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B7D371" w14:textId="77777777" w:rsidR="00DD67F0" w:rsidRDefault="00DD67F0" w:rsidP="00DD67F0">
      <w:pPr>
        <w:jc w:val="center"/>
        <w:rPr>
          <w:rFonts w:cs="Times New Roman"/>
          <w:b/>
          <w:sz w:val="32"/>
          <w:szCs w:val="32"/>
        </w:rPr>
      </w:pPr>
      <w:bookmarkStart w:id="0" w:name="_GoBack"/>
      <w:bookmarkEnd w:id="0"/>
      <w:r>
        <w:rPr>
          <w:noProof/>
          <w:lang w:eastAsia="es-ES"/>
        </w:rPr>
        <w:drawing>
          <wp:inline distT="0" distB="0" distL="0" distR="0" wp14:anchorId="39762160" wp14:editId="03EB2989">
            <wp:extent cx="1440000" cy="1440000"/>
            <wp:effectExtent l="0" t="0" r="8255" b="8255"/>
            <wp:docPr id="55" name="Imagen 55"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ltimo_escudo_ESPOCH"/>
                    <pic:cNvPicPr preferRelativeResize="0">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14:paraId="13377969" w14:textId="77777777" w:rsidR="00DD67F0" w:rsidRDefault="00DD67F0" w:rsidP="00DD67F0">
      <w:pPr>
        <w:jc w:val="center"/>
        <w:rPr>
          <w:rFonts w:cs="Times New Roman"/>
          <w:b/>
          <w:sz w:val="32"/>
          <w:szCs w:val="32"/>
        </w:rPr>
      </w:pPr>
    </w:p>
    <w:p w14:paraId="52395F13" w14:textId="77777777" w:rsidR="00DD67F0" w:rsidRDefault="00DD67F0" w:rsidP="00DD67F0">
      <w:pPr>
        <w:jc w:val="center"/>
        <w:rPr>
          <w:rFonts w:cs="Times New Roman"/>
          <w:b/>
          <w:sz w:val="32"/>
          <w:szCs w:val="32"/>
        </w:rPr>
      </w:pPr>
    </w:p>
    <w:p w14:paraId="7E014300" w14:textId="77777777" w:rsidR="00DD67F0" w:rsidRDefault="00DD67F0" w:rsidP="00DD67F0">
      <w:pPr>
        <w:jc w:val="center"/>
        <w:rPr>
          <w:rFonts w:cs="Times New Roman"/>
          <w:b/>
          <w:sz w:val="32"/>
          <w:szCs w:val="32"/>
        </w:rPr>
      </w:pPr>
      <w:r>
        <w:rPr>
          <w:rFonts w:cs="Times New Roman"/>
          <w:b/>
          <w:sz w:val="32"/>
          <w:szCs w:val="32"/>
        </w:rPr>
        <w:t>ESCUELA SUPERIOR POLITÉCNICA DE CHIMBORAZO</w:t>
      </w:r>
    </w:p>
    <w:p w14:paraId="117454CF" w14:textId="77777777" w:rsidR="00DD67F0" w:rsidRDefault="00DD67F0" w:rsidP="00DD67F0">
      <w:pPr>
        <w:jc w:val="center"/>
        <w:rPr>
          <w:rFonts w:cs="Times New Roman"/>
          <w:b/>
          <w:sz w:val="28"/>
          <w:szCs w:val="28"/>
        </w:rPr>
      </w:pPr>
      <w:r>
        <w:rPr>
          <w:rFonts w:cs="Times New Roman"/>
          <w:b/>
          <w:sz w:val="28"/>
          <w:szCs w:val="28"/>
        </w:rPr>
        <w:t>FACULTAD DE INFORMÁTICA Y ELECTRÓNICA</w:t>
      </w:r>
    </w:p>
    <w:p w14:paraId="36E63BC7" w14:textId="77777777" w:rsidR="00DD67F0" w:rsidRDefault="00DD67F0" w:rsidP="00DD67F0">
      <w:pPr>
        <w:jc w:val="center"/>
        <w:rPr>
          <w:rFonts w:cs="Times New Roman"/>
          <w:b/>
          <w:sz w:val="24"/>
          <w:szCs w:val="24"/>
        </w:rPr>
      </w:pPr>
      <w:r>
        <w:rPr>
          <w:rFonts w:cs="Times New Roman"/>
          <w:b/>
          <w:sz w:val="24"/>
          <w:szCs w:val="24"/>
        </w:rPr>
        <w:t>ESCUELA DE INGENIERÍA ELECTRÓNICA EN CONTROL Y REDES INDUSTRIALES</w:t>
      </w:r>
    </w:p>
    <w:p w14:paraId="39900C12" w14:textId="77777777" w:rsidR="00DD67F0" w:rsidRDefault="00DD67F0" w:rsidP="00DD67F0">
      <w:pPr>
        <w:jc w:val="center"/>
        <w:rPr>
          <w:rFonts w:cs="Times New Roman"/>
          <w:b/>
          <w:sz w:val="24"/>
          <w:szCs w:val="24"/>
        </w:rPr>
      </w:pPr>
    </w:p>
    <w:p w14:paraId="662BF304" w14:textId="77777777" w:rsidR="00DD67F0" w:rsidRDefault="00DD67F0" w:rsidP="00DD67F0">
      <w:pPr>
        <w:jc w:val="center"/>
        <w:rPr>
          <w:rFonts w:cs="Times New Roman"/>
          <w:b/>
          <w:sz w:val="24"/>
          <w:szCs w:val="24"/>
        </w:rPr>
      </w:pPr>
    </w:p>
    <w:p w14:paraId="3F16D08C" w14:textId="18F28F32" w:rsidR="00DD67F0" w:rsidRPr="00DD67F0" w:rsidRDefault="003E16E0" w:rsidP="00DD67F0">
      <w:pPr>
        <w:ind w:right="142"/>
        <w:jc w:val="center"/>
        <w:rPr>
          <w:b/>
          <w:color w:val="000000"/>
          <w:spacing w:val="-20"/>
          <w:sz w:val="28"/>
          <w:szCs w:val="28"/>
        </w:rPr>
      </w:pPr>
      <w:r>
        <w:rPr>
          <w:b/>
          <w:color w:val="000000"/>
          <w:spacing w:val="-20"/>
          <w:sz w:val="28"/>
          <w:szCs w:val="28"/>
        </w:rPr>
        <w:t>“</w:t>
      </w:r>
      <w:r w:rsidR="00DD67F0" w:rsidRPr="0014775E">
        <w:rPr>
          <w:b/>
          <w:color w:val="000000"/>
          <w:spacing w:val="-20"/>
          <w:sz w:val="28"/>
          <w:szCs w:val="28"/>
        </w:rPr>
        <w:t>IMPLEMENTACIÓN DE  UN SI</w:t>
      </w:r>
      <w:r w:rsidR="00DD67F0">
        <w:rPr>
          <w:b/>
          <w:color w:val="000000"/>
          <w:spacing w:val="-20"/>
          <w:sz w:val="28"/>
          <w:szCs w:val="28"/>
        </w:rPr>
        <w:t xml:space="preserve">STEMA ELECTRÓNICO DE MONITOREO </w:t>
      </w:r>
      <w:r w:rsidR="00DD67F0" w:rsidRPr="0014775E">
        <w:rPr>
          <w:b/>
          <w:color w:val="000000"/>
          <w:spacing w:val="-20"/>
          <w:sz w:val="28"/>
          <w:szCs w:val="28"/>
        </w:rPr>
        <w:t xml:space="preserve">AUTOSUSTENTABLE PARA LA DIFUSIÓN DE ÍNDICES </w:t>
      </w:r>
      <w:r w:rsidR="00DD67F0">
        <w:rPr>
          <w:b/>
          <w:color w:val="000000"/>
          <w:spacing w:val="-20"/>
          <w:sz w:val="28"/>
          <w:szCs w:val="28"/>
        </w:rPr>
        <w:t>DE RADIACIÓN SOLAR EN LA ESPOCH</w:t>
      </w:r>
      <w:r>
        <w:rPr>
          <w:b/>
          <w:color w:val="000000"/>
          <w:spacing w:val="-20"/>
          <w:sz w:val="28"/>
          <w:szCs w:val="28"/>
        </w:rPr>
        <w:t>”</w:t>
      </w:r>
    </w:p>
    <w:p w14:paraId="694B5A82" w14:textId="77777777" w:rsidR="00DD67F0" w:rsidRDefault="00DD67F0" w:rsidP="00DD67F0">
      <w:pPr>
        <w:jc w:val="center"/>
        <w:rPr>
          <w:rFonts w:cs="Times New Roman"/>
          <w:b/>
          <w:sz w:val="24"/>
          <w:szCs w:val="24"/>
        </w:rPr>
      </w:pPr>
    </w:p>
    <w:p w14:paraId="0ADC0A4B" w14:textId="77777777" w:rsidR="00DD67F0" w:rsidRDefault="00DD67F0" w:rsidP="00DD67F0">
      <w:pPr>
        <w:jc w:val="center"/>
        <w:rPr>
          <w:rFonts w:cs="Times New Roman"/>
          <w:b/>
          <w:sz w:val="24"/>
          <w:szCs w:val="24"/>
        </w:rPr>
      </w:pPr>
    </w:p>
    <w:p w14:paraId="3683834A" w14:textId="77777777" w:rsidR="00DD67F0" w:rsidRDefault="00DD67F0" w:rsidP="00DD67F0">
      <w:pPr>
        <w:jc w:val="center"/>
        <w:rPr>
          <w:rFonts w:cs="Times New Roman"/>
          <w:sz w:val="24"/>
          <w:szCs w:val="24"/>
        </w:rPr>
      </w:pPr>
      <w:r>
        <w:rPr>
          <w:rFonts w:cs="Times New Roman"/>
          <w:sz w:val="24"/>
          <w:szCs w:val="24"/>
        </w:rPr>
        <w:t>Trabajo de titulación presentado para optar al grado académico de:</w:t>
      </w:r>
    </w:p>
    <w:p w14:paraId="6E506F84" w14:textId="69C3120B" w:rsidR="00DD67F0" w:rsidRDefault="00261411" w:rsidP="00DD67F0">
      <w:pPr>
        <w:jc w:val="center"/>
        <w:rPr>
          <w:rFonts w:cs="Times New Roman"/>
          <w:b/>
          <w:sz w:val="28"/>
          <w:szCs w:val="28"/>
        </w:rPr>
      </w:pPr>
      <w:r>
        <w:rPr>
          <w:rFonts w:cs="Times New Roman"/>
          <w:b/>
          <w:sz w:val="28"/>
          <w:szCs w:val="28"/>
        </w:rPr>
        <w:t>INGENIERA</w:t>
      </w:r>
      <w:r w:rsidR="00DD67F0">
        <w:rPr>
          <w:rFonts w:cs="Times New Roman"/>
          <w:b/>
          <w:sz w:val="28"/>
          <w:szCs w:val="28"/>
        </w:rPr>
        <w:t xml:space="preserve"> EN ELECTRÓNICA, CONTROL Y REDES INDUSTRIALES</w:t>
      </w:r>
    </w:p>
    <w:p w14:paraId="1ED31FA7" w14:textId="77777777" w:rsidR="00DD67F0" w:rsidRDefault="00DD67F0" w:rsidP="00DD67F0">
      <w:pPr>
        <w:jc w:val="center"/>
        <w:rPr>
          <w:rFonts w:cs="Times New Roman"/>
          <w:b/>
          <w:sz w:val="28"/>
          <w:szCs w:val="28"/>
        </w:rPr>
      </w:pPr>
    </w:p>
    <w:p w14:paraId="24721785" w14:textId="77777777" w:rsidR="00DD67F0" w:rsidRDefault="00DD67F0" w:rsidP="00DD67F0">
      <w:pPr>
        <w:jc w:val="center"/>
        <w:rPr>
          <w:rFonts w:cs="Times New Roman"/>
          <w:b/>
          <w:sz w:val="28"/>
          <w:szCs w:val="28"/>
        </w:rPr>
      </w:pPr>
    </w:p>
    <w:p w14:paraId="198A6DBD" w14:textId="77777777" w:rsidR="00DD67F0" w:rsidRPr="005A7782" w:rsidRDefault="00DD67F0" w:rsidP="00DD67F0">
      <w:pPr>
        <w:ind w:right="140"/>
        <w:jc w:val="center"/>
        <w:rPr>
          <w:color w:val="000000"/>
          <w:spacing w:val="-20"/>
          <w:sz w:val="28"/>
          <w:szCs w:val="28"/>
        </w:rPr>
      </w:pPr>
      <w:r>
        <w:rPr>
          <w:rFonts w:cs="Times New Roman"/>
          <w:b/>
          <w:sz w:val="28"/>
          <w:szCs w:val="28"/>
        </w:rPr>
        <w:t xml:space="preserve">AUTORES: </w:t>
      </w:r>
      <w:r w:rsidRPr="005A7782">
        <w:rPr>
          <w:color w:val="000000"/>
          <w:spacing w:val="-20"/>
          <w:sz w:val="28"/>
          <w:szCs w:val="28"/>
        </w:rPr>
        <w:t>CRISTINA ELIZABETH LÓPEZ PÉREZ</w:t>
      </w:r>
    </w:p>
    <w:p w14:paraId="53A53970" w14:textId="2B6ADE5A" w:rsidR="00DD67F0" w:rsidRDefault="00DD67F0" w:rsidP="00DD67F0">
      <w:pPr>
        <w:jc w:val="center"/>
        <w:rPr>
          <w:rFonts w:cs="Times New Roman"/>
          <w:sz w:val="28"/>
          <w:szCs w:val="28"/>
        </w:rPr>
      </w:pPr>
      <w:r>
        <w:rPr>
          <w:color w:val="000000"/>
          <w:spacing w:val="-20"/>
          <w:sz w:val="28"/>
          <w:szCs w:val="28"/>
        </w:rPr>
        <w:t xml:space="preserve">                                       </w:t>
      </w:r>
      <w:r w:rsidRPr="002B27B9">
        <w:rPr>
          <w:color w:val="000000"/>
          <w:spacing w:val="-20"/>
          <w:sz w:val="28"/>
          <w:szCs w:val="28"/>
        </w:rPr>
        <w:t>JESSICA VIVIANA MANCHENO ALCOSER</w:t>
      </w:r>
    </w:p>
    <w:p w14:paraId="04995CB3" w14:textId="6FF1D44F" w:rsidR="00DD67F0" w:rsidRDefault="00DD67F0" w:rsidP="00DD67F0">
      <w:pPr>
        <w:jc w:val="center"/>
        <w:rPr>
          <w:rFonts w:cs="Times New Roman"/>
          <w:sz w:val="24"/>
          <w:szCs w:val="24"/>
        </w:rPr>
      </w:pPr>
      <w:r>
        <w:rPr>
          <w:rFonts w:cs="Times New Roman"/>
          <w:b/>
          <w:sz w:val="24"/>
          <w:szCs w:val="24"/>
        </w:rPr>
        <w:t xml:space="preserve">TUTOR: </w:t>
      </w:r>
      <w:r w:rsidRPr="002B27B9">
        <w:rPr>
          <w:color w:val="000000"/>
          <w:spacing w:val="-20"/>
          <w:sz w:val="24"/>
          <w:szCs w:val="24"/>
        </w:rPr>
        <w:t>ING.</w:t>
      </w:r>
      <w:r>
        <w:rPr>
          <w:b/>
          <w:color w:val="000000"/>
          <w:spacing w:val="-20"/>
          <w:sz w:val="24"/>
          <w:szCs w:val="24"/>
        </w:rPr>
        <w:t xml:space="preserve"> </w:t>
      </w:r>
      <w:r w:rsidRPr="002B27B9">
        <w:rPr>
          <w:color w:val="000000"/>
          <w:spacing w:val="-20"/>
          <w:sz w:val="24"/>
          <w:szCs w:val="24"/>
        </w:rPr>
        <w:t>VERÓNICA ELIZABETH MORA CHUNLLO.</w:t>
      </w:r>
    </w:p>
    <w:p w14:paraId="0A85FECB" w14:textId="77777777" w:rsidR="00DD67F0" w:rsidRDefault="00DD67F0" w:rsidP="00DD67F0">
      <w:pPr>
        <w:rPr>
          <w:rFonts w:cs="Times New Roman"/>
          <w:sz w:val="24"/>
          <w:szCs w:val="24"/>
        </w:rPr>
      </w:pPr>
    </w:p>
    <w:p w14:paraId="518C7B53" w14:textId="77777777" w:rsidR="00DD67F0" w:rsidRDefault="00DD67F0" w:rsidP="00DD67F0">
      <w:pPr>
        <w:jc w:val="center"/>
        <w:rPr>
          <w:rFonts w:cs="Times New Roman"/>
          <w:sz w:val="24"/>
          <w:szCs w:val="24"/>
        </w:rPr>
      </w:pPr>
      <w:r>
        <w:rPr>
          <w:rFonts w:cs="Times New Roman"/>
          <w:sz w:val="24"/>
          <w:szCs w:val="24"/>
        </w:rPr>
        <w:t>Riobamba – Ecuador</w:t>
      </w:r>
    </w:p>
    <w:p w14:paraId="1564073B" w14:textId="77777777" w:rsidR="00DD67F0" w:rsidRDefault="00DD67F0" w:rsidP="00DD67F0">
      <w:pPr>
        <w:jc w:val="center"/>
        <w:rPr>
          <w:rFonts w:cs="Times New Roman"/>
          <w:sz w:val="24"/>
          <w:szCs w:val="24"/>
        </w:rPr>
      </w:pPr>
      <w:r>
        <w:rPr>
          <w:rFonts w:cs="Times New Roman"/>
          <w:sz w:val="24"/>
          <w:szCs w:val="24"/>
        </w:rPr>
        <w:t>2016</w:t>
      </w:r>
    </w:p>
    <w:p w14:paraId="15AA6A82" w14:textId="77777777" w:rsidR="00683825" w:rsidRDefault="00683825" w:rsidP="00DD67F0">
      <w:pPr>
        <w:jc w:val="center"/>
        <w:rPr>
          <w:rFonts w:cs="Times New Roman"/>
          <w:sz w:val="24"/>
          <w:szCs w:val="24"/>
        </w:rPr>
        <w:sectPr w:rsidR="00683825" w:rsidSect="00557CAF">
          <w:footerReference w:type="default" r:id="rId9"/>
          <w:pgSz w:w="11906" w:h="16838"/>
          <w:pgMar w:top="1418" w:right="1418" w:bottom="1418" w:left="1985" w:header="709" w:footer="709" w:gutter="0"/>
          <w:pgNumType w:fmt="lowerRoman"/>
          <w:cols w:space="708"/>
          <w:docGrid w:linePitch="360"/>
        </w:sectPr>
      </w:pPr>
    </w:p>
    <w:p w14:paraId="4497DC74" w14:textId="77777777" w:rsidR="00C02AE9" w:rsidRPr="00C02AE9" w:rsidRDefault="00C02AE9" w:rsidP="00C02AE9">
      <w:pPr>
        <w:jc w:val="center"/>
        <w:rPr>
          <w:rFonts w:cs="Times New Roman"/>
          <w:b/>
        </w:rPr>
      </w:pPr>
      <w:r w:rsidRPr="00C02AE9">
        <w:rPr>
          <w:rFonts w:cs="Times New Roman"/>
          <w:b/>
        </w:rPr>
        <w:lastRenderedPageBreak/>
        <w:t>ESCUELA SUPERIOR POLITÉCNICA DE CHIMBORAZO</w:t>
      </w:r>
    </w:p>
    <w:p w14:paraId="10F13731" w14:textId="77777777" w:rsidR="00C02AE9" w:rsidRPr="00C02AE9" w:rsidRDefault="00C02AE9" w:rsidP="00C02AE9">
      <w:pPr>
        <w:jc w:val="center"/>
        <w:rPr>
          <w:rFonts w:cs="Times New Roman"/>
          <w:b/>
        </w:rPr>
      </w:pPr>
      <w:r w:rsidRPr="00C02AE9">
        <w:rPr>
          <w:rFonts w:cs="Times New Roman"/>
          <w:b/>
        </w:rPr>
        <w:t>FACULTAD DE INFORMÁTICA Y ELECTRÓNICA</w:t>
      </w:r>
    </w:p>
    <w:p w14:paraId="10DF1F9B" w14:textId="77777777" w:rsidR="00C02AE9" w:rsidRPr="00C02AE9" w:rsidRDefault="00C02AE9" w:rsidP="00C02AE9">
      <w:pPr>
        <w:jc w:val="center"/>
        <w:rPr>
          <w:rFonts w:cs="Times New Roman"/>
          <w:b/>
        </w:rPr>
      </w:pPr>
      <w:r w:rsidRPr="00C02AE9">
        <w:rPr>
          <w:rFonts w:cs="Times New Roman"/>
          <w:b/>
        </w:rPr>
        <w:t>ESCUELA DE INGENIERÍA  ELECTRÓNICA EN CONTROL Y REDES INDUSTRIALES</w:t>
      </w:r>
    </w:p>
    <w:p w14:paraId="5ACC37C0" w14:textId="77777777" w:rsidR="00C02AE9" w:rsidRPr="009013A4" w:rsidRDefault="00C02AE9" w:rsidP="00C02AE9">
      <w:pPr>
        <w:rPr>
          <w:rFonts w:cs="Times New Roman"/>
        </w:rPr>
      </w:pPr>
    </w:p>
    <w:p w14:paraId="6783B4A9" w14:textId="77777777" w:rsidR="00C02AE9" w:rsidRDefault="00C02AE9" w:rsidP="00C02AE9">
      <w:pPr>
        <w:rPr>
          <w:rFonts w:cs="Times New Roman"/>
        </w:rPr>
      </w:pPr>
    </w:p>
    <w:p w14:paraId="42B6B786" w14:textId="62423A7D" w:rsidR="00C02AE9" w:rsidRPr="009013A4" w:rsidRDefault="00C02AE9" w:rsidP="00C02AE9">
      <w:pPr>
        <w:rPr>
          <w:rFonts w:cs="Times New Roman"/>
        </w:rPr>
      </w:pPr>
      <w:r>
        <w:rPr>
          <w:rFonts w:cs="Times New Roman"/>
        </w:rPr>
        <w:t>El T</w:t>
      </w:r>
      <w:r w:rsidRPr="009013A4">
        <w:rPr>
          <w:rFonts w:cs="Times New Roman"/>
        </w:rPr>
        <w:t xml:space="preserve">ribunal de </w:t>
      </w:r>
      <w:r>
        <w:rPr>
          <w:rFonts w:cs="Times New Roman"/>
        </w:rPr>
        <w:t>Trabajo de Titulación</w:t>
      </w:r>
      <w:r w:rsidRPr="009013A4">
        <w:rPr>
          <w:rFonts w:cs="Times New Roman"/>
        </w:rPr>
        <w:t xml:space="preserve"> certifica que:</w:t>
      </w:r>
      <w:r>
        <w:rPr>
          <w:rFonts w:cs="Times New Roman"/>
        </w:rPr>
        <w:t xml:space="preserve"> El trabajo de titulación:</w:t>
      </w:r>
      <w:r w:rsidRPr="009013A4">
        <w:rPr>
          <w:rFonts w:cs="Times New Roman"/>
        </w:rPr>
        <w:t xml:space="preserve"> </w:t>
      </w:r>
      <w:r w:rsidR="003E16E0">
        <w:rPr>
          <w:rFonts w:cs="Times New Roman"/>
        </w:rPr>
        <w:t xml:space="preserve"> “</w:t>
      </w:r>
      <w:r w:rsidRPr="00C02AE9">
        <w:rPr>
          <w:rFonts w:cs="Times New Roman"/>
        </w:rPr>
        <w:t>IMPLEMENTACIÓN DE  UN SISTEMA ELECTRÓNICO DE MONITOREO AUTOS</w:t>
      </w:r>
      <w:r>
        <w:rPr>
          <w:rFonts w:cs="Times New Roman"/>
        </w:rPr>
        <w:t>USTENTABLE PARA LA DIFUSIÓN DE Í</w:t>
      </w:r>
      <w:r w:rsidRPr="00C02AE9">
        <w:rPr>
          <w:rFonts w:cs="Times New Roman"/>
        </w:rPr>
        <w:t>NDICES DE RADIACIÓN SOLAR EN LA ESPOCH</w:t>
      </w:r>
      <w:r w:rsidR="003E16E0">
        <w:rPr>
          <w:rFonts w:cs="Times New Roman"/>
        </w:rPr>
        <w:t>”</w:t>
      </w:r>
      <w:r w:rsidRPr="009013A4">
        <w:rPr>
          <w:rFonts w:cs="Times New Roman"/>
        </w:rPr>
        <w:t>, de responsabilidad de la señorita</w:t>
      </w:r>
      <w:r>
        <w:rPr>
          <w:rFonts w:cs="Times New Roman"/>
        </w:rPr>
        <w:t>s</w:t>
      </w:r>
      <w:r w:rsidRPr="009013A4">
        <w:rPr>
          <w:rFonts w:cs="Times New Roman"/>
        </w:rPr>
        <w:t xml:space="preserve"> </w:t>
      </w:r>
      <w:r w:rsidRPr="002F0D1E">
        <w:rPr>
          <w:rFonts w:eastAsia="Calibri"/>
          <w:color w:val="000000"/>
          <w:lang w:val="es-EC" w:eastAsia="es-EC"/>
        </w:rPr>
        <w:t>Cristina Elizabeth López Pérez</w:t>
      </w:r>
      <w:r>
        <w:rPr>
          <w:rFonts w:eastAsia="Calibri"/>
          <w:color w:val="000000"/>
          <w:lang w:val="es-EC" w:eastAsia="es-EC"/>
        </w:rPr>
        <w:t xml:space="preserve"> y </w:t>
      </w:r>
      <w:r w:rsidRPr="002F0D1E">
        <w:rPr>
          <w:rFonts w:eastAsia="Calibri"/>
          <w:color w:val="000000"/>
          <w:lang w:val="es-EC" w:eastAsia="es-EC"/>
        </w:rPr>
        <w:t>Jessica Viviana Mancheno Alcoser,</w:t>
      </w:r>
      <w:r w:rsidRPr="009013A4">
        <w:rPr>
          <w:rFonts w:cs="Times New Roman"/>
        </w:rPr>
        <w:t xml:space="preserve"> ha sido minuciosamente revisado por lo</w:t>
      </w:r>
      <w:r>
        <w:rPr>
          <w:rFonts w:cs="Times New Roman"/>
        </w:rPr>
        <w:t>s Miembros del Tribunal de Trabajo de Titulación</w:t>
      </w:r>
      <w:r w:rsidRPr="009013A4">
        <w:rPr>
          <w:rFonts w:cs="Times New Roman"/>
        </w:rPr>
        <w:t>, quedando autorizada su presentación.</w:t>
      </w:r>
    </w:p>
    <w:p w14:paraId="5BDA9CB0" w14:textId="77777777" w:rsidR="00AF7BCB" w:rsidRDefault="00AF7BCB" w:rsidP="00C02AE9">
      <w:pPr>
        <w:rPr>
          <w:rFonts w:cs="Times New Roman"/>
          <w:b/>
        </w:rPr>
      </w:pPr>
    </w:p>
    <w:p w14:paraId="747C909F" w14:textId="10A6B65F" w:rsidR="00AF7BCB" w:rsidRPr="002F0D1E" w:rsidRDefault="00AF7BCB" w:rsidP="00AF7BCB">
      <w:pPr>
        <w:autoSpaceDE w:val="0"/>
        <w:autoSpaceDN w:val="0"/>
        <w:adjustRightInd w:val="0"/>
        <w:rPr>
          <w:rFonts w:eastAsia="Calibri"/>
          <w:b/>
          <w:bCs/>
          <w:color w:val="000000"/>
          <w:lang w:val="es-EC" w:eastAsia="es-EC"/>
        </w:rPr>
      </w:pPr>
      <w:r w:rsidRPr="002F0D1E">
        <w:rPr>
          <w:rFonts w:eastAsia="Calibri"/>
          <w:b/>
          <w:bCs/>
          <w:color w:val="000000"/>
          <w:lang w:val="es-EC" w:eastAsia="es-EC"/>
        </w:rPr>
        <w:t xml:space="preserve">NOMBRE </w:t>
      </w:r>
      <w:r>
        <w:rPr>
          <w:rFonts w:eastAsia="Calibri"/>
          <w:b/>
          <w:bCs/>
          <w:color w:val="000000"/>
          <w:lang w:val="es-EC" w:eastAsia="es-EC"/>
        </w:rPr>
        <w:t xml:space="preserve">                                      </w:t>
      </w:r>
      <w:r w:rsidR="007042B5">
        <w:rPr>
          <w:rFonts w:eastAsia="Calibri"/>
          <w:b/>
          <w:bCs/>
          <w:color w:val="000000"/>
          <w:lang w:val="es-EC" w:eastAsia="es-EC"/>
        </w:rPr>
        <w:t xml:space="preserve">                          </w:t>
      </w:r>
      <w:r>
        <w:rPr>
          <w:rFonts w:eastAsia="Calibri"/>
          <w:b/>
          <w:bCs/>
          <w:color w:val="000000"/>
          <w:lang w:val="es-EC" w:eastAsia="es-EC"/>
        </w:rPr>
        <w:t xml:space="preserve">FIRMA                             FECHA </w:t>
      </w:r>
    </w:p>
    <w:p w14:paraId="79281883" w14:textId="77777777" w:rsidR="007042B5" w:rsidRPr="002F0D1E" w:rsidRDefault="007042B5" w:rsidP="00AF7BCB">
      <w:pPr>
        <w:autoSpaceDE w:val="0"/>
        <w:autoSpaceDN w:val="0"/>
        <w:adjustRightInd w:val="0"/>
        <w:rPr>
          <w:rFonts w:eastAsia="Calibri"/>
          <w:b/>
          <w:bCs/>
          <w:color w:val="000000"/>
          <w:lang w:val="es-EC" w:eastAsia="es-EC"/>
        </w:rPr>
      </w:pPr>
    </w:p>
    <w:p w14:paraId="58348ECE" w14:textId="6D63AF14" w:rsidR="00AF7BCB" w:rsidRPr="00142F44" w:rsidRDefault="00AF7BCB" w:rsidP="00AF7BCB">
      <w:pPr>
        <w:autoSpaceDE w:val="0"/>
        <w:autoSpaceDN w:val="0"/>
        <w:adjustRightInd w:val="0"/>
        <w:rPr>
          <w:rFonts w:eastAsia="Calibri"/>
          <w:color w:val="000000"/>
          <w:lang w:val="es-EC" w:eastAsia="es-EC"/>
        </w:rPr>
      </w:pPr>
      <w:r w:rsidRPr="00142F44">
        <w:rPr>
          <w:rFonts w:eastAsia="Calibri"/>
          <w:color w:val="000000"/>
          <w:lang w:val="es-EC" w:eastAsia="es-EC"/>
        </w:rPr>
        <w:t>Dr</w:t>
      </w:r>
      <w:r>
        <w:rPr>
          <w:rFonts w:eastAsia="Calibri"/>
          <w:color w:val="000000"/>
          <w:lang w:val="es-EC" w:eastAsia="es-EC"/>
        </w:rPr>
        <w:t>. Miguel Tas</w:t>
      </w:r>
      <w:r w:rsidRPr="00142F44">
        <w:rPr>
          <w:rFonts w:eastAsia="Calibri"/>
          <w:color w:val="000000"/>
          <w:lang w:val="es-EC" w:eastAsia="es-EC"/>
        </w:rPr>
        <w:t>ambay</w:t>
      </w:r>
      <w:r>
        <w:rPr>
          <w:rFonts w:eastAsia="Calibri"/>
          <w:color w:val="000000"/>
          <w:lang w:val="es-EC" w:eastAsia="es-EC"/>
        </w:rPr>
        <w:t>, Ph.</w:t>
      </w:r>
      <w:r w:rsidRPr="00142F44">
        <w:rPr>
          <w:rFonts w:eastAsia="Calibri"/>
          <w:color w:val="000000"/>
          <w:lang w:val="es-EC" w:eastAsia="es-EC"/>
        </w:rPr>
        <w:t>D.</w:t>
      </w:r>
    </w:p>
    <w:p w14:paraId="73576B85" w14:textId="2D8302BF" w:rsidR="00AF7BCB" w:rsidRDefault="00AF7BCB" w:rsidP="00AF7BCB">
      <w:pPr>
        <w:tabs>
          <w:tab w:val="left" w:pos="6400"/>
        </w:tabs>
        <w:autoSpaceDE w:val="0"/>
        <w:autoSpaceDN w:val="0"/>
        <w:adjustRightInd w:val="0"/>
        <w:rPr>
          <w:rFonts w:eastAsia="Calibri"/>
          <w:b/>
          <w:bCs/>
          <w:color w:val="000000"/>
          <w:lang w:val="es-EC" w:eastAsia="es-EC"/>
        </w:rPr>
      </w:pPr>
      <w:r>
        <w:rPr>
          <w:rFonts w:eastAsia="Calibri"/>
          <w:b/>
          <w:bCs/>
          <w:color w:val="000000"/>
          <w:lang w:val="es-EC" w:eastAsia="es-EC"/>
        </w:rPr>
        <w:t xml:space="preserve">DECANO DE </w:t>
      </w:r>
      <w:r w:rsidRPr="002F0D1E">
        <w:rPr>
          <w:rFonts w:eastAsia="Calibri"/>
          <w:b/>
          <w:bCs/>
          <w:color w:val="000000"/>
          <w:lang w:val="es-EC" w:eastAsia="es-EC"/>
        </w:rPr>
        <w:t xml:space="preserve">FACULTAD DE </w:t>
      </w:r>
      <w:r w:rsidR="00C54CCD">
        <w:rPr>
          <w:rFonts w:eastAsia="Calibri"/>
          <w:b/>
          <w:bCs/>
          <w:color w:val="000000"/>
          <w:lang w:val="es-EC" w:eastAsia="es-EC"/>
        </w:rPr>
        <w:t xml:space="preserve">                 </w:t>
      </w:r>
      <w:r>
        <w:rPr>
          <w:rFonts w:eastAsia="Calibri"/>
          <w:b/>
          <w:bCs/>
          <w:color w:val="000000"/>
          <w:lang w:val="es-EC" w:eastAsia="es-EC"/>
        </w:rPr>
        <w:t xml:space="preserve"> </w:t>
      </w:r>
    </w:p>
    <w:p w14:paraId="7BC4C2BA" w14:textId="2510723C" w:rsidR="00AF7BCB" w:rsidRDefault="00AF7BCB" w:rsidP="00AF7BCB">
      <w:pPr>
        <w:autoSpaceDE w:val="0"/>
        <w:autoSpaceDN w:val="0"/>
        <w:adjustRightInd w:val="0"/>
        <w:rPr>
          <w:rFonts w:eastAsia="Calibri"/>
          <w:b/>
          <w:bCs/>
          <w:color w:val="000000"/>
          <w:lang w:val="es-EC" w:eastAsia="es-EC"/>
        </w:rPr>
      </w:pPr>
      <w:r w:rsidRPr="002F0D1E">
        <w:rPr>
          <w:rFonts w:eastAsia="Calibri"/>
          <w:b/>
          <w:bCs/>
          <w:color w:val="000000"/>
          <w:lang w:val="es-EC" w:eastAsia="es-EC"/>
        </w:rPr>
        <w:t>INFORMÁTICA Y ELECTRÓNICA</w:t>
      </w:r>
      <w:r w:rsidR="002878BA">
        <w:rPr>
          <w:rFonts w:eastAsia="Calibri"/>
          <w:b/>
          <w:bCs/>
          <w:color w:val="000000"/>
          <w:lang w:val="es-EC" w:eastAsia="es-EC"/>
        </w:rPr>
        <w:t xml:space="preserve">        </w:t>
      </w:r>
      <w:r w:rsidR="002878BA">
        <w:rPr>
          <w:rFonts w:cs="Times New Roman"/>
          <w:b/>
          <w:bCs/>
        </w:rPr>
        <w:t>…………………........</w:t>
      </w:r>
      <w:r w:rsidR="002878BA">
        <w:rPr>
          <w:rFonts w:eastAsia="Calibri"/>
          <w:b/>
          <w:bCs/>
          <w:color w:val="000000"/>
          <w:lang w:val="es-EC" w:eastAsia="es-EC"/>
        </w:rPr>
        <w:t xml:space="preserve">         ……………................. </w:t>
      </w:r>
    </w:p>
    <w:p w14:paraId="36B76AFE" w14:textId="77777777" w:rsidR="00AF7BCB" w:rsidRPr="002F0D1E" w:rsidRDefault="00AF7BCB" w:rsidP="00AF7BCB">
      <w:pPr>
        <w:autoSpaceDE w:val="0"/>
        <w:autoSpaceDN w:val="0"/>
        <w:adjustRightInd w:val="0"/>
        <w:rPr>
          <w:rFonts w:eastAsia="Calibri"/>
          <w:b/>
          <w:bCs/>
          <w:color w:val="000000"/>
          <w:lang w:val="es-EC" w:eastAsia="es-EC"/>
        </w:rPr>
      </w:pPr>
    </w:p>
    <w:p w14:paraId="7CEA303C" w14:textId="66C7BB59" w:rsidR="00AF7BCB" w:rsidRPr="002F0D1E" w:rsidRDefault="000F2972" w:rsidP="00AF7BCB">
      <w:pPr>
        <w:autoSpaceDE w:val="0"/>
        <w:autoSpaceDN w:val="0"/>
        <w:adjustRightInd w:val="0"/>
        <w:rPr>
          <w:rFonts w:eastAsia="Calibri"/>
          <w:color w:val="000000"/>
          <w:lang w:val="es-EC" w:eastAsia="es-EC"/>
        </w:rPr>
      </w:pPr>
      <w:r>
        <w:rPr>
          <w:rFonts w:eastAsia="Calibri"/>
          <w:color w:val="000000"/>
          <w:lang w:val="es-EC" w:eastAsia="es-EC"/>
        </w:rPr>
        <w:t>Ing. Wilson Zúñiga</w:t>
      </w:r>
    </w:p>
    <w:p w14:paraId="3F496A2E" w14:textId="4865AB15" w:rsidR="00AF7BCB" w:rsidRPr="002F0D1E" w:rsidRDefault="00AF7BCB" w:rsidP="00C54CCD">
      <w:pPr>
        <w:autoSpaceDE w:val="0"/>
        <w:autoSpaceDN w:val="0"/>
        <w:adjustRightInd w:val="0"/>
        <w:rPr>
          <w:rFonts w:eastAsia="Calibri"/>
          <w:b/>
          <w:bCs/>
          <w:color w:val="000000"/>
          <w:lang w:val="es-EC" w:eastAsia="es-EC"/>
        </w:rPr>
      </w:pPr>
      <w:r>
        <w:rPr>
          <w:rFonts w:eastAsia="Calibri"/>
          <w:b/>
          <w:bCs/>
          <w:color w:val="000000"/>
          <w:lang w:val="es-EC" w:eastAsia="es-EC"/>
        </w:rPr>
        <w:t xml:space="preserve">DIRECTOR DE </w:t>
      </w:r>
      <w:r w:rsidRPr="002F0D1E">
        <w:rPr>
          <w:rFonts w:eastAsia="Calibri"/>
          <w:b/>
          <w:bCs/>
          <w:color w:val="000000"/>
          <w:lang w:val="es-EC" w:eastAsia="es-EC"/>
        </w:rPr>
        <w:t xml:space="preserve"> ESCUELA DE </w:t>
      </w:r>
      <w:r w:rsidR="00C54CCD">
        <w:rPr>
          <w:rFonts w:eastAsia="Calibri"/>
          <w:b/>
          <w:bCs/>
          <w:color w:val="000000"/>
          <w:lang w:val="es-EC" w:eastAsia="es-EC"/>
        </w:rPr>
        <w:tab/>
        <w:t xml:space="preserve">       </w:t>
      </w:r>
    </w:p>
    <w:p w14:paraId="7E7B2E44" w14:textId="7F6112A0" w:rsidR="00AF7BCB" w:rsidRPr="002F0D1E" w:rsidRDefault="00AF7BCB" w:rsidP="00C54CCD">
      <w:pPr>
        <w:autoSpaceDE w:val="0"/>
        <w:autoSpaceDN w:val="0"/>
        <w:adjustRightInd w:val="0"/>
        <w:rPr>
          <w:rFonts w:eastAsia="Calibri"/>
          <w:b/>
          <w:bCs/>
          <w:color w:val="000000"/>
          <w:lang w:val="es-EC" w:eastAsia="es-EC"/>
        </w:rPr>
      </w:pPr>
      <w:r w:rsidRPr="002F0D1E">
        <w:rPr>
          <w:rFonts w:eastAsia="Calibri"/>
          <w:b/>
          <w:bCs/>
          <w:color w:val="000000"/>
          <w:lang w:val="es-EC" w:eastAsia="es-EC"/>
        </w:rPr>
        <w:t>INGENIERÍA ELECTRÓNICA</w:t>
      </w:r>
      <w:r>
        <w:rPr>
          <w:rFonts w:eastAsia="Calibri"/>
          <w:b/>
          <w:bCs/>
          <w:color w:val="000000"/>
          <w:lang w:val="es-EC" w:eastAsia="es-EC"/>
        </w:rPr>
        <w:t xml:space="preserve">  </w:t>
      </w:r>
      <w:r w:rsidR="00C1469B">
        <w:rPr>
          <w:rFonts w:eastAsia="Calibri"/>
          <w:b/>
          <w:bCs/>
          <w:color w:val="000000"/>
          <w:lang w:val="es-EC" w:eastAsia="es-EC"/>
        </w:rPr>
        <w:t>EN</w:t>
      </w:r>
      <w:r w:rsidR="00C54CCD">
        <w:rPr>
          <w:rFonts w:eastAsia="Calibri"/>
          <w:b/>
          <w:bCs/>
          <w:color w:val="000000"/>
          <w:lang w:val="es-EC" w:eastAsia="es-EC"/>
        </w:rPr>
        <w:t xml:space="preserve">         </w:t>
      </w:r>
      <w:r w:rsidR="007042B5">
        <w:rPr>
          <w:rFonts w:cs="Times New Roman"/>
          <w:b/>
          <w:bCs/>
        </w:rPr>
        <w:t>…………………........</w:t>
      </w:r>
      <w:r w:rsidR="007042B5">
        <w:rPr>
          <w:rFonts w:eastAsia="Calibri"/>
          <w:b/>
          <w:bCs/>
          <w:color w:val="000000"/>
          <w:lang w:val="es-EC" w:eastAsia="es-EC"/>
        </w:rPr>
        <w:t xml:space="preserve">          </w:t>
      </w:r>
      <w:r w:rsidR="007042B5" w:rsidRPr="00C1469B">
        <w:rPr>
          <w:rFonts w:eastAsia="Calibri"/>
          <w:b/>
          <w:bCs/>
          <w:color w:val="000000"/>
          <w:lang w:val="es-EC" w:eastAsia="es-EC"/>
        </w:rPr>
        <w:t>…………………........</w:t>
      </w:r>
      <w:r w:rsidR="007042B5">
        <w:rPr>
          <w:rFonts w:eastAsia="Calibri"/>
          <w:b/>
          <w:bCs/>
          <w:color w:val="000000"/>
          <w:lang w:val="es-EC" w:eastAsia="es-EC"/>
        </w:rPr>
        <w:t xml:space="preserve">               </w:t>
      </w:r>
    </w:p>
    <w:p w14:paraId="56AAD273" w14:textId="77777777" w:rsidR="00AF7BCB" w:rsidRDefault="00AF7BCB" w:rsidP="00C54CCD">
      <w:pPr>
        <w:autoSpaceDE w:val="0"/>
        <w:autoSpaceDN w:val="0"/>
        <w:adjustRightInd w:val="0"/>
        <w:rPr>
          <w:rFonts w:eastAsia="Calibri"/>
          <w:b/>
          <w:bCs/>
          <w:color w:val="000000"/>
          <w:lang w:val="es-EC" w:eastAsia="es-EC"/>
        </w:rPr>
      </w:pPr>
      <w:r w:rsidRPr="002F0D1E">
        <w:rPr>
          <w:rFonts w:eastAsia="Calibri"/>
          <w:b/>
          <w:bCs/>
          <w:color w:val="000000"/>
          <w:lang w:val="es-EC" w:eastAsia="es-EC"/>
        </w:rPr>
        <w:t>CONTROL Y REDES INDUSTRIALES</w:t>
      </w:r>
    </w:p>
    <w:p w14:paraId="7E01AF88" w14:textId="77777777" w:rsidR="002878BA" w:rsidRPr="002F0D1E" w:rsidRDefault="002878BA" w:rsidP="00AF7BCB">
      <w:pPr>
        <w:autoSpaceDE w:val="0"/>
        <w:autoSpaceDN w:val="0"/>
        <w:adjustRightInd w:val="0"/>
        <w:rPr>
          <w:rFonts w:eastAsia="Calibri"/>
          <w:b/>
          <w:bCs/>
          <w:color w:val="000000"/>
          <w:lang w:val="es-EC" w:eastAsia="es-EC"/>
        </w:rPr>
      </w:pPr>
    </w:p>
    <w:p w14:paraId="2ADADE84" w14:textId="5C5F75FE" w:rsidR="00AF7BCB" w:rsidRPr="002F0D1E" w:rsidRDefault="00AF7BCB" w:rsidP="00AF7BCB">
      <w:pPr>
        <w:autoSpaceDE w:val="0"/>
        <w:autoSpaceDN w:val="0"/>
        <w:adjustRightInd w:val="0"/>
        <w:rPr>
          <w:rFonts w:eastAsia="Calibri"/>
          <w:color w:val="000000"/>
          <w:lang w:val="es-EC" w:eastAsia="es-EC"/>
        </w:rPr>
      </w:pPr>
      <w:r w:rsidRPr="002F0D1E">
        <w:rPr>
          <w:rFonts w:eastAsia="Calibri"/>
          <w:color w:val="000000"/>
          <w:lang w:val="es-EC" w:eastAsia="es-EC"/>
        </w:rPr>
        <w:t xml:space="preserve">Ing. </w:t>
      </w:r>
      <w:r>
        <w:rPr>
          <w:rFonts w:eastAsia="Calibri"/>
          <w:color w:val="000000"/>
          <w:lang w:val="es-EC" w:eastAsia="es-EC"/>
        </w:rPr>
        <w:t>Verónica Mora</w:t>
      </w:r>
    </w:p>
    <w:p w14:paraId="299742D9" w14:textId="7FE4698B" w:rsidR="00AF7BCB" w:rsidRPr="002F0D1E" w:rsidRDefault="00AF7BCB" w:rsidP="00AF7BCB">
      <w:pPr>
        <w:autoSpaceDE w:val="0"/>
        <w:autoSpaceDN w:val="0"/>
        <w:adjustRightInd w:val="0"/>
        <w:rPr>
          <w:rFonts w:eastAsia="Calibri"/>
          <w:b/>
          <w:bCs/>
          <w:color w:val="000000"/>
          <w:lang w:val="es-EC" w:eastAsia="es-EC"/>
        </w:rPr>
      </w:pPr>
      <w:r>
        <w:rPr>
          <w:rFonts w:eastAsia="Calibri"/>
          <w:b/>
          <w:bCs/>
          <w:color w:val="000000"/>
          <w:lang w:val="es-EC" w:eastAsia="es-EC"/>
        </w:rPr>
        <w:t>DIRECTOR DE</w:t>
      </w:r>
      <w:r w:rsidRPr="002F0D1E">
        <w:rPr>
          <w:rFonts w:eastAsia="Calibri"/>
          <w:b/>
          <w:bCs/>
          <w:color w:val="000000"/>
          <w:lang w:val="es-EC" w:eastAsia="es-EC"/>
        </w:rPr>
        <w:t xml:space="preserve"> TRABAJO DE </w:t>
      </w:r>
      <w:r w:rsidR="00C54CCD">
        <w:rPr>
          <w:rFonts w:eastAsia="Calibri"/>
          <w:b/>
          <w:bCs/>
          <w:color w:val="000000"/>
          <w:lang w:val="es-EC" w:eastAsia="es-EC"/>
        </w:rPr>
        <w:t xml:space="preserve">                </w:t>
      </w:r>
      <w:r w:rsidR="00C1469B">
        <w:rPr>
          <w:rFonts w:cs="Times New Roman"/>
          <w:b/>
          <w:bCs/>
        </w:rPr>
        <w:t>…………………........</w:t>
      </w:r>
      <w:r>
        <w:rPr>
          <w:rFonts w:eastAsia="Calibri"/>
          <w:b/>
          <w:bCs/>
          <w:color w:val="000000"/>
          <w:lang w:val="es-EC" w:eastAsia="es-EC"/>
        </w:rPr>
        <w:t xml:space="preserve">   </w:t>
      </w:r>
      <w:r w:rsidR="00C1469B">
        <w:rPr>
          <w:rFonts w:eastAsia="Calibri"/>
          <w:b/>
          <w:bCs/>
          <w:color w:val="000000"/>
          <w:lang w:val="es-EC" w:eastAsia="es-EC"/>
        </w:rPr>
        <w:t xml:space="preserve">     </w:t>
      </w:r>
      <w:r w:rsidR="00C54CCD">
        <w:rPr>
          <w:rFonts w:eastAsia="Calibri"/>
          <w:b/>
          <w:bCs/>
          <w:color w:val="000000"/>
          <w:lang w:val="es-EC" w:eastAsia="es-EC"/>
        </w:rPr>
        <w:t xml:space="preserve">  </w:t>
      </w:r>
      <w:r w:rsidR="00C1469B">
        <w:rPr>
          <w:rFonts w:eastAsia="Calibri"/>
          <w:b/>
          <w:bCs/>
          <w:color w:val="000000"/>
          <w:lang w:val="es-EC" w:eastAsia="es-EC"/>
        </w:rPr>
        <w:t xml:space="preserve"> </w:t>
      </w:r>
      <w:r w:rsidR="00C1469B">
        <w:rPr>
          <w:rFonts w:cs="Times New Roman"/>
          <w:b/>
          <w:bCs/>
        </w:rPr>
        <w:t>…………………........</w:t>
      </w:r>
      <w:r>
        <w:rPr>
          <w:rFonts w:eastAsia="Calibri"/>
          <w:b/>
          <w:bCs/>
          <w:color w:val="000000"/>
          <w:lang w:val="es-EC" w:eastAsia="es-EC"/>
        </w:rPr>
        <w:t xml:space="preserve">           </w:t>
      </w:r>
    </w:p>
    <w:p w14:paraId="2AEC50F4" w14:textId="77777777" w:rsidR="00AF7BCB" w:rsidRDefault="00AF7BCB" w:rsidP="00AF7BCB">
      <w:pPr>
        <w:autoSpaceDE w:val="0"/>
        <w:autoSpaceDN w:val="0"/>
        <w:adjustRightInd w:val="0"/>
        <w:rPr>
          <w:rFonts w:eastAsia="Calibri"/>
          <w:b/>
          <w:bCs/>
          <w:color w:val="000000"/>
          <w:lang w:val="es-EC" w:eastAsia="es-EC"/>
        </w:rPr>
      </w:pPr>
      <w:r w:rsidRPr="002F0D1E">
        <w:rPr>
          <w:rFonts w:eastAsia="Calibri"/>
          <w:b/>
          <w:bCs/>
          <w:color w:val="000000"/>
          <w:lang w:val="es-EC" w:eastAsia="es-EC"/>
        </w:rPr>
        <w:t>TITULACIÓN</w:t>
      </w:r>
    </w:p>
    <w:p w14:paraId="3A0C1EAD" w14:textId="77777777" w:rsidR="002878BA" w:rsidRPr="002F0D1E" w:rsidRDefault="002878BA" w:rsidP="002878BA">
      <w:pPr>
        <w:autoSpaceDE w:val="0"/>
        <w:autoSpaceDN w:val="0"/>
        <w:adjustRightInd w:val="0"/>
        <w:jc w:val="left"/>
        <w:rPr>
          <w:rFonts w:eastAsia="Calibri"/>
          <w:b/>
          <w:bCs/>
          <w:color w:val="000000"/>
          <w:lang w:val="es-EC" w:eastAsia="es-EC"/>
        </w:rPr>
      </w:pPr>
    </w:p>
    <w:p w14:paraId="23BF401D" w14:textId="123994B1" w:rsidR="00AF7BCB" w:rsidRPr="002F0D1E" w:rsidRDefault="00AF7BCB" w:rsidP="007042B5">
      <w:pPr>
        <w:tabs>
          <w:tab w:val="right" w:pos="8503"/>
        </w:tabs>
        <w:autoSpaceDE w:val="0"/>
        <w:autoSpaceDN w:val="0"/>
        <w:adjustRightInd w:val="0"/>
        <w:rPr>
          <w:rFonts w:eastAsia="Calibri"/>
          <w:color w:val="000000"/>
          <w:lang w:val="es-EC" w:eastAsia="es-EC"/>
        </w:rPr>
      </w:pPr>
      <w:r>
        <w:rPr>
          <w:rFonts w:eastAsia="Calibri"/>
          <w:color w:val="000000"/>
          <w:lang w:val="es-EC" w:eastAsia="es-EC"/>
        </w:rPr>
        <w:t>Ing. Jorge  Luis Paucar</w:t>
      </w:r>
      <w:r w:rsidR="007042B5">
        <w:rPr>
          <w:rFonts w:eastAsia="Calibri"/>
          <w:color w:val="000000"/>
          <w:lang w:val="es-EC" w:eastAsia="es-EC"/>
        </w:rPr>
        <w:tab/>
      </w:r>
    </w:p>
    <w:p w14:paraId="71F9F5E1" w14:textId="3D68B228" w:rsidR="00C54CCD" w:rsidRDefault="00AF7BCB" w:rsidP="00AF7BCB">
      <w:pPr>
        <w:autoSpaceDE w:val="0"/>
        <w:autoSpaceDN w:val="0"/>
        <w:adjustRightInd w:val="0"/>
        <w:rPr>
          <w:rFonts w:eastAsia="Calibri"/>
          <w:b/>
          <w:bCs/>
          <w:color w:val="000000"/>
          <w:lang w:val="es-EC" w:eastAsia="es-EC"/>
        </w:rPr>
      </w:pPr>
      <w:r>
        <w:rPr>
          <w:rFonts w:eastAsia="Calibri"/>
          <w:b/>
          <w:bCs/>
          <w:color w:val="000000"/>
          <w:lang w:val="es-EC" w:eastAsia="es-EC"/>
        </w:rPr>
        <w:t>MIEMBRO DE</w:t>
      </w:r>
      <w:r w:rsidRPr="002F0D1E">
        <w:rPr>
          <w:rFonts w:eastAsia="Calibri"/>
          <w:b/>
          <w:bCs/>
          <w:color w:val="000000"/>
          <w:lang w:val="es-EC" w:eastAsia="es-EC"/>
        </w:rPr>
        <w:t xml:space="preserve"> TRIBUNAL </w:t>
      </w:r>
      <w:r>
        <w:rPr>
          <w:rFonts w:eastAsia="Calibri"/>
          <w:b/>
          <w:bCs/>
          <w:color w:val="000000"/>
          <w:lang w:val="es-EC" w:eastAsia="es-EC"/>
        </w:rPr>
        <w:t xml:space="preserve">                      </w:t>
      </w:r>
      <w:r w:rsidR="00C1469B">
        <w:rPr>
          <w:rFonts w:cs="Times New Roman"/>
          <w:b/>
          <w:bCs/>
        </w:rPr>
        <w:t xml:space="preserve">…………………........          </w:t>
      </w:r>
      <w:r w:rsidR="00C54CCD">
        <w:rPr>
          <w:rFonts w:cs="Times New Roman"/>
          <w:b/>
          <w:bCs/>
        </w:rPr>
        <w:t xml:space="preserve"> </w:t>
      </w:r>
      <w:r w:rsidR="00C1469B">
        <w:rPr>
          <w:rFonts w:cs="Times New Roman"/>
          <w:b/>
          <w:bCs/>
        </w:rPr>
        <w:t>…………………........</w:t>
      </w:r>
    </w:p>
    <w:p w14:paraId="0C007AF0" w14:textId="77777777" w:rsidR="00C54CCD" w:rsidRDefault="00C54CCD" w:rsidP="007042B5">
      <w:pPr>
        <w:autoSpaceDE w:val="0"/>
        <w:autoSpaceDN w:val="0"/>
        <w:adjustRightInd w:val="0"/>
        <w:jc w:val="right"/>
        <w:rPr>
          <w:rFonts w:eastAsia="Calibri"/>
          <w:b/>
          <w:bCs/>
          <w:color w:val="000000"/>
          <w:lang w:val="es-EC" w:eastAsia="es-EC"/>
        </w:rPr>
      </w:pPr>
    </w:p>
    <w:p w14:paraId="12415D8B" w14:textId="77777777" w:rsidR="007042B5" w:rsidRDefault="007042B5" w:rsidP="007042B5">
      <w:pPr>
        <w:autoSpaceDE w:val="0"/>
        <w:autoSpaceDN w:val="0"/>
        <w:adjustRightInd w:val="0"/>
        <w:jc w:val="right"/>
        <w:rPr>
          <w:rFonts w:eastAsia="Calibri"/>
          <w:b/>
          <w:bCs/>
          <w:color w:val="000000"/>
          <w:lang w:val="es-EC" w:eastAsia="es-EC"/>
        </w:rPr>
      </w:pPr>
    </w:p>
    <w:p w14:paraId="1D059B90" w14:textId="69C72E4C" w:rsidR="007042B5" w:rsidRDefault="007042B5" w:rsidP="00AF7BCB">
      <w:pPr>
        <w:autoSpaceDE w:val="0"/>
        <w:autoSpaceDN w:val="0"/>
        <w:adjustRightInd w:val="0"/>
        <w:rPr>
          <w:rFonts w:eastAsia="Calibri"/>
          <w:b/>
          <w:bCs/>
          <w:color w:val="000000"/>
          <w:lang w:val="es-EC" w:eastAsia="es-EC"/>
        </w:rPr>
      </w:pPr>
      <w:r>
        <w:rPr>
          <w:rFonts w:eastAsia="Calibri"/>
          <w:b/>
          <w:bCs/>
          <w:color w:val="000000"/>
          <w:lang w:val="es-EC" w:eastAsia="es-EC"/>
        </w:rPr>
        <w:t>DOCUMENTALISTA</w:t>
      </w:r>
    </w:p>
    <w:p w14:paraId="7C6C2529" w14:textId="66AF13E8" w:rsidR="00AF7BCB" w:rsidRPr="007042B5" w:rsidRDefault="007042B5" w:rsidP="007042B5">
      <w:pPr>
        <w:tabs>
          <w:tab w:val="center" w:pos="4251"/>
          <w:tab w:val="right" w:pos="8503"/>
        </w:tabs>
        <w:autoSpaceDE w:val="0"/>
        <w:autoSpaceDN w:val="0"/>
        <w:adjustRightInd w:val="0"/>
        <w:jc w:val="left"/>
        <w:rPr>
          <w:rFonts w:eastAsia="Calibri"/>
          <w:b/>
          <w:bCs/>
          <w:color w:val="000000"/>
          <w:lang w:val="es-EC" w:eastAsia="es-EC"/>
        </w:rPr>
      </w:pPr>
      <w:r>
        <w:rPr>
          <w:rFonts w:eastAsia="Calibri"/>
          <w:b/>
          <w:bCs/>
          <w:color w:val="000000"/>
          <w:lang w:val="es-EC" w:eastAsia="es-EC"/>
        </w:rPr>
        <w:t>SISBIB ESPOCH</w:t>
      </w:r>
      <w:r>
        <w:rPr>
          <w:rFonts w:eastAsia="Calibri"/>
          <w:b/>
          <w:bCs/>
          <w:color w:val="000000"/>
          <w:lang w:val="es-EC" w:eastAsia="es-EC"/>
        </w:rPr>
        <w:tab/>
        <w:t xml:space="preserve">                         </w:t>
      </w:r>
      <w:r>
        <w:rPr>
          <w:rFonts w:cs="Times New Roman"/>
          <w:b/>
          <w:bCs/>
        </w:rPr>
        <w:t>…………………........</w:t>
      </w:r>
      <w:r>
        <w:rPr>
          <w:rFonts w:eastAsia="Calibri"/>
          <w:b/>
          <w:bCs/>
          <w:color w:val="000000"/>
          <w:lang w:val="es-EC" w:eastAsia="es-EC"/>
        </w:rPr>
        <w:tab/>
        <w:t>……………………….</w:t>
      </w:r>
    </w:p>
    <w:p w14:paraId="1784FBFC" w14:textId="77777777" w:rsidR="001E6962" w:rsidRDefault="001E6962" w:rsidP="008E72EF">
      <w:pPr>
        <w:rPr>
          <w:b/>
        </w:rPr>
      </w:pPr>
    </w:p>
    <w:p w14:paraId="34FDDDD2" w14:textId="77777777" w:rsidR="002878BA" w:rsidRDefault="002878BA" w:rsidP="008E72EF">
      <w:pPr>
        <w:rPr>
          <w:b/>
        </w:rPr>
      </w:pPr>
    </w:p>
    <w:p w14:paraId="73A3B353" w14:textId="3C6BF9F0" w:rsidR="00C83CB6" w:rsidRDefault="00C83CB6" w:rsidP="00C83CB6">
      <w:pPr>
        <w:contextualSpacing/>
        <w:rPr>
          <w:rFonts w:eastAsia="Calibri"/>
          <w:color w:val="00000A"/>
        </w:rPr>
      </w:pPr>
      <w:r>
        <w:rPr>
          <w:rFonts w:eastAsia="Calibri"/>
          <w:color w:val="00000A"/>
          <w:lang w:val="es-EC" w:eastAsia="es-EC"/>
        </w:rPr>
        <w:lastRenderedPageBreak/>
        <w:t xml:space="preserve">Nosotras Cristina Elizabeth López Pérez y Jessica Viviana Mancheno Alcoser, somos </w:t>
      </w:r>
      <w:r w:rsidRPr="0021498F">
        <w:rPr>
          <w:rFonts w:eastAsia="Calibri"/>
          <w:color w:val="00000A"/>
        </w:rPr>
        <w:t>responsable</w:t>
      </w:r>
      <w:r>
        <w:rPr>
          <w:rFonts w:eastAsia="Calibri"/>
          <w:color w:val="00000A"/>
        </w:rPr>
        <w:t>s</w:t>
      </w:r>
      <w:r w:rsidRPr="0021498F">
        <w:rPr>
          <w:rFonts w:eastAsia="Calibri"/>
          <w:color w:val="00000A"/>
        </w:rPr>
        <w:t xml:space="preserve"> de las ideas, doctrinas y res</w:t>
      </w:r>
      <w:r>
        <w:rPr>
          <w:rFonts w:eastAsia="Calibri"/>
          <w:color w:val="00000A"/>
        </w:rPr>
        <w:t xml:space="preserve">ultados expuestos así como del patrimonio intelectual del presente </w:t>
      </w:r>
      <w:r w:rsidR="003E16E0">
        <w:rPr>
          <w:rFonts w:eastAsia="Calibri"/>
          <w:color w:val="00000A"/>
        </w:rPr>
        <w:t>Trabajo</w:t>
      </w:r>
      <w:r>
        <w:rPr>
          <w:rFonts w:eastAsia="Calibri"/>
          <w:color w:val="00000A"/>
        </w:rPr>
        <w:t xml:space="preserve"> de Titulación mediante esta declaración cedemos nuestros derechos y responsabilidades </w:t>
      </w:r>
      <w:r w:rsidRPr="0021498F">
        <w:rPr>
          <w:rFonts w:eastAsia="Calibri"/>
          <w:color w:val="00000A"/>
        </w:rPr>
        <w:t>a l</w:t>
      </w:r>
      <w:r w:rsidR="005654B7">
        <w:rPr>
          <w:rFonts w:eastAsia="Calibri"/>
          <w:color w:val="00000A"/>
        </w:rPr>
        <w:t>a Escuela Superior Politécnica d</w:t>
      </w:r>
      <w:r w:rsidRPr="0021498F">
        <w:rPr>
          <w:rFonts w:eastAsia="Calibri"/>
          <w:color w:val="00000A"/>
        </w:rPr>
        <w:t>e Chimborazo</w:t>
      </w:r>
      <w:r>
        <w:rPr>
          <w:rFonts w:eastAsia="Calibri"/>
          <w:color w:val="00000A"/>
        </w:rPr>
        <w:t>, según lo que establecen las leyes y reglamentos de propiedad intelectual y las normativas vigentes a la fecha en la ESPOCH.</w:t>
      </w:r>
    </w:p>
    <w:p w14:paraId="6A237D32" w14:textId="77777777" w:rsidR="00C83CB6" w:rsidRDefault="00C83CB6" w:rsidP="00C83CB6">
      <w:pPr>
        <w:contextualSpacing/>
        <w:rPr>
          <w:rFonts w:eastAsia="Calibri"/>
          <w:color w:val="00000A"/>
        </w:rPr>
      </w:pPr>
    </w:p>
    <w:p w14:paraId="6E86E5B7" w14:textId="77777777" w:rsidR="00C83CB6" w:rsidRDefault="00C83CB6" w:rsidP="00C83CB6">
      <w:pPr>
        <w:contextualSpacing/>
        <w:rPr>
          <w:rFonts w:eastAsia="Calibri"/>
          <w:color w:val="00000A"/>
        </w:rPr>
      </w:pPr>
    </w:p>
    <w:p w14:paraId="482795AA" w14:textId="77777777" w:rsidR="00C83CB6" w:rsidRDefault="00C83CB6" w:rsidP="00C83CB6">
      <w:pPr>
        <w:contextualSpacing/>
        <w:rPr>
          <w:rFonts w:eastAsia="Calibri"/>
          <w:color w:val="00000A"/>
        </w:rPr>
      </w:pPr>
    </w:p>
    <w:p w14:paraId="31A58216" w14:textId="77777777" w:rsidR="00C83CB6" w:rsidRDefault="00C83CB6" w:rsidP="00C83CB6">
      <w:pPr>
        <w:contextualSpacing/>
        <w:rPr>
          <w:rFonts w:eastAsia="Calibri"/>
          <w:color w:val="00000A"/>
        </w:rPr>
      </w:pPr>
    </w:p>
    <w:p w14:paraId="7C7B8252" w14:textId="695B6C39" w:rsidR="00C83CB6" w:rsidRDefault="00C83CB6" w:rsidP="00C83CB6">
      <w:pPr>
        <w:contextualSpacing/>
        <w:rPr>
          <w:rFonts w:eastAsia="Calibri"/>
          <w:color w:val="00000A"/>
        </w:rPr>
      </w:pPr>
      <w:r>
        <w:rPr>
          <w:rFonts w:eastAsia="Calibri"/>
          <w:color w:val="00000A"/>
        </w:rPr>
        <w:t xml:space="preserve">                                               </w:t>
      </w:r>
    </w:p>
    <w:p w14:paraId="29436F17" w14:textId="0958F557" w:rsidR="00C83CB6" w:rsidRPr="001C2260" w:rsidRDefault="00683825" w:rsidP="00C83CB6">
      <w:pPr>
        <w:contextualSpacing/>
        <w:rPr>
          <w:rFonts w:eastAsia="Calibri"/>
          <w:color w:val="00000A"/>
          <w:u w:val="single"/>
        </w:rPr>
      </w:pPr>
      <w:r w:rsidRPr="001C2260">
        <w:rPr>
          <w:rFonts w:eastAsia="Calibri"/>
          <w:color w:val="00000A"/>
          <w:u w:val="single"/>
        </w:rPr>
        <w:t xml:space="preserve"> </w:t>
      </w:r>
      <w:r w:rsidR="00402A17" w:rsidRPr="001C2260">
        <w:rPr>
          <w:rFonts w:eastAsia="Calibri"/>
          <w:color w:val="00000A"/>
          <w:u w:val="single"/>
        </w:rPr>
        <w:t xml:space="preserve">     </w:t>
      </w:r>
      <w:r w:rsidR="00C83CB6" w:rsidRPr="001C2260">
        <w:rPr>
          <w:rFonts w:eastAsia="Calibri"/>
          <w:color w:val="00000A"/>
          <w:u w:val="single"/>
        </w:rPr>
        <w:t xml:space="preserve">Cristina Elizabeth López Pérez </w:t>
      </w:r>
      <w:r w:rsidR="00C83CB6" w:rsidRPr="001C2260">
        <w:rPr>
          <w:rFonts w:eastAsia="Calibri"/>
          <w:color w:val="00000A"/>
          <w:u w:val="single"/>
        </w:rPr>
        <w:tab/>
      </w:r>
      <w:r>
        <w:rPr>
          <w:rFonts w:eastAsia="Calibri"/>
          <w:color w:val="00000A"/>
        </w:rPr>
        <w:tab/>
      </w:r>
      <w:r>
        <w:rPr>
          <w:rFonts w:eastAsia="Calibri"/>
          <w:color w:val="00000A"/>
        </w:rPr>
        <w:tab/>
      </w:r>
      <w:r w:rsidR="00C83CB6" w:rsidRPr="00402A17">
        <w:rPr>
          <w:rFonts w:eastAsia="Calibri"/>
          <w:color w:val="00000A"/>
        </w:rPr>
        <w:t xml:space="preserve">     </w:t>
      </w:r>
      <w:r w:rsidR="00C83CB6" w:rsidRPr="001C2260">
        <w:rPr>
          <w:rFonts w:eastAsia="Calibri"/>
          <w:color w:val="00000A"/>
          <w:u w:val="single"/>
        </w:rPr>
        <w:t>Jessica Viviana Mancheno Alcoser</w:t>
      </w:r>
    </w:p>
    <w:p w14:paraId="1B097D08" w14:textId="77777777" w:rsidR="00C83CB6" w:rsidRPr="001C2260" w:rsidRDefault="00C83CB6" w:rsidP="00C83CB6">
      <w:pPr>
        <w:rPr>
          <w:rFonts w:eastAsia="Calibri"/>
          <w:color w:val="00000A"/>
          <w:u w:val="single"/>
        </w:rPr>
      </w:pPr>
    </w:p>
    <w:p w14:paraId="560E4DCF" w14:textId="77777777" w:rsidR="00C83CB6" w:rsidRDefault="00C83CB6" w:rsidP="00C83CB6">
      <w:pPr>
        <w:rPr>
          <w:rFonts w:eastAsia="Calibri"/>
          <w:color w:val="00000A"/>
          <w:lang w:val="es-EC" w:eastAsia="es-EC"/>
        </w:rPr>
      </w:pPr>
    </w:p>
    <w:p w14:paraId="7DCBD6FC" w14:textId="77777777" w:rsidR="00C83CB6" w:rsidRDefault="00C83CB6" w:rsidP="00C83CB6">
      <w:pPr>
        <w:rPr>
          <w:rFonts w:eastAsia="Calibri"/>
          <w:color w:val="00000A"/>
          <w:lang w:val="es-EC" w:eastAsia="es-EC"/>
        </w:rPr>
      </w:pPr>
    </w:p>
    <w:p w14:paraId="10038B1E" w14:textId="77777777" w:rsidR="00C83CB6" w:rsidRDefault="00C83CB6" w:rsidP="00C83CB6">
      <w:pPr>
        <w:rPr>
          <w:rFonts w:eastAsia="Calibri"/>
          <w:color w:val="00000A"/>
          <w:lang w:val="es-EC" w:eastAsia="es-EC"/>
        </w:rPr>
      </w:pPr>
    </w:p>
    <w:p w14:paraId="72FCC441" w14:textId="77777777" w:rsidR="00C83CB6" w:rsidRDefault="00C83CB6" w:rsidP="00C83CB6">
      <w:pPr>
        <w:rPr>
          <w:rFonts w:eastAsia="Calibri"/>
          <w:color w:val="00000A"/>
          <w:lang w:val="es-EC" w:eastAsia="es-EC"/>
        </w:rPr>
      </w:pPr>
    </w:p>
    <w:p w14:paraId="6601E0F4" w14:textId="77777777" w:rsidR="00C83CB6" w:rsidRDefault="00C83CB6" w:rsidP="00C83CB6">
      <w:pPr>
        <w:rPr>
          <w:rFonts w:eastAsia="Calibri"/>
          <w:color w:val="00000A"/>
          <w:lang w:val="es-EC" w:eastAsia="es-EC"/>
        </w:rPr>
      </w:pPr>
    </w:p>
    <w:p w14:paraId="711FEDD8" w14:textId="77777777" w:rsidR="00C83CB6" w:rsidRDefault="00C83CB6" w:rsidP="00C83CB6">
      <w:pPr>
        <w:rPr>
          <w:rFonts w:eastAsia="Calibri"/>
          <w:color w:val="00000A"/>
          <w:lang w:val="es-EC" w:eastAsia="es-EC"/>
        </w:rPr>
      </w:pPr>
    </w:p>
    <w:p w14:paraId="70F46550" w14:textId="77777777" w:rsidR="00C83CB6" w:rsidRDefault="00C83CB6" w:rsidP="00C83CB6">
      <w:pPr>
        <w:rPr>
          <w:rFonts w:eastAsia="Calibri"/>
          <w:color w:val="00000A"/>
          <w:lang w:val="es-EC" w:eastAsia="es-EC"/>
        </w:rPr>
      </w:pPr>
    </w:p>
    <w:p w14:paraId="6ADF92FD" w14:textId="77777777" w:rsidR="00C83CB6" w:rsidRDefault="00C83CB6" w:rsidP="00C83CB6">
      <w:pPr>
        <w:rPr>
          <w:rFonts w:eastAsia="Calibri"/>
          <w:color w:val="00000A"/>
          <w:lang w:val="es-EC" w:eastAsia="es-EC"/>
        </w:rPr>
      </w:pPr>
    </w:p>
    <w:p w14:paraId="1E16E787" w14:textId="77777777" w:rsidR="00C83CB6" w:rsidRDefault="00C83CB6" w:rsidP="00C83CB6">
      <w:pPr>
        <w:rPr>
          <w:rFonts w:eastAsia="Calibri"/>
          <w:color w:val="00000A"/>
          <w:lang w:val="es-EC" w:eastAsia="es-EC"/>
        </w:rPr>
      </w:pPr>
    </w:p>
    <w:p w14:paraId="6FBCE402" w14:textId="77777777" w:rsidR="00C83CB6" w:rsidRDefault="00C83CB6" w:rsidP="00C83CB6">
      <w:pPr>
        <w:rPr>
          <w:rFonts w:eastAsia="Calibri"/>
          <w:color w:val="00000A"/>
          <w:lang w:val="es-EC" w:eastAsia="es-EC"/>
        </w:rPr>
      </w:pPr>
    </w:p>
    <w:p w14:paraId="3C8402E2" w14:textId="77777777" w:rsidR="00C83CB6" w:rsidRDefault="00C83CB6" w:rsidP="00C83CB6">
      <w:pPr>
        <w:rPr>
          <w:rFonts w:eastAsia="Calibri"/>
          <w:color w:val="00000A"/>
          <w:lang w:val="es-EC" w:eastAsia="es-EC"/>
        </w:rPr>
      </w:pPr>
    </w:p>
    <w:p w14:paraId="2F6F7025" w14:textId="77777777" w:rsidR="00C83CB6" w:rsidRDefault="00C83CB6" w:rsidP="00C83CB6">
      <w:pPr>
        <w:rPr>
          <w:rFonts w:eastAsia="Calibri"/>
          <w:color w:val="00000A"/>
          <w:lang w:val="es-EC" w:eastAsia="es-EC"/>
        </w:rPr>
      </w:pPr>
    </w:p>
    <w:p w14:paraId="612DFF53" w14:textId="77777777" w:rsidR="00C83CB6" w:rsidRDefault="00C83CB6" w:rsidP="00C83CB6">
      <w:pPr>
        <w:rPr>
          <w:rFonts w:eastAsia="Calibri"/>
          <w:color w:val="00000A"/>
          <w:lang w:val="es-EC" w:eastAsia="es-EC"/>
        </w:rPr>
      </w:pPr>
    </w:p>
    <w:p w14:paraId="3CA902B9" w14:textId="77777777" w:rsidR="00C83CB6" w:rsidRDefault="00C83CB6" w:rsidP="00C83CB6">
      <w:pPr>
        <w:rPr>
          <w:rFonts w:eastAsia="Calibri"/>
          <w:color w:val="00000A"/>
          <w:lang w:val="es-EC" w:eastAsia="es-EC"/>
        </w:rPr>
      </w:pPr>
    </w:p>
    <w:p w14:paraId="3ADA3871" w14:textId="77777777" w:rsidR="00C83CB6" w:rsidRDefault="00C83CB6" w:rsidP="00C83CB6">
      <w:pPr>
        <w:rPr>
          <w:rFonts w:eastAsia="Calibri"/>
          <w:color w:val="00000A"/>
          <w:lang w:val="es-EC" w:eastAsia="es-EC"/>
        </w:rPr>
      </w:pPr>
    </w:p>
    <w:p w14:paraId="60B41A98" w14:textId="77777777" w:rsidR="00C83CB6" w:rsidRDefault="00C83CB6" w:rsidP="00C83CB6">
      <w:pPr>
        <w:rPr>
          <w:rFonts w:eastAsia="Calibri"/>
          <w:color w:val="00000A"/>
          <w:lang w:val="es-EC" w:eastAsia="es-EC"/>
        </w:rPr>
      </w:pPr>
    </w:p>
    <w:p w14:paraId="786D275C" w14:textId="77777777" w:rsidR="00C83CB6" w:rsidRDefault="00C83CB6" w:rsidP="00C83CB6">
      <w:pPr>
        <w:rPr>
          <w:rFonts w:eastAsia="Calibri"/>
          <w:color w:val="00000A"/>
          <w:lang w:val="es-EC" w:eastAsia="es-EC"/>
        </w:rPr>
      </w:pPr>
    </w:p>
    <w:p w14:paraId="0E8BF514" w14:textId="77777777" w:rsidR="00C83CB6" w:rsidRDefault="00C83CB6" w:rsidP="00C83CB6">
      <w:pPr>
        <w:rPr>
          <w:rFonts w:eastAsia="Calibri"/>
          <w:color w:val="00000A"/>
          <w:lang w:val="es-EC" w:eastAsia="es-EC"/>
        </w:rPr>
      </w:pPr>
    </w:p>
    <w:p w14:paraId="63C3B7DB" w14:textId="77777777" w:rsidR="001E6962" w:rsidRPr="00C83CB6" w:rsidRDefault="001E6962" w:rsidP="008E72EF">
      <w:pPr>
        <w:rPr>
          <w:b/>
          <w:lang w:val="es-EC"/>
        </w:rPr>
      </w:pPr>
    </w:p>
    <w:p w14:paraId="66712712" w14:textId="77777777" w:rsidR="001E6962" w:rsidRDefault="001E6962" w:rsidP="008E72EF">
      <w:pPr>
        <w:rPr>
          <w:b/>
        </w:rPr>
      </w:pPr>
    </w:p>
    <w:p w14:paraId="1DF4C791" w14:textId="77777777" w:rsidR="001E6962" w:rsidRDefault="001E6962" w:rsidP="008E72EF">
      <w:pPr>
        <w:rPr>
          <w:b/>
        </w:rPr>
      </w:pPr>
    </w:p>
    <w:p w14:paraId="5298B9FA" w14:textId="77777777" w:rsidR="001E6962" w:rsidRDefault="001E6962" w:rsidP="008E72EF">
      <w:pPr>
        <w:rPr>
          <w:b/>
        </w:rPr>
      </w:pPr>
    </w:p>
    <w:p w14:paraId="48237D6B" w14:textId="77777777" w:rsidR="001E6962" w:rsidRDefault="001E6962" w:rsidP="008E72EF">
      <w:pPr>
        <w:rPr>
          <w:b/>
        </w:rPr>
      </w:pPr>
    </w:p>
    <w:p w14:paraId="148F444C" w14:textId="77777777" w:rsidR="001E6962" w:rsidRDefault="001E6962" w:rsidP="008E72EF">
      <w:pPr>
        <w:rPr>
          <w:b/>
        </w:rPr>
      </w:pPr>
    </w:p>
    <w:p w14:paraId="30B28405" w14:textId="77777777" w:rsidR="00FD4642" w:rsidRPr="00DD4C81" w:rsidRDefault="00FD4642" w:rsidP="00FD4642">
      <w:pPr>
        <w:rPr>
          <w:b/>
        </w:rPr>
      </w:pPr>
    </w:p>
    <w:p w14:paraId="4B7F7634" w14:textId="77777777" w:rsidR="00FD4642" w:rsidRDefault="00FD4642" w:rsidP="00FD4642">
      <w:pPr>
        <w:jc w:val="center"/>
        <w:rPr>
          <w:b/>
        </w:rPr>
      </w:pPr>
      <w:r w:rsidRPr="00DD4C81">
        <w:rPr>
          <w:b/>
        </w:rPr>
        <w:lastRenderedPageBreak/>
        <w:t>DEDICATORIA</w:t>
      </w:r>
    </w:p>
    <w:p w14:paraId="73E6802E" w14:textId="77777777" w:rsidR="00FD4642" w:rsidRDefault="00FD4642" w:rsidP="00FD4642">
      <w:pPr>
        <w:jc w:val="center"/>
        <w:rPr>
          <w:b/>
        </w:rPr>
      </w:pPr>
    </w:p>
    <w:p w14:paraId="6CD05600" w14:textId="77777777" w:rsidR="00FD4642" w:rsidRDefault="00FD4642" w:rsidP="00FD4642">
      <w:pPr>
        <w:rPr>
          <w:b/>
        </w:rPr>
      </w:pPr>
    </w:p>
    <w:p w14:paraId="0F80306B" w14:textId="77777777" w:rsidR="00FD4642" w:rsidRDefault="00FD4642" w:rsidP="00FD4642">
      <w:r w:rsidRPr="00567812">
        <w:t>A mis padres</w:t>
      </w:r>
      <w:r>
        <w:t xml:space="preserve"> Humberto y Luz </w:t>
      </w:r>
      <w:r w:rsidRPr="00567812">
        <w:t xml:space="preserve"> por ser el pilar fundamental en todo lo que soy, en toda mi educación, tanto académica, como de la vida, por su incondicional apoyo perfectamente mantenido a través del tiempo.</w:t>
      </w:r>
    </w:p>
    <w:p w14:paraId="43CE3A6F" w14:textId="77777777" w:rsidR="00FD4642" w:rsidRDefault="00FD4642" w:rsidP="00FD4642"/>
    <w:p w14:paraId="59A48BB0" w14:textId="77777777" w:rsidR="00FD4642" w:rsidRDefault="00FD4642" w:rsidP="00FD4642">
      <w:pPr>
        <w:jc w:val="right"/>
      </w:pPr>
      <w:r>
        <w:t>Cristina</w:t>
      </w:r>
    </w:p>
    <w:p w14:paraId="188FD733" w14:textId="77777777" w:rsidR="00FD4642" w:rsidRPr="00567812" w:rsidRDefault="00FD4642" w:rsidP="00FD4642">
      <w:pPr>
        <w:jc w:val="right"/>
      </w:pPr>
    </w:p>
    <w:p w14:paraId="613F8775" w14:textId="77777777" w:rsidR="00FD4642" w:rsidRDefault="00FD4642" w:rsidP="00FD4642">
      <w:pPr>
        <w:rPr>
          <w:iCs/>
          <w:lang w:val="es-EC"/>
        </w:rPr>
      </w:pPr>
      <w:r>
        <w:rPr>
          <w:iCs/>
          <w:lang w:val="es-EC"/>
        </w:rPr>
        <w:t>A mis padres Lauro y Rosita por ser mi ejemplo, inspiración y pilar de mi vida. A mi hermano Vinicio.</w:t>
      </w:r>
    </w:p>
    <w:p w14:paraId="5D3C7BBA" w14:textId="77777777" w:rsidR="00FD4642" w:rsidRDefault="00FD4642" w:rsidP="00FD4642">
      <w:pPr>
        <w:rPr>
          <w:iCs/>
          <w:lang w:val="es-EC"/>
        </w:rPr>
      </w:pPr>
    </w:p>
    <w:p w14:paraId="746381CF" w14:textId="77777777" w:rsidR="00FD4642" w:rsidRDefault="00FD4642" w:rsidP="00FD4642">
      <w:pPr>
        <w:rPr>
          <w:iCs/>
          <w:lang w:val="es-EC"/>
        </w:rPr>
      </w:pPr>
      <w:r>
        <w:rPr>
          <w:iCs/>
          <w:lang w:val="es-EC"/>
        </w:rPr>
        <w:t>Con amor este triunfo es para ustedes.</w:t>
      </w:r>
    </w:p>
    <w:p w14:paraId="2877C9FA" w14:textId="77777777" w:rsidR="00FD4642" w:rsidRDefault="00FD4642" w:rsidP="00FD4642">
      <w:pPr>
        <w:tabs>
          <w:tab w:val="left" w:pos="1095"/>
        </w:tabs>
        <w:rPr>
          <w:iCs/>
          <w:lang w:val="es-EC"/>
        </w:rPr>
      </w:pPr>
    </w:p>
    <w:p w14:paraId="168C4554" w14:textId="77777777" w:rsidR="00FD4642" w:rsidRPr="00835673" w:rsidRDefault="00FD4642" w:rsidP="00FD4642">
      <w:pPr>
        <w:jc w:val="right"/>
      </w:pPr>
      <w:r>
        <w:rPr>
          <w:iCs/>
          <w:lang w:val="es-EC"/>
        </w:rPr>
        <w:t>Jessica</w:t>
      </w:r>
    </w:p>
    <w:p w14:paraId="1E4C6243" w14:textId="77777777" w:rsidR="00FD4642" w:rsidRDefault="00FD4642" w:rsidP="00FD4642">
      <w:pPr>
        <w:rPr>
          <w:b/>
        </w:rPr>
      </w:pPr>
    </w:p>
    <w:p w14:paraId="73626766" w14:textId="77777777" w:rsidR="00FD4642" w:rsidRDefault="00FD4642" w:rsidP="00FD4642">
      <w:pPr>
        <w:rPr>
          <w:b/>
        </w:rPr>
      </w:pPr>
    </w:p>
    <w:p w14:paraId="2125A3B3" w14:textId="77777777" w:rsidR="00FD4642" w:rsidRDefault="00FD4642" w:rsidP="00FD4642">
      <w:pPr>
        <w:rPr>
          <w:b/>
        </w:rPr>
      </w:pPr>
    </w:p>
    <w:p w14:paraId="3C05D661" w14:textId="77777777" w:rsidR="00FD4642" w:rsidRDefault="00FD4642" w:rsidP="00FD4642">
      <w:pPr>
        <w:rPr>
          <w:b/>
        </w:rPr>
      </w:pPr>
    </w:p>
    <w:p w14:paraId="2ACB6999" w14:textId="77777777" w:rsidR="001E6962" w:rsidRDefault="001E6962" w:rsidP="008E72EF">
      <w:pPr>
        <w:rPr>
          <w:b/>
        </w:rPr>
      </w:pPr>
    </w:p>
    <w:p w14:paraId="589EE214" w14:textId="77777777" w:rsidR="001E6962" w:rsidRDefault="001E6962" w:rsidP="008E72EF">
      <w:pPr>
        <w:rPr>
          <w:b/>
        </w:rPr>
      </w:pPr>
    </w:p>
    <w:p w14:paraId="62540EC0" w14:textId="77777777" w:rsidR="001E6962" w:rsidRDefault="001E6962" w:rsidP="008E72EF">
      <w:pPr>
        <w:rPr>
          <w:b/>
        </w:rPr>
      </w:pPr>
    </w:p>
    <w:p w14:paraId="4DC6D4C2" w14:textId="77777777" w:rsidR="001E6962" w:rsidRDefault="001E6962" w:rsidP="008E72EF">
      <w:pPr>
        <w:rPr>
          <w:b/>
        </w:rPr>
      </w:pPr>
    </w:p>
    <w:p w14:paraId="5FDCFDBA" w14:textId="77777777" w:rsidR="001E6962" w:rsidRDefault="001E6962" w:rsidP="008E72EF">
      <w:pPr>
        <w:rPr>
          <w:b/>
        </w:rPr>
      </w:pPr>
    </w:p>
    <w:p w14:paraId="3BFEADF3" w14:textId="77777777" w:rsidR="001E6962" w:rsidRDefault="001E6962" w:rsidP="008E72EF">
      <w:pPr>
        <w:rPr>
          <w:b/>
        </w:rPr>
      </w:pPr>
    </w:p>
    <w:p w14:paraId="346413E7" w14:textId="77777777" w:rsidR="001E6962" w:rsidRDefault="001E6962" w:rsidP="008E72EF">
      <w:pPr>
        <w:rPr>
          <w:b/>
        </w:rPr>
      </w:pPr>
    </w:p>
    <w:p w14:paraId="7E5C4979" w14:textId="77777777" w:rsidR="001E6962" w:rsidRDefault="001E6962" w:rsidP="008E72EF">
      <w:pPr>
        <w:rPr>
          <w:b/>
        </w:rPr>
      </w:pPr>
    </w:p>
    <w:p w14:paraId="357BAEE1" w14:textId="77777777" w:rsidR="001E6962" w:rsidRDefault="001E6962" w:rsidP="008E72EF">
      <w:pPr>
        <w:rPr>
          <w:b/>
        </w:rPr>
      </w:pPr>
    </w:p>
    <w:p w14:paraId="64F0B465" w14:textId="77777777" w:rsidR="001E6962" w:rsidRDefault="001E6962" w:rsidP="008E72EF">
      <w:pPr>
        <w:rPr>
          <w:b/>
        </w:rPr>
      </w:pPr>
    </w:p>
    <w:p w14:paraId="01456B8D" w14:textId="77777777" w:rsidR="001E6962" w:rsidRDefault="001E6962" w:rsidP="008E72EF">
      <w:pPr>
        <w:rPr>
          <w:b/>
        </w:rPr>
      </w:pPr>
    </w:p>
    <w:p w14:paraId="5F3BA011" w14:textId="77777777" w:rsidR="001E6962" w:rsidRDefault="001E6962" w:rsidP="008E72EF">
      <w:pPr>
        <w:rPr>
          <w:b/>
        </w:rPr>
      </w:pPr>
    </w:p>
    <w:p w14:paraId="0D788D96" w14:textId="77777777" w:rsidR="001E6962" w:rsidRDefault="001E6962" w:rsidP="008E72EF">
      <w:pPr>
        <w:rPr>
          <w:b/>
        </w:rPr>
      </w:pPr>
    </w:p>
    <w:p w14:paraId="64DC7786" w14:textId="77777777" w:rsidR="001E6962" w:rsidRDefault="001E6962" w:rsidP="008E72EF">
      <w:pPr>
        <w:rPr>
          <w:b/>
        </w:rPr>
      </w:pPr>
    </w:p>
    <w:p w14:paraId="78E24D2E" w14:textId="77777777" w:rsidR="001E6962" w:rsidRDefault="001E6962" w:rsidP="008E72EF">
      <w:pPr>
        <w:rPr>
          <w:b/>
        </w:rPr>
      </w:pPr>
    </w:p>
    <w:p w14:paraId="1CB7E76E" w14:textId="77777777" w:rsidR="001E6962" w:rsidRDefault="001E6962" w:rsidP="008E72EF">
      <w:pPr>
        <w:rPr>
          <w:b/>
        </w:rPr>
      </w:pPr>
    </w:p>
    <w:p w14:paraId="56363B67" w14:textId="77777777" w:rsidR="001E6962" w:rsidRDefault="001E6962" w:rsidP="008E72EF">
      <w:pPr>
        <w:rPr>
          <w:b/>
        </w:rPr>
      </w:pPr>
    </w:p>
    <w:p w14:paraId="7991D374" w14:textId="77777777" w:rsidR="001E6962" w:rsidRDefault="001E6962" w:rsidP="008E72EF">
      <w:pPr>
        <w:rPr>
          <w:b/>
        </w:rPr>
      </w:pPr>
    </w:p>
    <w:p w14:paraId="4DBFEF66" w14:textId="77777777" w:rsidR="00FD4642" w:rsidRDefault="00FD4642" w:rsidP="00FD4642">
      <w:pPr>
        <w:jc w:val="center"/>
        <w:rPr>
          <w:b/>
        </w:rPr>
      </w:pPr>
      <w:r w:rsidRPr="00DD4C81">
        <w:rPr>
          <w:b/>
        </w:rPr>
        <w:lastRenderedPageBreak/>
        <w:t>AGRADECIMIENTO</w:t>
      </w:r>
    </w:p>
    <w:p w14:paraId="574FEE1A" w14:textId="77777777" w:rsidR="00FD4642" w:rsidRDefault="00FD4642" w:rsidP="00FD4642">
      <w:pPr>
        <w:jc w:val="center"/>
        <w:rPr>
          <w:b/>
        </w:rPr>
      </w:pPr>
    </w:p>
    <w:p w14:paraId="306E3150" w14:textId="77777777" w:rsidR="00FD4642" w:rsidRDefault="00FD4642" w:rsidP="00FD4642"/>
    <w:p w14:paraId="0E66AA0D" w14:textId="3AF12825" w:rsidR="00FD4642" w:rsidRDefault="00FD4642" w:rsidP="00FD4642">
      <w:pPr>
        <w:rPr>
          <w:sz w:val="24"/>
          <w:szCs w:val="24"/>
        </w:rPr>
      </w:pPr>
      <w:r w:rsidRPr="00C57CC3">
        <w:rPr>
          <w:sz w:val="24"/>
          <w:szCs w:val="24"/>
        </w:rPr>
        <w:t xml:space="preserve">Le agradezco a Dios por haberme acompañado  y guiado a lo largo de mi carrera, por ser mi fortaleza en los momentos de debilidad y por brindarme una vida llena de aprendizajes, experiencias y sobre todo </w:t>
      </w:r>
      <w:r>
        <w:rPr>
          <w:sz w:val="24"/>
          <w:szCs w:val="24"/>
        </w:rPr>
        <w:t>felicidad, a</w:t>
      </w:r>
      <w:r w:rsidRPr="00C57CC3">
        <w:rPr>
          <w:sz w:val="24"/>
          <w:szCs w:val="24"/>
        </w:rPr>
        <w:t xml:space="preserve"> mi familia quienes de una u otra manera han contribuido a la realización de mi </w:t>
      </w:r>
      <w:r w:rsidR="00053BD3">
        <w:rPr>
          <w:sz w:val="24"/>
          <w:szCs w:val="24"/>
        </w:rPr>
        <w:t>trabajo</w:t>
      </w:r>
      <w:r w:rsidRPr="00C57CC3">
        <w:rPr>
          <w:sz w:val="24"/>
          <w:szCs w:val="24"/>
        </w:rPr>
        <w:t xml:space="preserve"> de  titulación,  por haberme dado su fuerza y apoyo incondicional, que me han ayudado a llegar hasta donde estoy ahora</w:t>
      </w:r>
      <w:r>
        <w:rPr>
          <w:sz w:val="24"/>
          <w:szCs w:val="24"/>
        </w:rPr>
        <w:t xml:space="preserve"> </w:t>
      </w:r>
      <w:r w:rsidRPr="00C57CC3">
        <w:rPr>
          <w:sz w:val="24"/>
          <w:szCs w:val="24"/>
        </w:rPr>
        <w:t xml:space="preserve">y a mis amigos quienes sin esperar nada a cambio  compartieron su conocimiento, alegrías, tristezas y estuvieron a mi lado apoyándome, logrando que mi meta se cumpla. </w:t>
      </w:r>
      <w:r>
        <w:t>Gracias a todos.</w:t>
      </w:r>
    </w:p>
    <w:p w14:paraId="13965BFD" w14:textId="77777777" w:rsidR="00FD4642" w:rsidRDefault="00FD4642" w:rsidP="00FD4642"/>
    <w:p w14:paraId="0A53B348" w14:textId="77777777" w:rsidR="00FD4642" w:rsidRDefault="00FD4642" w:rsidP="00FD4642"/>
    <w:p w14:paraId="481197BD" w14:textId="07D2C4C2" w:rsidR="00FD4642" w:rsidRDefault="00FD4642" w:rsidP="00FD4642">
      <w:pPr>
        <w:jc w:val="right"/>
      </w:pPr>
      <w:r>
        <w:t xml:space="preserve">      </w:t>
      </w:r>
      <w:r w:rsidRPr="004F29AC">
        <w:t>Cristina</w:t>
      </w:r>
    </w:p>
    <w:p w14:paraId="65F70B8B" w14:textId="77777777" w:rsidR="00FD4642" w:rsidRPr="004F29AC" w:rsidRDefault="00FD4642" w:rsidP="00FD4642">
      <w:pPr>
        <w:jc w:val="right"/>
      </w:pPr>
    </w:p>
    <w:p w14:paraId="5182C430" w14:textId="114879F4" w:rsidR="00FD4642" w:rsidRDefault="002E41B2" w:rsidP="00FD4642">
      <w:pPr>
        <w:rPr>
          <w:iCs/>
          <w:lang w:val="es-EC"/>
        </w:rPr>
      </w:pPr>
      <w:r>
        <w:t xml:space="preserve">A mis padres </w:t>
      </w:r>
      <w:r w:rsidRPr="00835673">
        <w:rPr>
          <w:iCs/>
          <w:lang w:val="es-EC"/>
        </w:rPr>
        <w:t>por</w:t>
      </w:r>
      <w:r w:rsidR="00FD4642" w:rsidRPr="00835673">
        <w:rPr>
          <w:iCs/>
          <w:lang w:val="es-EC"/>
        </w:rPr>
        <w:t xml:space="preserve"> haberme apoyado en todo momento, por sus consejos, sus valores, por la motivación </w:t>
      </w:r>
      <w:r w:rsidR="00FD4642">
        <w:rPr>
          <w:iCs/>
          <w:lang w:val="es-EC"/>
        </w:rPr>
        <w:t>constante y</w:t>
      </w:r>
      <w:r w:rsidR="00FD4642" w:rsidRPr="00835673">
        <w:rPr>
          <w:iCs/>
          <w:lang w:val="es-EC"/>
        </w:rPr>
        <w:t xml:space="preserve"> los ejemplos de perseverancia </w:t>
      </w:r>
      <w:r w:rsidR="00FD4642">
        <w:rPr>
          <w:iCs/>
          <w:lang w:val="es-EC"/>
        </w:rPr>
        <w:t xml:space="preserve">y sacrificio que </w:t>
      </w:r>
      <w:r w:rsidR="00FD4642" w:rsidRPr="00835673">
        <w:rPr>
          <w:iCs/>
          <w:lang w:val="es-EC"/>
        </w:rPr>
        <w:t>lo</w:t>
      </w:r>
      <w:r w:rsidR="00FD4642">
        <w:rPr>
          <w:iCs/>
          <w:lang w:val="es-EC"/>
        </w:rPr>
        <w:t>s caracteriza, los cuales</w:t>
      </w:r>
      <w:r w:rsidR="00FD4642" w:rsidRPr="00835673">
        <w:rPr>
          <w:iCs/>
          <w:lang w:val="es-EC"/>
        </w:rPr>
        <w:t xml:space="preserve"> me ha</w:t>
      </w:r>
      <w:r w:rsidR="00FD4642">
        <w:rPr>
          <w:iCs/>
          <w:lang w:val="es-EC"/>
        </w:rPr>
        <w:t>n</w:t>
      </w:r>
      <w:r w:rsidR="00FD4642" w:rsidRPr="00835673">
        <w:rPr>
          <w:iCs/>
          <w:lang w:val="es-EC"/>
        </w:rPr>
        <w:t xml:space="preserve"> pe</w:t>
      </w:r>
      <w:r w:rsidR="00FD4642">
        <w:rPr>
          <w:iCs/>
          <w:lang w:val="es-EC"/>
        </w:rPr>
        <w:t>rmitido ser una persona de bien. A mi hermano Vinicio, por su apoyo incondicional, por supuesto gracias a mis amigos por brindar esa ayuda desinteresada siempre que la necesité.</w:t>
      </w:r>
    </w:p>
    <w:p w14:paraId="20AD4679" w14:textId="77777777" w:rsidR="00FD4642" w:rsidRDefault="00FD4642" w:rsidP="00FD4642">
      <w:pPr>
        <w:rPr>
          <w:iCs/>
          <w:lang w:val="es-EC"/>
        </w:rPr>
      </w:pPr>
    </w:p>
    <w:p w14:paraId="32754C0D" w14:textId="77777777" w:rsidR="00FD4642" w:rsidRDefault="00FD4642" w:rsidP="00FD4642">
      <w:pPr>
        <w:jc w:val="right"/>
        <w:rPr>
          <w:iCs/>
          <w:lang w:val="es-EC"/>
        </w:rPr>
      </w:pPr>
      <w:r>
        <w:rPr>
          <w:iCs/>
          <w:lang w:val="es-EC"/>
        </w:rPr>
        <w:t>Jessica</w:t>
      </w:r>
    </w:p>
    <w:p w14:paraId="58F35C1F" w14:textId="77777777" w:rsidR="00FD4642" w:rsidRDefault="00FD4642" w:rsidP="00FD4642">
      <w:pPr>
        <w:rPr>
          <w:b/>
        </w:rPr>
      </w:pPr>
    </w:p>
    <w:p w14:paraId="04916199" w14:textId="77777777" w:rsidR="00B90E51" w:rsidRDefault="00B90E51" w:rsidP="00FD4642">
      <w:pPr>
        <w:rPr>
          <w:b/>
        </w:rPr>
      </w:pPr>
    </w:p>
    <w:p w14:paraId="5859F06A" w14:textId="77777777" w:rsidR="00B90E51" w:rsidRDefault="00B90E51" w:rsidP="00FD4642">
      <w:pPr>
        <w:rPr>
          <w:b/>
        </w:rPr>
      </w:pPr>
    </w:p>
    <w:p w14:paraId="0D68F771" w14:textId="77777777" w:rsidR="00B90E51" w:rsidRDefault="00B90E51" w:rsidP="00FD4642">
      <w:pPr>
        <w:rPr>
          <w:b/>
        </w:rPr>
      </w:pPr>
    </w:p>
    <w:p w14:paraId="0EE950DE" w14:textId="77777777" w:rsidR="00B90E51" w:rsidRDefault="00B90E51" w:rsidP="00FD4642">
      <w:pPr>
        <w:rPr>
          <w:b/>
        </w:rPr>
      </w:pPr>
    </w:p>
    <w:p w14:paraId="27D00B93" w14:textId="77777777" w:rsidR="00B90E51" w:rsidRDefault="00B90E51" w:rsidP="00FD4642">
      <w:pPr>
        <w:rPr>
          <w:b/>
        </w:rPr>
      </w:pPr>
    </w:p>
    <w:p w14:paraId="7358BF58" w14:textId="77777777" w:rsidR="00B90E51" w:rsidRDefault="00B90E51" w:rsidP="00FD4642">
      <w:pPr>
        <w:rPr>
          <w:b/>
        </w:rPr>
      </w:pPr>
    </w:p>
    <w:p w14:paraId="2EB194F9" w14:textId="77777777" w:rsidR="00B90E51" w:rsidRDefault="00B90E51" w:rsidP="00FD4642">
      <w:pPr>
        <w:rPr>
          <w:b/>
        </w:rPr>
      </w:pPr>
    </w:p>
    <w:p w14:paraId="6DACCDA0" w14:textId="77777777" w:rsidR="00B90E51" w:rsidRDefault="00B90E51" w:rsidP="00FD4642">
      <w:pPr>
        <w:rPr>
          <w:b/>
        </w:rPr>
      </w:pPr>
    </w:p>
    <w:p w14:paraId="195963AC" w14:textId="77777777" w:rsidR="00B90E51" w:rsidRDefault="00B90E51" w:rsidP="00FD4642">
      <w:pPr>
        <w:rPr>
          <w:b/>
        </w:rPr>
      </w:pPr>
    </w:p>
    <w:p w14:paraId="15516A5F" w14:textId="77777777" w:rsidR="00B90E51" w:rsidRDefault="00B90E51" w:rsidP="00FD4642">
      <w:pPr>
        <w:rPr>
          <w:b/>
        </w:rPr>
      </w:pPr>
    </w:p>
    <w:p w14:paraId="6F6A6A6B" w14:textId="77777777" w:rsidR="00B90E51" w:rsidRDefault="00B90E51" w:rsidP="00FD4642">
      <w:pPr>
        <w:rPr>
          <w:b/>
        </w:rPr>
      </w:pPr>
    </w:p>
    <w:p w14:paraId="608175A4" w14:textId="77777777" w:rsidR="00B90E51" w:rsidRDefault="00B90E51" w:rsidP="00FD4642">
      <w:pPr>
        <w:rPr>
          <w:b/>
        </w:rPr>
      </w:pPr>
    </w:p>
    <w:p w14:paraId="618B0EA2" w14:textId="77777777" w:rsidR="00B90E51" w:rsidRDefault="00B90E51" w:rsidP="00FD4642">
      <w:pPr>
        <w:rPr>
          <w:b/>
        </w:rPr>
      </w:pPr>
    </w:p>
    <w:p w14:paraId="2EBD58EF" w14:textId="77777777" w:rsidR="00B90E51" w:rsidRDefault="00B90E51" w:rsidP="00FD4642">
      <w:pPr>
        <w:rPr>
          <w:b/>
        </w:rPr>
      </w:pPr>
    </w:p>
    <w:p w14:paraId="0B220375" w14:textId="77777777" w:rsidR="00FD4642" w:rsidRPr="00DD4C81" w:rsidRDefault="00FD4642" w:rsidP="00FD4642">
      <w:pPr>
        <w:jc w:val="center"/>
        <w:rPr>
          <w:b/>
        </w:rPr>
      </w:pPr>
    </w:p>
    <w:p w14:paraId="15B60239" w14:textId="77777777" w:rsidR="00B90E51" w:rsidRPr="008338CC" w:rsidRDefault="00B90E51" w:rsidP="00B90E51">
      <w:pPr>
        <w:contextualSpacing/>
        <w:rPr>
          <w:b/>
        </w:rPr>
      </w:pPr>
      <w:r>
        <w:rPr>
          <w:b/>
        </w:rPr>
        <w:lastRenderedPageBreak/>
        <w:t xml:space="preserve">TABLA DE </w:t>
      </w:r>
      <w:r w:rsidRPr="008338CC">
        <w:rPr>
          <w:b/>
        </w:rPr>
        <w:t>CONTENIDO</w:t>
      </w:r>
    </w:p>
    <w:p w14:paraId="027FFD22" w14:textId="77777777" w:rsidR="00B90E51" w:rsidRDefault="00B90E51" w:rsidP="00B90E51">
      <w:pPr>
        <w:contextualSpacing/>
        <w:rPr>
          <w:b/>
        </w:rPr>
      </w:pPr>
    </w:p>
    <w:p w14:paraId="031EAC37" w14:textId="77777777" w:rsidR="00B90E51" w:rsidRPr="008338CC" w:rsidRDefault="00B90E51" w:rsidP="00B90E51">
      <w:pPr>
        <w:contextualSpacing/>
        <w:rPr>
          <w:b/>
        </w:rPr>
      </w:pPr>
    </w:p>
    <w:p w14:paraId="78FB90E5" w14:textId="1E3D04E8" w:rsidR="00B90E51" w:rsidRPr="008338CC" w:rsidRDefault="00B90E51" w:rsidP="00B90E51">
      <w:pPr>
        <w:contextualSpacing/>
        <w:rPr>
          <w:b/>
        </w:rPr>
      </w:pPr>
      <w:r w:rsidRPr="008338CC">
        <w:rPr>
          <w:b/>
        </w:rPr>
        <w:t>ÍNDICE DE TABLAS…………………………………………………………………</w:t>
      </w:r>
      <w:r>
        <w:rPr>
          <w:b/>
        </w:rPr>
        <w:t>……      x</w:t>
      </w:r>
    </w:p>
    <w:p w14:paraId="65F2A6B6" w14:textId="1F92E965" w:rsidR="00B90E51" w:rsidRPr="008338CC" w:rsidRDefault="00B90E51" w:rsidP="00B90E51">
      <w:pPr>
        <w:contextualSpacing/>
        <w:rPr>
          <w:b/>
        </w:rPr>
      </w:pPr>
      <w:r w:rsidRPr="008338CC">
        <w:rPr>
          <w:b/>
        </w:rPr>
        <w:t>ÍNDICE DE FIGURAS………………………………………………………………</w:t>
      </w:r>
      <w:r>
        <w:rPr>
          <w:b/>
        </w:rPr>
        <w:t>………   xi</w:t>
      </w:r>
    </w:p>
    <w:p w14:paraId="28F28855" w14:textId="761F6B9B" w:rsidR="00B90E51" w:rsidRPr="008338CC" w:rsidRDefault="00B90E51" w:rsidP="00B90E51">
      <w:pPr>
        <w:contextualSpacing/>
        <w:rPr>
          <w:b/>
        </w:rPr>
      </w:pPr>
      <w:r>
        <w:rPr>
          <w:b/>
        </w:rPr>
        <w:t>RESUMEN…………………………………………………………………...………………  xiv</w:t>
      </w:r>
    </w:p>
    <w:p w14:paraId="7B64F426" w14:textId="3EDC1A1F" w:rsidR="00B90E51" w:rsidRPr="008338CC" w:rsidRDefault="00B90E51" w:rsidP="00B90E51">
      <w:pPr>
        <w:contextualSpacing/>
        <w:rPr>
          <w:b/>
        </w:rPr>
      </w:pPr>
      <w:r w:rsidRPr="008338CC">
        <w:rPr>
          <w:b/>
        </w:rPr>
        <w:t>S</w:t>
      </w:r>
      <w:r>
        <w:rPr>
          <w:b/>
        </w:rPr>
        <w:t>UMARY……………………………………………………………………………………..   xv</w:t>
      </w:r>
    </w:p>
    <w:p w14:paraId="6AF75CC0" w14:textId="63483A53" w:rsidR="00B90E51" w:rsidRPr="008338CC" w:rsidRDefault="00B90E51" w:rsidP="00B90E51">
      <w:pPr>
        <w:contextualSpacing/>
        <w:rPr>
          <w:b/>
        </w:rPr>
      </w:pPr>
      <w:r w:rsidRPr="008338CC">
        <w:rPr>
          <w:b/>
        </w:rPr>
        <w:t>INTRODUCCI</w:t>
      </w:r>
      <w:r>
        <w:rPr>
          <w:b/>
        </w:rPr>
        <w:t xml:space="preserve">ÓN……………………………………………………………………………     </w:t>
      </w:r>
      <w:r w:rsidRPr="008338CC">
        <w:rPr>
          <w:b/>
        </w:rPr>
        <w:t>1</w:t>
      </w:r>
    </w:p>
    <w:p w14:paraId="2EAE10D6" w14:textId="77777777" w:rsidR="00B90E51" w:rsidRPr="008338CC" w:rsidRDefault="00B90E51" w:rsidP="00B90E51">
      <w:pPr>
        <w:contextualSpacing/>
        <w:rPr>
          <w:b/>
        </w:rPr>
      </w:pPr>
      <w:r w:rsidRPr="008338CC">
        <w:rPr>
          <w:b/>
        </w:rPr>
        <w:t>CAPÍTULO I</w:t>
      </w:r>
    </w:p>
    <w:p w14:paraId="66C8A88C" w14:textId="6A169F68" w:rsidR="00B90E51" w:rsidRPr="008338CC" w:rsidRDefault="00B90E51" w:rsidP="00B90E51">
      <w:pPr>
        <w:rPr>
          <w:b/>
        </w:rPr>
      </w:pPr>
      <w:r w:rsidRPr="008338CC">
        <w:rPr>
          <w:b/>
        </w:rPr>
        <w:t xml:space="preserve">1. </w:t>
      </w:r>
      <w:r w:rsidRPr="008338CC">
        <w:rPr>
          <w:b/>
        </w:rPr>
        <w:tab/>
      </w:r>
      <w:r w:rsidRPr="008338CC">
        <w:rPr>
          <w:b/>
        </w:rPr>
        <w:tab/>
        <w:t>MARCO TEÓRICO…………………</w:t>
      </w:r>
      <w:r>
        <w:rPr>
          <w:b/>
        </w:rPr>
        <w:t xml:space="preserve">…………………………………….       </w:t>
      </w:r>
      <w:r w:rsidRPr="008338CC">
        <w:rPr>
          <w:b/>
        </w:rPr>
        <w:t>6</w:t>
      </w:r>
    </w:p>
    <w:p w14:paraId="3AF6F5A6" w14:textId="4E100450" w:rsidR="00B90E51" w:rsidRPr="008338CC" w:rsidRDefault="00B90E51" w:rsidP="00B90E51">
      <w:pPr>
        <w:rPr>
          <w:b/>
        </w:rPr>
      </w:pPr>
      <w:r w:rsidRPr="008338CC">
        <w:rPr>
          <w:b/>
        </w:rPr>
        <w:t>1.1</w:t>
      </w:r>
      <w:r w:rsidRPr="008338CC">
        <w:rPr>
          <w:b/>
        </w:rPr>
        <w:tab/>
      </w:r>
      <w:r w:rsidRPr="008338CC">
        <w:rPr>
          <w:b/>
        </w:rPr>
        <w:tab/>
        <w:t>Radiación Ult</w:t>
      </w:r>
      <w:r>
        <w:rPr>
          <w:b/>
        </w:rPr>
        <w:t xml:space="preserve">ravioleta…………………………………………………….         </w:t>
      </w:r>
      <w:r w:rsidRPr="008338CC">
        <w:rPr>
          <w:b/>
        </w:rPr>
        <w:t>6</w:t>
      </w:r>
    </w:p>
    <w:p w14:paraId="2F3AC5A3" w14:textId="57824150" w:rsidR="00B90E51" w:rsidRPr="008338CC" w:rsidRDefault="00B90E51" w:rsidP="00B90E51">
      <w:pPr>
        <w:rPr>
          <w:b/>
          <w:i/>
        </w:rPr>
      </w:pPr>
      <w:r w:rsidRPr="008338CC">
        <w:rPr>
          <w:b/>
          <w:i/>
        </w:rPr>
        <w:t>1.1.1</w:t>
      </w:r>
      <w:r w:rsidRPr="008338CC">
        <w:rPr>
          <w:b/>
          <w:i/>
        </w:rPr>
        <w:tab/>
      </w:r>
      <w:r w:rsidRPr="008338CC">
        <w:rPr>
          <w:b/>
          <w:i/>
        </w:rPr>
        <w:tab/>
        <w:t>Radiación  UVA……………………………………………………….……</w:t>
      </w:r>
      <w:r>
        <w:rPr>
          <w:b/>
          <w:i/>
        </w:rPr>
        <w:t xml:space="preserve">     </w:t>
      </w:r>
      <w:r w:rsidRPr="00BD6CD8">
        <w:rPr>
          <w:b/>
          <w:i/>
        </w:rPr>
        <w:t xml:space="preserve"> </w:t>
      </w:r>
      <w:r>
        <w:rPr>
          <w:b/>
          <w:i/>
        </w:rPr>
        <w:t xml:space="preserve">  </w:t>
      </w:r>
      <w:r w:rsidRPr="00BD6CD8">
        <w:rPr>
          <w:b/>
          <w:i/>
        </w:rPr>
        <w:t>6</w:t>
      </w:r>
    </w:p>
    <w:p w14:paraId="7CBCBA01" w14:textId="0049C175" w:rsidR="00B90E51" w:rsidRPr="008338CC" w:rsidRDefault="00B90E51" w:rsidP="00B90E51">
      <w:pPr>
        <w:rPr>
          <w:b/>
        </w:rPr>
      </w:pPr>
      <w:r w:rsidRPr="008338CC">
        <w:rPr>
          <w:b/>
          <w:i/>
        </w:rPr>
        <w:t>1.1.2</w:t>
      </w:r>
      <w:r w:rsidRPr="008338CC">
        <w:rPr>
          <w:b/>
          <w:i/>
        </w:rPr>
        <w:tab/>
      </w:r>
      <w:r w:rsidRPr="008338CC">
        <w:rPr>
          <w:b/>
          <w:i/>
        </w:rPr>
        <w:tab/>
        <w:t>Radiac</w:t>
      </w:r>
      <w:r>
        <w:rPr>
          <w:b/>
          <w:i/>
        </w:rPr>
        <w:t xml:space="preserve">ión  UVB……………………………………………………………     </w:t>
      </w:r>
      <w:r w:rsidRPr="008338CC">
        <w:rPr>
          <w:b/>
          <w:i/>
        </w:rPr>
        <w:t xml:space="preserve"> </w:t>
      </w:r>
      <w:r>
        <w:rPr>
          <w:b/>
          <w:i/>
        </w:rPr>
        <w:t xml:space="preserve">  </w:t>
      </w:r>
      <w:r w:rsidRPr="00BD6CD8">
        <w:rPr>
          <w:b/>
          <w:i/>
        </w:rPr>
        <w:t>6</w:t>
      </w:r>
    </w:p>
    <w:p w14:paraId="6F38B69D" w14:textId="16A16599" w:rsidR="00B90E51" w:rsidRPr="008338CC" w:rsidRDefault="00B90E51" w:rsidP="00B90E51">
      <w:pPr>
        <w:rPr>
          <w:b/>
        </w:rPr>
      </w:pPr>
      <w:r w:rsidRPr="008338CC">
        <w:rPr>
          <w:b/>
          <w:i/>
        </w:rPr>
        <w:t>1.1.3</w:t>
      </w:r>
      <w:r w:rsidRPr="008338CC">
        <w:rPr>
          <w:b/>
          <w:i/>
        </w:rPr>
        <w:tab/>
      </w:r>
      <w:r w:rsidRPr="008338CC">
        <w:rPr>
          <w:b/>
          <w:i/>
        </w:rPr>
        <w:tab/>
        <w:t>Radiación  UVC</w:t>
      </w:r>
      <w:r>
        <w:rPr>
          <w:b/>
        </w:rPr>
        <w:t xml:space="preserve">…………………………………………………………….        </w:t>
      </w:r>
      <w:r w:rsidR="00623F46">
        <w:rPr>
          <w:b/>
        </w:rPr>
        <w:t>6</w:t>
      </w:r>
    </w:p>
    <w:p w14:paraId="6DC2A7C8" w14:textId="793FFA5C" w:rsidR="00B90E51" w:rsidRDefault="00B90E51" w:rsidP="00B90E51">
      <w:pPr>
        <w:jc w:val="center"/>
        <w:rPr>
          <w:b/>
        </w:rPr>
      </w:pPr>
      <w:r w:rsidRPr="008338CC">
        <w:rPr>
          <w:b/>
          <w:i/>
        </w:rPr>
        <w:t>1.1.4</w:t>
      </w:r>
      <w:r w:rsidRPr="008338CC">
        <w:rPr>
          <w:b/>
          <w:i/>
        </w:rPr>
        <w:tab/>
      </w:r>
      <w:r w:rsidRPr="008338CC">
        <w:rPr>
          <w:b/>
          <w:i/>
        </w:rPr>
        <w:tab/>
        <w:t>Intensidad de la radiación UV…………………………..……….………</w:t>
      </w:r>
      <w:r>
        <w:rPr>
          <w:b/>
          <w:i/>
        </w:rPr>
        <w:t xml:space="preserve">…    </w:t>
      </w:r>
      <w:r w:rsidRPr="008338CC">
        <w:rPr>
          <w:b/>
          <w:i/>
        </w:rPr>
        <w:t xml:space="preserve"> </w:t>
      </w:r>
      <w:r>
        <w:rPr>
          <w:b/>
          <w:i/>
        </w:rPr>
        <w:t xml:space="preserve"> </w:t>
      </w:r>
      <w:r w:rsidRPr="008338CC">
        <w:rPr>
          <w:b/>
        </w:rPr>
        <w:t>7</w:t>
      </w:r>
    </w:p>
    <w:p w14:paraId="5FABA282" w14:textId="6004F795" w:rsidR="00B90E51" w:rsidRPr="0085075B" w:rsidRDefault="00B90E51" w:rsidP="00B90E51">
      <w:pPr>
        <w:jc w:val="center"/>
      </w:pPr>
      <w:r>
        <w:rPr>
          <w:i/>
        </w:rPr>
        <w:t>1.1.4.1</w:t>
      </w:r>
      <w:r>
        <w:rPr>
          <w:i/>
        </w:rPr>
        <w:tab/>
      </w:r>
      <w:r>
        <w:rPr>
          <w:i/>
        </w:rPr>
        <w:tab/>
        <w:t xml:space="preserve">La Altura del sol……………………………………………………………………       </w:t>
      </w:r>
      <w:r w:rsidRPr="0085075B">
        <w:t>7</w:t>
      </w:r>
    </w:p>
    <w:p w14:paraId="568642FF" w14:textId="0702229B" w:rsidR="00B90E51" w:rsidRPr="008338CC" w:rsidRDefault="00B90E51" w:rsidP="00B90E51">
      <w:pPr>
        <w:rPr>
          <w:i/>
        </w:rPr>
      </w:pPr>
      <w:r>
        <w:rPr>
          <w:i/>
        </w:rPr>
        <w:t>1.1.4.2</w:t>
      </w:r>
      <w:r w:rsidRPr="008338CC">
        <w:rPr>
          <w:i/>
        </w:rPr>
        <w:tab/>
      </w:r>
      <w:r w:rsidRPr="008338CC">
        <w:rPr>
          <w:i/>
        </w:rPr>
        <w:tab/>
        <w:t>La Latit</w:t>
      </w:r>
      <w:r>
        <w:rPr>
          <w:i/>
        </w:rPr>
        <w:t xml:space="preserve">ud……………………………………………………………………………      </w:t>
      </w:r>
      <w:r w:rsidRPr="008338CC">
        <w:rPr>
          <w:i/>
        </w:rPr>
        <w:t xml:space="preserve"> </w:t>
      </w:r>
      <w:r>
        <w:rPr>
          <w:i/>
        </w:rPr>
        <w:t xml:space="preserve">  </w:t>
      </w:r>
      <w:r w:rsidRPr="0085075B">
        <w:rPr>
          <w:i/>
        </w:rPr>
        <w:t>7</w:t>
      </w:r>
    </w:p>
    <w:p w14:paraId="77C50E72" w14:textId="48DDC8F4" w:rsidR="00B90E51" w:rsidRPr="008338CC" w:rsidRDefault="00B90E51" w:rsidP="00B90E51">
      <w:pPr>
        <w:rPr>
          <w:i/>
        </w:rPr>
      </w:pPr>
      <w:r>
        <w:rPr>
          <w:i/>
        </w:rPr>
        <w:t>1.1.4.3</w:t>
      </w:r>
      <w:r w:rsidRPr="008338CC">
        <w:rPr>
          <w:i/>
        </w:rPr>
        <w:tab/>
      </w:r>
      <w:r w:rsidRPr="008338CC">
        <w:rPr>
          <w:i/>
        </w:rPr>
        <w:tab/>
        <w:t>La Nubosidad………</w:t>
      </w:r>
      <w:r>
        <w:rPr>
          <w:i/>
        </w:rPr>
        <w:t xml:space="preserve">……….…………………………….….….…………...........     </w:t>
      </w:r>
      <w:r w:rsidRPr="0085075B">
        <w:rPr>
          <w:i/>
        </w:rPr>
        <w:t xml:space="preserve"> </w:t>
      </w:r>
      <w:r>
        <w:rPr>
          <w:i/>
        </w:rPr>
        <w:t xml:space="preserve">   </w:t>
      </w:r>
      <w:r w:rsidRPr="0085075B">
        <w:rPr>
          <w:i/>
        </w:rPr>
        <w:t>7</w:t>
      </w:r>
    </w:p>
    <w:p w14:paraId="5DC81523" w14:textId="5BBCAC04" w:rsidR="00B90E51" w:rsidRPr="0085075B" w:rsidRDefault="00B90E51" w:rsidP="00B90E51">
      <w:r>
        <w:rPr>
          <w:i/>
        </w:rPr>
        <w:t>1.1.4.4</w:t>
      </w:r>
      <w:r w:rsidRPr="008338CC">
        <w:rPr>
          <w:i/>
        </w:rPr>
        <w:tab/>
      </w:r>
      <w:r w:rsidRPr="008338CC">
        <w:rPr>
          <w:i/>
        </w:rPr>
        <w:tab/>
        <w:t>La altitud…</w:t>
      </w:r>
      <w:r>
        <w:rPr>
          <w:i/>
        </w:rPr>
        <w:t xml:space="preserve">…………………………...………………………………………………       </w:t>
      </w:r>
      <w:r w:rsidR="00623F46">
        <w:rPr>
          <w:i/>
        </w:rPr>
        <w:t>7</w:t>
      </w:r>
    </w:p>
    <w:p w14:paraId="5FDFC4F1" w14:textId="2CCC2032" w:rsidR="00B90E51" w:rsidRPr="008338CC" w:rsidRDefault="00B90E51" w:rsidP="00B90E51">
      <w:r>
        <w:rPr>
          <w:i/>
        </w:rPr>
        <w:t>1.1.4.5</w:t>
      </w:r>
      <w:r w:rsidRPr="008338CC">
        <w:rPr>
          <w:i/>
        </w:rPr>
        <w:t xml:space="preserve"> </w:t>
      </w:r>
      <w:r w:rsidRPr="008338CC">
        <w:rPr>
          <w:i/>
        </w:rPr>
        <w:tab/>
      </w:r>
      <w:r w:rsidRPr="008338CC">
        <w:rPr>
          <w:i/>
        </w:rPr>
        <w:tab/>
        <w:t>Otros factores</w:t>
      </w:r>
      <w:r w:rsidRPr="0085075B">
        <w:t>…………</w:t>
      </w:r>
      <w:r>
        <w:t>..………..………………………….…..…..…….....</w:t>
      </w:r>
      <w:r w:rsidRPr="0085075B">
        <w:t xml:space="preserve">       </w:t>
      </w:r>
      <w:r>
        <w:t>8</w:t>
      </w:r>
    </w:p>
    <w:p w14:paraId="26933A9A" w14:textId="3391B0A0" w:rsidR="00B90E51" w:rsidRPr="008338CC" w:rsidRDefault="00B90E51" w:rsidP="00B90E51">
      <w:pPr>
        <w:rPr>
          <w:b/>
        </w:rPr>
      </w:pPr>
      <w:r w:rsidRPr="008338CC">
        <w:rPr>
          <w:b/>
        </w:rPr>
        <w:t>1.2</w:t>
      </w:r>
      <w:r w:rsidRPr="008338CC">
        <w:rPr>
          <w:b/>
        </w:rPr>
        <w:tab/>
      </w:r>
      <w:r w:rsidRPr="008338CC">
        <w:rPr>
          <w:b/>
        </w:rPr>
        <w:tab/>
        <w:t>El índice UV sola</w:t>
      </w:r>
      <w:r>
        <w:rPr>
          <w:b/>
        </w:rPr>
        <w:t xml:space="preserve">r mundial…………………………………….……....…         </w:t>
      </w:r>
      <w:r w:rsidRPr="008338CC">
        <w:rPr>
          <w:b/>
        </w:rPr>
        <w:t>8</w:t>
      </w:r>
    </w:p>
    <w:p w14:paraId="793BF2BE" w14:textId="4B8DE886" w:rsidR="00B90E51" w:rsidRPr="008338CC" w:rsidRDefault="00B90E51" w:rsidP="00B90E51">
      <w:pPr>
        <w:rPr>
          <w:b/>
        </w:rPr>
      </w:pPr>
      <w:r w:rsidRPr="008338CC">
        <w:rPr>
          <w:b/>
          <w:i/>
        </w:rPr>
        <w:t>1.2.1</w:t>
      </w:r>
      <w:r w:rsidRPr="008338CC">
        <w:rPr>
          <w:b/>
          <w:i/>
        </w:rPr>
        <w:tab/>
      </w:r>
      <w:r w:rsidRPr="008338CC">
        <w:rPr>
          <w:b/>
          <w:i/>
        </w:rPr>
        <w:tab/>
        <w:t>Escala de colores de los índices UV………………………………….……</w:t>
      </w:r>
      <w:r>
        <w:rPr>
          <w:b/>
          <w:i/>
        </w:rPr>
        <w:t xml:space="preserve">   </w:t>
      </w:r>
      <w:r w:rsidRPr="008338CC">
        <w:rPr>
          <w:b/>
        </w:rPr>
        <w:t xml:space="preserve"> </w:t>
      </w:r>
      <w:r>
        <w:rPr>
          <w:b/>
        </w:rPr>
        <w:t xml:space="preserve">    </w:t>
      </w:r>
      <w:r w:rsidRPr="008338CC">
        <w:rPr>
          <w:b/>
        </w:rPr>
        <w:t>9</w:t>
      </w:r>
    </w:p>
    <w:p w14:paraId="0BDC6A33" w14:textId="52D4BD5C" w:rsidR="00B90E51" w:rsidRPr="008338CC" w:rsidRDefault="00B90E51" w:rsidP="00B90E51">
      <w:pPr>
        <w:rPr>
          <w:b/>
        </w:rPr>
      </w:pPr>
      <w:r w:rsidRPr="008338CC">
        <w:rPr>
          <w:b/>
          <w:i/>
        </w:rPr>
        <w:t xml:space="preserve">1.2.2 </w:t>
      </w:r>
      <w:r w:rsidRPr="008338CC">
        <w:rPr>
          <w:b/>
          <w:i/>
        </w:rPr>
        <w:tab/>
      </w:r>
      <w:r w:rsidRPr="008338CC">
        <w:rPr>
          <w:b/>
          <w:i/>
        </w:rPr>
        <w:tab/>
        <w:t>Mensajes de Prevención……………………………………………………</w:t>
      </w:r>
      <w:r>
        <w:rPr>
          <w:b/>
          <w:i/>
        </w:rPr>
        <w:t xml:space="preserve">.   </w:t>
      </w:r>
      <w:r w:rsidRPr="008338CC">
        <w:rPr>
          <w:b/>
          <w:i/>
        </w:rPr>
        <w:t xml:space="preserve"> </w:t>
      </w:r>
      <w:r>
        <w:rPr>
          <w:b/>
          <w:i/>
        </w:rPr>
        <w:t xml:space="preserve">    </w:t>
      </w:r>
      <w:r w:rsidRPr="008338CC">
        <w:rPr>
          <w:b/>
        </w:rPr>
        <w:t>9</w:t>
      </w:r>
    </w:p>
    <w:p w14:paraId="21E2CDB8" w14:textId="0E8492C1" w:rsidR="00B90E51" w:rsidRPr="008338CC" w:rsidRDefault="00B90E51" w:rsidP="00B90E51">
      <w:pPr>
        <w:rPr>
          <w:b/>
        </w:rPr>
      </w:pPr>
      <w:r w:rsidRPr="008338CC">
        <w:rPr>
          <w:b/>
        </w:rPr>
        <w:t>1.3</w:t>
      </w:r>
      <w:r w:rsidRPr="008338CC">
        <w:rPr>
          <w:b/>
        </w:rPr>
        <w:tab/>
      </w:r>
      <w:r w:rsidRPr="008338CC">
        <w:rPr>
          <w:b/>
        </w:rPr>
        <w:tab/>
        <w:t>Sistemas de monitoreo de variables de medición solar……… ………...</w:t>
      </w:r>
      <w:r>
        <w:rPr>
          <w:b/>
        </w:rPr>
        <w:t xml:space="preserve">..  </w:t>
      </w:r>
      <w:r w:rsidRPr="008338CC">
        <w:rPr>
          <w:b/>
        </w:rPr>
        <w:t xml:space="preserve"> </w:t>
      </w:r>
      <w:r>
        <w:rPr>
          <w:b/>
        </w:rPr>
        <w:t xml:space="preserve">    </w:t>
      </w:r>
      <w:r w:rsidR="00623F46">
        <w:rPr>
          <w:b/>
        </w:rPr>
        <w:t>9</w:t>
      </w:r>
    </w:p>
    <w:p w14:paraId="14FABF3F" w14:textId="3051B664" w:rsidR="00B90E51" w:rsidRPr="008338CC" w:rsidRDefault="00B90E51" w:rsidP="00B90E51">
      <w:pPr>
        <w:rPr>
          <w:b/>
        </w:rPr>
      </w:pPr>
      <w:r w:rsidRPr="008338CC">
        <w:rPr>
          <w:b/>
          <w:i/>
        </w:rPr>
        <w:t xml:space="preserve">1.3.1 </w:t>
      </w:r>
      <w:r w:rsidRPr="008338CC">
        <w:rPr>
          <w:b/>
          <w:i/>
        </w:rPr>
        <w:tab/>
      </w:r>
      <w:r w:rsidRPr="008338CC">
        <w:rPr>
          <w:b/>
          <w:i/>
        </w:rPr>
        <w:tab/>
        <w:t>Estaciones meteorológicas</w:t>
      </w:r>
      <w:r w:rsidRPr="008338CC">
        <w:rPr>
          <w:b/>
        </w:rPr>
        <w:t>…………………………………………………</w:t>
      </w:r>
      <w:r>
        <w:rPr>
          <w:b/>
        </w:rPr>
        <w:t xml:space="preserve">  </w:t>
      </w:r>
      <w:r w:rsidRPr="008338CC">
        <w:rPr>
          <w:b/>
        </w:rPr>
        <w:t xml:space="preserve"> </w:t>
      </w:r>
      <w:r>
        <w:rPr>
          <w:b/>
        </w:rPr>
        <w:t xml:space="preserve">   </w:t>
      </w:r>
      <w:r w:rsidRPr="008338CC">
        <w:rPr>
          <w:b/>
        </w:rPr>
        <w:t>10</w:t>
      </w:r>
    </w:p>
    <w:p w14:paraId="72879E96" w14:textId="2E38610B" w:rsidR="00B90E51" w:rsidRPr="0085075B" w:rsidRDefault="00B90E51" w:rsidP="00B90E51">
      <w:r w:rsidRPr="008338CC">
        <w:rPr>
          <w:i/>
        </w:rPr>
        <w:t xml:space="preserve">1.3.1.1.1 </w:t>
      </w:r>
      <w:r w:rsidRPr="008338CC">
        <w:rPr>
          <w:i/>
        </w:rPr>
        <w:tab/>
        <w:t>Convencionales</w:t>
      </w:r>
      <w:r w:rsidRPr="008338CC">
        <w:t>……………………………………………………………</w:t>
      </w:r>
      <w:r>
        <w:t xml:space="preserve">….   </w:t>
      </w:r>
      <w:r w:rsidRPr="0085075B">
        <w:t>10</w:t>
      </w:r>
    </w:p>
    <w:p w14:paraId="57DBE45D" w14:textId="07F97668" w:rsidR="00B90E51" w:rsidRPr="008338CC" w:rsidRDefault="00B90E51" w:rsidP="00B90E51">
      <w:r w:rsidRPr="008338CC">
        <w:rPr>
          <w:i/>
        </w:rPr>
        <w:t xml:space="preserve">1.3.1.1.2 </w:t>
      </w:r>
      <w:r w:rsidRPr="008338CC">
        <w:rPr>
          <w:i/>
        </w:rPr>
        <w:tab/>
        <w:t>Automática</w:t>
      </w:r>
      <w:r w:rsidRPr="008338CC">
        <w:t>…………………………………………………………………</w:t>
      </w:r>
      <w:r>
        <w:t xml:space="preserve">…  </w:t>
      </w:r>
      <w:r w:rsidRPr="0085075B">
        <w:t>10</w:t>
      </w:r>
      <w:r w:rsidR="00623F46">
        <w:t xml:space="preserve"> </w:t>
      </w:r>
    </w:p>
    <w:p w14:paraId="29D4B800" w14:textId="5776E9F0" w:rsidR="00B90E51" w:rsidRPr="008338CC" w:rsidRDefault="00B90E51" w:rsidP="00B90E51">
      <w:pPr>
        <w:rPr>
          <w:b/>
        </w:rPr>
      </w:pPr>
      <w:r w:rsidRPr="008338CC">
        <w:rPr>
          <w:b/>
          <w:i/>
        </w:rPr>
        <w:t xml:space="preserve">1.3.2  </w:t>
      </w:r>
      <w:r w:rsidRPr="008338CC">
        <w:rPr>
          <w:b/>
          <w:i/>
        </w:rPr>
        <w:tab/>
      </w:r>
      <w:r w:rsidRPr="008338CC">
        <w:rPr>
          <w:b/>
          <w:i/>
        </w:rPr>
        <w:tab/>
        <w:t>Satélites meteorológicos</w:t>
      </w:r>
      <w:r w:rsidRPr="008338CC">
        <w:rPr>
          <w:b/>
        </w:rPr>
        <w:t>…………………………………………………</w:t>
      </w:r>
      <w:r>
        <w:rPr>
          <w:b/>
        </w:rPr>
        <w:t xml:space="preserve">..       </w:t>
      </w:r>
      <w:r w:rsidR="00623F46">
        <w:rPr>
          <w:b/>
          <w:i/>
        </w:rPr>
        <w:t>10</w:t>
      </w:r>
    </w:p>
    <w:p w14:paraId="60A3A746" w14:textId="15612676" w:rsidR="00B90E51" w:rsidRPr="008338CC" w:rsidRDefault="00B90E51" w:rsidP="00B90E51">
      <w:pPr>
        <w:rPr>
          <w:b/>
        </w:rPr>
      </w:pPr>
      <w:r w:rsidRPr="008338CC">
        <w:rPr>
          <w:b/>
        </w:rPr>
        <w:t>1.4</w:t>
      </w:r>
      <w:r w:rsidRPr="008338CC">
        <w:rPr>
          <w:b/>
        </w:rPr>
        <w:tab/>
      </w:r>
      <w:r w:rsidRPr="008338CC">
        <w:rPr>
          <w:b/>
        </w:rPr>
        <w:tab/>
        <w:t>Métodos de adquisición de una variable meteorológica……...…………</w:t>
      </w:r>
      <w:r>
        <w:rPr>
          <w:b/>
        </w:rPr>
        <w:t xml:space="preserve">     </w:t>
      </w:r>
      <w:r w:rsidR="00623F46">
        <w:rPr>
          <w:b/>
        </w:rPr>
        <w:t>11</w:t>
      </w:r>
    </w:p>
    <w:p w14:paraId="01550904" w14:textId="6FCD85A7" w:rsidR="00B90E51" w:rsidRPr="008338CC" w:rsidRDefault="00B90E51" w:rsidP="00B90E51">
      <w:pPr>
        <w:rPr>
          <w:b/>
        </w:rPr>
      </w:pPr>
      <w:r w:rsidRPr="008338CC">
        <w:rPr>
          <w:b/>
        </w:rPr>
        <w:t>1.5</w:t>
      </w:r>
      <w:r w:rsidRPr="008338CC">
        <w:rPr>
          <w:b/>
        </w:rPr>
        <w:tab/>
      </w:r>
      <w:r w:rsidRPr="008338CC">
        <w:rPr>
          <w:b/>
        </w:rPr>
        <w:tab/>
        <w:t>Acondicionamiento de la señal………….………………………………</w:t>
      </w:r>
      <w:r>
        <w:rPr>
          <w:b/>
        </w:rPr>
        <w:t xml:space="preserve">… </w:t>
      </w:r>
      <w:r w:rsidRPr="008338CC">
        <w:rPr>
          <w:b/>
        </w:rPr>
        <w:t xml:space="preserve"> </w:t>
      </w:r>
      <w:r>
        <w:rPr>
          <w:b/>
        </w:rPr>
        <w:t xml:space="preserve">    </w:t>
      </w:r>
      <w:r w:rsidRPr="008338CC">
        <w:rPr>
          <w:b/>
        </w:rPr>
        <w:t>12</w:t>
      </w:r>
    </w:p>
    <w:p w14:paraId="3647971A" w14:textId="73AB4DDE" w:rsidR="00B90E51" w:rsidRPr="008338CC" w:rsidRDefault="00B90E51" w:rsidP="00B90E51">
      <w:pPr>
        <w:rPr>
          <w:b/>
        </w:rPr>
      </w:pPr>
      <w:r w:rsidRPr="008338CC">
        <w:rPr>
          <w:b/>
          <w:i/>
        </w:rPr>
        <w:t>1.5.1</w:t>
      </w:r>
      <w:r w:rsidRPr="008338CC">
        <w:rPr>
          <w:b/>
          <w:i/>
        </w:rPr>
        <w:tab/>
      </w:r>
      <w:r w:rsidRPr="008338CC">
        <w:rPr>
          <w:b/>
          <w:i/>
        </w:rPr>
        <w:tab/>
        <w:t>Amplificación…</w:t>
      </w:r>
      <w:r w:rsidRPr="008338CC">
        <w:rPr>
          <w:b/>
        </w:rPr>
        <w:t>…………………………………………………………</w:t>
      </w:r>
      <w:r>
        <w:rPr>
          <w:b/>
        </w:rPr>
        <w:t xml:space="preserve">…...   </w:t>
      </w:r>
      <w:r w:rsidR="00623F46">
        <w:rPr>
          <w:b/>
        </w:rPr>
        <w:t>12</w:t>
      </w:r>
    </w:p>
    <w:p w14:paraId="737C8035" w14:textId="4A0ABD44" w:rsidR="00B90E51" w:rsidRPr="008338CC" w:rsidRDefault="00B90E51" w:rsidP="00B90E51">
      <w:pPr>
        <w:rPr>
          <w:b/>
        </w:rPr>
      </w:pPr>
      <w:r w:rsidRPr="008338CC">
        <w:rPr>
          <w:b/>
          <w:i/>
        </w:rPr>
        <w:t>1.5.2</w:t>
      </w:r>
      <w:r w:rsidRPr="008338CC">
        <w:rPr>
          <w:b/>
          <w:i/>
        </w:rPr>
        <w:tab/>
      </w:r>
      <w:r w:rsidRPr="008338CC">
        <w:rPr>
          <w:b/>
          <w:i/>
        </w:rPr>
        <w:tab/>
        <w:t xml:space="preserve"> Aislamiento………………………………………………………..….</w:t>
      </w:r>
      <w:r w:rsidRPr="008338CC">
        <w:rPr>
          <w:b/>
        </w:rPr>
        <w:t>…</w:t>
      </w:r>
      <w:r>
        <w:rPr>
          <w:b/>
        </w:rPr>
        <w:t xml:space="preserve">…..   </w:t>
      </w:r>
      <w:r w:rsidR="00623F46">
        <w:rPr>
          <w:b/>
        </w:rPr>
        <w:t>12</w:t>
      </w:r>
    </w:p>
    <w:p w14:paraId="0A4F6CAA" w14:textId="5AC36F9F" w:rsidR="00B90E51" w:rsidRPr="008338CC" w:rsidRDefault="00B90E51" w:rsidP="00B90E51">
      <w:pPr>
        <w:rPr>
          <w:b/>
        </w:rPr>
      </w:pPr>
      <w:r w:rsidRPr="008338CC">
        <w:rPr>
          <w:b/>
          <w:i/>
        </w:rPr>
        <w:t>1.5.3</w:t>
      </w:r>
      <w:r w:rsidRPr="008338CC">
        <w:rPr>
          <w:b/>
          <w:i/>
        </w:rPr>
        <w:tab/>
        <w:t xml:space="preserve">     </w:t>
      </w:r>
      <w:r w:rsidRPr="008338CC">
        <w:rPr>
          <w:b/>
          <w:i/>
        </w:rPr>
        <w:tab/>
        <w:t>Filtrado</w:t>
      </w:r>
      <w:r w:rsidRPr="008338CC">
        <w:rPr>
          <w:b/>
        </w:rPr>
        <w:t>…………………………...………………………………..…......</w:t>
      </w:r>
      <w:r>
        <w:rPr>
          <w:b/>
        </w:rPr>
        <w:t xml:space="preserve">.....    </w:t>
      </w:r>
      <w:r w:rsidR="00623F46">
        <w:rPr>
          <w:b/>
        </w:rPr>
        <w:t>12</w:t>
      </w:r>
    </w:p>
    <w:p w14:paraId="24086F88" w14:textId="0BF24EF8" w:rsidR="00B90E51" w:rsidRPr="008338CC" w:rsidRDefault="00B90E51" w:rsidP="00B90E51">
      <w:pPr>
        <w:rPr>
          <w:b/>
        </w:rPr>
      </w:pPr>
      <w:r w:rsidRPr="008338CC">
        <w:rPr>
          <w:b/>
          <w:i/>
        </w:rPr>
        <w:t>1.5.4</w:t>
      </w:r>
      <w:r w:rsidRPr="008338CC">
        <w:rPr>
          <w:b/>
          <w:i/>
        </w:rPr>
        <w:tab/>
        <w:t xml:space="preserve">     </w:t>
      </w:r>
      <w:r w:rsidRPr="008338CC">
        <w:rPr>
          <w:b/>
          <w:i/>
        </w:rPr>
        <w:tab/>
        <w:t>Excitación</w:t>
      </w:r>
      <w:r w:rsidRPr="008338CC">
        <w:rPr>
          <w:b/>
        </w:rPr>
        <w:t>……………………………………………</w:t>
      </w:r>
      <w:r>
        <w:rPr>
          <w:b/>
        </w:rPr>
        <w:t xml:space="preserve">…….………...….........  </w:t>
      </w:r>
      <w:r w:rsidR="00623F46">
        <w:rPr>
          <w:b/>
        </w:rPr>
        <w:t>12</w:t>
      </w:r>
    </w:p>
    <w:p w14:paraId="72AB699A" w14:textId="4CEFB17C" w:rsidR="00B90E51" w:rsidRPr="008338CC" w:rsidRDefault="00B90E51" w:rsidP="00B90E51">
      <w:pPr>
        <w:rPr>
          <w:b/>
        </w:rPr>
      </w:pPr>
      <w:r w:rsidRPr="008338CC">
        <w:rPr>
          <w:b/>
          <w:i/>
        </w:rPr>
        <w:t>1.5.5</w:t>
      </w:r>
      <w:r w:rsidRPr="008338CC">
        <w:rPr>
          <w:b/>
          <w:i/>
        </w:rPr>
        <w:tab/>
        <w:t xml:space="preserve">     </w:t>
      </w:r>
      <w:r w:rsidRPr="008338CC">
        <w:rPr>
          <w:b/>
          <w:i/>
        </w:rPr>
        <w:tab/>
        <w:t>Linealización</w:t>
      </w:r>
      <w:r w:rsidRPr="008338CC">
        <w:rPr>
          <w:b/>
        </w:rPr>
        <w:t>……………………………………………………..…..…</w:t>
      </w:r>
      <w:r w:rsidR="00556A96">
        <w:rPr>
          <w:b/>
        </w:rPr>
        <w:t>……</w:t>
      </w:r>
      <w:r>
        <w:rPr>
          <w:b/>
        </w:rPr>
        <w:t xml:space="preserve">  </w:t>
      </w:r>
      <w:r w:rsidR="00623F46">
        <w:rPr>
          <w:b/>
        </w:rPr>
        <w:t xml:space="preserve"> 12</w:t>
      </w:r>
    </w:p>
    <w:p w14:paraId="34FF37CD" w14:textId="6A73ECF9" w:rsidR="00B90E51" w:rsidRPr="008338CC" w:rsidRDefault="00B90E51" w:rsidP="00B90E51">
      <w:pPr>
        <w:rPr>
          <w:b/>
        </w:rPr>
      </w:pPr>
      <w:r w:rsidRPr="008338CC">
        <w:rPr>
          <w:b/>
        </w:rPr>
        <w:t>1.6</w:t>
      </w:r>
      <w:r w:rsidRPr="008338CC">
        <w:rPr>
          <w:b/>
        </w:rPr>
        <w:tab/>
        <w:t xml:space="preserve">    </w:t>
      </w:r>
      <w:r w:rsidRPr="008338CC">
        <w:rPr>
          <w:b/>
        </w:rPr>
        <w:tab/>
        <w:t xml:space="preserve"> Métodos de transmisió</w:t>
      </w:r>
      <w:r>
        <w:rPr>
          <w:b/>
        </w:rPr>
        <w:t>n de</w:t>
      </w:r>
      <w:r w:rsidR="00556A96">
        <w:rPr>
          <w:b/>
        </w:rPr>
        <w:t xml:space="preserve">  variables……………………….……..…….</w:t>
      </w:r>
      <w:r>
        <w:rPr>
          <w:b/>
        </w:rPr>
        <w:t xml:space="preserve">     </w:t>
      </w:r>
      <w:r w:rsidRPr="008338CC">
        <w:rPr>
          <w:b/>
        </w:rPr>
        <w:t>13</w:t>
      </w:r>
    </w:p>
    <w:p w14:paraId="3E0C7AE1" w14:textId="5424C538" w:rsidR="00B90E51" w:rsidRPr="008338CC" w:rsidRDefault="00B90E51" w:rsidP="00B90E51">
      <w:pPr>
        <w:rPr>
          <w:b/>
        </w:rPr>
      </w:pPr>
      <w:r w:rsidRPr="008338CC">
        <w:rPr>
          <w:b/>
          <w:i/>
        </w:rPr>
        <w:t>1.6.1</w:t>
      </w:r>
      <w:r w:rsidRPr="008338CC">
        <w:rPr>
          <w:b/>
          <w:i/>
        </w:rPr>
        <w:tab/>
        <w:t xml:space="preserve">     </w:t>
      </w:r>
      <w:r w:rsidRPr="008338CC">
        <w:rPr>
          <w:b/>
          <w:i/>
        </w:rPr>
        <w:tab/>
        <w:t>Comunicación Inalámbrica ZigBee 802.15.4</w:t>
      </w:r>
      <w:r w:rsidRPr="008338CC">
        <w:rPr>
          <w:b/>
        </w:rPr>
        <w:t>…….……….…….…..…</w:t>
      </w:r>
      <w:r w:rsidR="00556A96">
        <w:rPr>
          <w:b/>
        </w:rPr>
        <w:t>…</w:t>
      </w:r>
      <w:r>
        <w:rPr>
          <w:b/>
        </w:rPr>
        <w:t xml:space="preserve">     </w:t>
      </w:r>
      <w:r w:rsidRPr="008338CC">
        <w:rPr>
          <w:b/>
        </w:rPr>
        <w:t xml:space="preserve"> </w:t>
      </w:r>
      <w:r w:rsidR="00623F46">
        <w:rPr>
          <w:b/>
        </w:rPr>
        <w:t>13</w:t>
      </w:r>
    </w:p>
    <w:p w14:paraId="7FD2E78C" w14:textId="5811B641" w:rsidR="00B90E51" w:rsidRPr="008338CC" w:rsidRDefault="00B90E51" w:rsidP="00B90E51">
      <w:r w:rsidRPr="008338CC">
        <w:rPr>
          <w:i/>
        </w:rPr>
        <w:lastRenderedPageBreak/>
        <w:t>1.6.1.1</w:t>
      </w:r>
      <w:r w:rsidRPr="008338CC">
        <w:rPr>
          <w:i/>
        </w:rPr>
        <w:tab/>
        <w:t xml:space="preserve">     </w:t>
      </w:r>
      <w:r w:rsidRPr="008338CC">
        <w:rPr>
          <w:i/>
        </w:rPr>
        <w:tab/>
        <w:t>Tipos de dispositivos……………….</w:t>
      </w:r>
      <w:r w:rsidRPr="008338CC">
        <w:t>……</w:t>
      </w:r>
      <w:r>
        <w:t>……………………</w:t>
      </w:r>
      <w:r w:rsidR="00556A96">
        <w:t>…..……..……</w:t>
      </w:r>
      <w:r>
        <w:t xml:space="preserve">     </w:t>
      </w:r>
      <w:r w:rsidR="00623F46">
        <w:t>13</w:t>
      </w:r>
    </w:p>
    <w:p w14:paraId="5909CF95" w14:textId="5F49FB66" w:rsidR="00B90E51" w:rsidRPr="008338CC" w:rsidRDefault="00B90E51" w:rsidP="00B90E51">
      <w:r w:rsidRPr="008338CC">
        <w:rPr>
          <w:i/>
        </w:rPr>
        <w:t>1.6.1.2</w:t>
      </w:r>
      <w:r w:rsidRPr="008338CC">
        <w:rPr>
          <w:i/>
        </w:rPr>
        <w:tab/>
        <w:t xml:space="preserve">     </w:t>
      </w:r>
      <w:r w:rsidRPr="008338CC">
        <w:rPr>
          <w:i/>
        </w:rPr>
        <w:tab/>
        <w:t>Topología de red…</w:t>
      </w:r>
      <w:r w:rsidR="00556A96">
        <w:t>…………….…………………………………...………</w:t>
      </w:r>
      <w:r>
        <w:t xml:space="preserve">.     </w:t>
      </w:r>
      <w:r w:rsidR="00623F46">
        <w:t>13</w:t>
      </w:r>
    </w:p>
    <w:p w14:paraId="686D6C5B" w14:textId="7DDAA9AC" w:rsidR="00B90E51" w:rsidRPr="008338CC" w:rsidRDefault="00B90E51" w:rsidP="00B90E51">
      <w:pPr>
        <w:rPr>
          <w:b/>
        </w:rPr>
      </w:pPr>
      <w:r w:rsidRPr="008338CC">
        <w:rPr>
          <w:b/>
        </w:rPr>
        <w:t>1.7</w:t>
      </w:r>
      <w:r w:rsidRPr="008338CC">
        <w:rPr>
          <w:b/>
        </w:rPr>
        <w:tab/>
        <w:t xml:space="preserve">      </w:t>
      </w:r>
      <w:r w:rsidRPr="008338CC">
        <w:rPr>
          <w:b/>
        </w:rPr>
        <w:tab/>
        <w:t xml:space="preserve">Módulos </w:t>
      </w:r>
      <w:r>
        <w:rPr>
          <w:b/>
        </w:rPr>
        <w:t>XBEE</w:t>
      </w:r>
      <w:r w:rsidR="00556A96">
        <w:rPr>
          <w:b/>
        </w:rPr>
        <w:t>……………………………………..………….…….……</w:t>
      </w:r>
      <w:r>
        <w:rPr>
          <w:b/>
        </w:rPr>
        <w:t xml:space="preserve">      </w:t>
      </w:r>
      <w:r w:rsidR="004400C5">
        <w:rPr>
          <w:b/>
        </w:rPr>
        <w:t>14</w:t>
      </w:r>
    </w:p>
    <w:p w14:paraId="48E2C81C" w14:textId="62CE2A17" w:rsidR="00B90E51" w:rsidRPr="008338CC" w:rsidRDefault="00B90E51" w:rsidP="00B90E51">
      <w:pPr>
        <w:rPr>
          <w:b/>
        </w:rPr>
      </w:pPr>
      <w:r w:rsidRPr="008338CC">
        <w:rPr>
          <w:b/>
          <w:i/>
        </w:rPr>
        <w:t>1.7.1</w:t>
      </w:r>
      <w:r w:rsidRPr="008338CC">
        <w:rPr>
          <w:b/>
          <w:i/>
        </w:rPr>
        <w:tab/>
        <w:t xml:space="preserve">     </w:t>
      </w:r>
      <w:r w:rsidRPr="008338CC">
        <w:rPr>
          <w:b/>
          <w:i/>
        </w:rPr>
        <w:tab/>
        <w:t>Pines Xbee</w:t>
      </w:r>
      <w:r>
        <w:rPr>
          <w:b/>
        </w:rPr>
        <w:t>…</w:t>
      </w:r>
      <w:r w:rsidR="00556A96">
        <w:rPr>
          <w:b/>
        </w:rPr>
        <w:t>………………………….………………………….…..……</w:t>
      </w:r>
      <w:r>
        <w:rPr>
          <w:b/>
        </w:rPr>
        <w:t xml:space="preserve">     </w:t>
      </w:r>
      <w:r w:rsidR="00556A96">
        <w:rPr>
          <w:b/>
        </w:rPr>
        <w:t xml:space="preserve"> </w:t>
      </w:r>
      <w:r w:rsidR="004400C5">
        <w:rPr>
          <w:b/>
        </w:rPr>
        <w:t>15</w:t>
      </w:r>
    </w:p>
    <w:p w14:paraId="3F23A6F9" w14:textId="13B7768A" w:rsidR="00B90E51" w:rsidRPr="008338CC" w:rsidRDefault="00B90E51" w:rsidP="00B90E51">
      <w:pPr>
        <w:rPr>
          <w:b/>
        </w:rPr>
      </w:pPr>
      <w:r w:rsidRPr="008338CC">
        <w:rPr>
          <w:b/>
          <w:i/>
        </w:rPr>
        <w:t>1.7.2</w:t>
      </w:r>
      <w:r w:rsidRPr="008338CC">
        <w:rPr>
          <w:b/>
          <w:i/>
        </w:rPr>
        <w:tab/>
        <w:t xml:space="preserve">      </w:t>
      </w:r>
      <w:r w:rsidRPr="008338CC">
        <w:rPr>
          <w:b/>
          <w:i/>
        </w:rPr>
        <w:tab/>
        <w:t>Modos de Comunicación Xbee……………………………….….….…..</w:t>
      </w:r>
      <w:r w:rsidR="00556A96">
        <w:rPr>
          <w:b/>
        </w:rPr>
        <w:t>.....</w:t>
      </w:r>
      <w:r>
        <w:rPr>
          <w:b/>
        </w:rPr>
        <w:t xml:space="preserve">.     </w:t>
      </w:r>
      <w:r w:rsidR="004400C5">
        <w:rPr>
          <w:b/>
        </w:rPr>
        <w:t>15</w:t>
      </w:r>
    </w:p>
    <w:p w14:paraId="55C97F43" w14:textId="74C405B6" w:rsidR="00B90E51" w:rsidRPr="008338CC" w:rsidRDefault="00B90E51" w:rsidP="00B90E51">
      <w:r w:rsidRPr="008338CC">
        <w:rPr>
          <w:i/>
        </w:rPr>
        <w:t xml:space="preserve">1.7.2.1       </w:t>
      </w:r>
      <w:r w:rsidRPr="008338CC">
        <w:rPr>
          <w:i/>
        </w:rPr>
        <w:tab/>
        <w:t>Modo Transparente</w:t>
      </w:r>
      <w:r w:rsidR="00556A96">
        <w:t>……………………………….…………………..…….</w:t>
      </w:r>
      <w:r>
        <w:t xml:space="preserve">    </w:t>
      </w:r>
      <w:r w:rsidRPr="008338CC">
        <w:t xml:space="preserve"> </w:t>
      </w:r>
      <w:r w:rsidR="004400C5">
        <w:t>15</w:t>
      </w:r>
    </w:p>
    <w:p w14:paraId="2E242141" w14:textId="0DB2F836" w:rsidR="00B90E51" w:rsidRPr="008338CC" w:rsidRDefault="00B90E51" w:rsidP="00B90E51">
      <w:r w:rsidRPr="008338CC">
        <w:rPr>
          <w:i/>
        </w:rPr>
        <w:t>1.7.2.2</w:t>
      </w:r>
      <w:r w:rsidRPr="008338CC">
        <w:rPr>
          <w:i/>
        </w:rPr>
        <w:tab/>
        <w:t xml:space="preserve">     </w:t>
      </w:r>
      <w:r w:rsidRPr="008338CC">
        <w:rPr>
          <w:i/>
        </w:rPr>
        <w:tab/>
        <w:t>Modo Comando</w:t>
      </w:r>
      <w:r>
        <w:t>…………</w:t>
      </w:r>
      <w:r w:rsidR="00556A96">
        <w:t>…………………………………………...….......</w:t>
      </w:r>
      <w:r>
        <w:t xml:space="preserve">      </w:t>
      </w:r>
      <w:r w:rsidR="004400C5">
        <w:t>16</w:t>
      </w:r>
    </w:p>
    <w:p w14:paraId="3B1C9461" w14:textId="1433FE9B" w:rsidR="00B90E51" w:rsidRPr="008338CC" w:rsidRDefault="00B90E51" w:rsidP="00B90E51">
      <w:r w:rsidRPr="008338CC">
        <w:rPr>
          <w:i/>
        </w:rPr>
        <w:t>1.7.2.3</w:t>
      </w:r>
      <w:r w:rsidRPr="008338CC">
        <w:rPr>
          <w:i/>
        </w:rPr>
        <w:tab/>
        <w:t xml:space="preserve">     </w:t>
      </w:r>
      <w:r w:rsidRPr="008338CC">
        <w:rPr>
          <w:i/>
        </w:rPr>
        <w:tab/>
        <w:t>Modo Recibir /Transmitir………………………………….………..</w:t>
      </w:r>
      <w:r w:rsidR="00556A96">
        <w:t xml:space="preserve">……..…… </w:t>
      </w:r>
      <w:r>
        <w:t xml:space="preserve">    </w:t>
      </w:r>
      <w:r w:rsidR="004400C5">
        <w:t>16</w:t>
      </w:r>
    </w:p>
    <w:p w14:paraId="527517F1" w14:textId="4CC98EBB" w:rsidR="00B90E51" w:rsidRPr="008338CC" w:rsidRDefault="00B90E51" w:rsidP="00B90E51">
      <w:r w:rsidRPr="008338CC">
        <w:rPr>
          <w:i/>
        </w:rPr>
        <w:t>1.7.2.4</w:t>
      </w:r>
      <w:r w:rsidRPr="008338CC">
        <w:rPr>
          <w:i/>
        </w:rPr>
        <w:tab/>
        <w:t xml:space="preserve">     </w:t>
      </w:r>
      <w:r w:rsidRPr="008338CC">
        <w:rPr>
          <w:i/>
        </w:rPr>
        <w:tab/>
        <w:t>Modo Bajo Consumo (Sleep Mode)</w:t>
      </w:r>
      <w:r w:rsidRPr="008338CC">
        <w:t>………… ……………….……..…...</w:t>
      </w:r>
      <w:r w:rsidR="00556A96">
        <w:t>......</w:t>
      </w:r>
      <w:r>
        <w:t xml:space="preserve">    </w:t>
      </w:r>
      <w:r w:rsidR="004400C5">
        <w:t xml:space="preserve"> 17</w:t>
      </w:r>
    </w:p>
    <w:p w14:paraId="7124560F" w14:textId="49086B19" w:rsidR="00B90E51" w:rsidRPr="008338CC" w:rsidRDefault="00B90E51" w:rsidP="00B90E51">
      <w:r w:rsidRPr="008338CC">
        <w:rPr>
          <w:i/>
        </w:rPr>
        <w:t>1.7.2.5</w:t>
      </w:r>
      <w:r w:rsidRPr="008338CC">
        <w:rPr>
          <w:i/>
        </w:rPr>
        <w:tab/>
        <w:t xml:space="preserve">    </w:t>
      </w:r>
      <w:r w:rsidRPr="008338CC">
        <w:rPr>
          <w:i/>
        </w:rPr>
        <w:tab/>
        <w:t>Idle</w:t>
      </w:r>
      <w:r w:rsidRPr="008338CC">
        <w:t>……………………………………………………………..…..….…</w:t>
      </w:r>
      <w:r w:rsidR="00556A96">
        <w:t xml:space="preserve">….  </w:t>
      </w:r>
      <w:r>
        <w:t xml:space="preserve"> </w:t>
      </w:r>
      <w:r w:rsidR="004400C5">
        <w:t xml:space="preserve"> 17</w:t>
      </w:r>
    </w:p>
    <w:p w14:paraId="1A0671AA" w14:textId="4AB68D3E" w:rsidR="00B90E51" w:rsidRPr="008338CC" w:rsidRDefault="00B90E51" w:rsidP="00B3041D">
      <w:pPr>
        <w:rPr>
          <w:b/>
        </w:rPr>
      </w:pPr>
      <w:r w:rsidRPr="008338CC">
        <w:rPr>
          <w:b/>
        </w:rPr>
        <w:t>1.8</w:t>
      </w:r>
      <w:r w:rsidRPr="008338CC">
        <w:rPr>
          <w:b/>
        </w:rPr>
        <w:tab/>
        <w:t xml:space="preserve">     </w:t>
      </w:r>
      <w:r w:rsidRPr="008338CC">
        <w:rPr>
          <w:b/>
        </w:rPr>
        <w:tab/>
        <w:t>Arduino Me</w:t>
      </w:r>
      <w:r>
        <w:rPr>
          <w:b/>
        </w:rPr>
        <w:t xml:space="preserve">ga </w:t>
      </w:r>
      <w:r w:rsidR="00556A96">
        <w:rPr>
          <w:b/>
        </w:rPr>
        <w:t>2560………………………………………………………...</w:t>
      </w:r>
      <w:r>
        <w:rPr>
          <w:b/>
        </w:rPr>
        <w:t xml:space="preserve">   </w:t>
      </w:r>
      <w:r w:rsidR="00B3041D">
        <w:rPr>
          <w:b/>
        </w:rPr>
        <w:t xml:space="preserve"> </w:t>
      </w:r>
      <w:r w:rsidR="004400C5">
        <w:rPr>
          <w:b/>
        </w:rPr>
        <w:t>17</w:t>
      </w:r>
    </w:p>
    <w:p w14:paraId="0443561C" w14:textId="327149A3" w:rsidR="00B90E51" w:rsidRPr="008338CC" w:rsidRDefault="00B90E51" w:rsidP="00B90E51">
      <w:pPr>
        <w:rPr>
          <w:b/>
        </w:rPr>
      </w:pPr>
      <w:r w:rsidRPr="008338CC">
        <w:rPr>
          <w:b/>
        </w:rPr>
        <w:t>1.9</w:t>
      </w:r>
      <w:r w:rsidRPr="008338CC">
        <w:rPr>
          <w:b/>
        </w:rPr>
        <w:tab/>
        <w:t xml:space="preserve">     </w:t>
      </w:r>
      <w:r w:rsidRPr="008338CC">
        <w:rPr>
          <w:b/>
        </w:rPr>
        <w:tab/>
        <w:t>Sensor</w:t>
      </w:r>
      <w:r>
        <w:rPr>
          <w:b/>
        </w:rPr>
        <w:t xml:space="preserve"> TOCO</w:t>
      </w:r>
      <w:r w:rsidR="00556A96">
        <w:rPr>
          <w:b/>
        </w:rPr>
        <w:t>N E2…………………………………….…………………...</w:t>
      </w:r>
      <w:r>
        <w:rPr>
          <w:b/>
        </w:rPr>
        <w:t xml:space="preserve">     </w:t>
      </w:r>
      <w:r w:rsidR="004400C5">
        <w:rPr>
          <w:b/>
        </w:rPr>
        <w:t>18</w:t>
      </w:r>
    </w:p>
    <w:p w14:paraId="264B315D" w14:textId="48ADD2A8" w:rsidR="00B90E51" w:rsidRPr="008338CC" w:rsidRDefault="00B90E51" w:rsidP="00B90E51">
      <w:pPr>
        <w:rPr>
          <w:b/>
        </w:rPr>
      </w:pPr>
      <w:r w:rsidRPr="008338CC">
        <w:rPr>
          <w:b/>
          <w:i/>
        </w:rPr>
        <w:t>1.9.1</w:t>
      </w:r>
      <w:r w:rsidRPr="008338CC">
        <w:rPr>
          <w:b/>
          <w:i/>
        </w:rPr>
        <w:tab/>
        <w:t xml:space="preserve">     </w:t>
      </w:r>
      <w:r w:rsidRPr="008338CC">
        <w:rPr>
          <w:b/>
          <w:i/>
        </w:rPr>
        <w:tab/>
        <w:t>Propiedade</w:t>
      </w:r>
      <w:r>
        <w:rPr>
          <w:b/>
          <w:i/>
        </w:rPr>
        <w:t>s del TOCON_E2……………………………………</w:t>
      </w:r>
      <w:r w:rsidR="00556A96">
        <w:rPr>
          <w:b/>
        </w:rPr>
        <w:t>…………</w:t>
      </w:r>
      <w:r>
        <w:rPr>
          <w:b/>
        </w:rPr>
        <w:t xml:space="preserve">.      </w:t>
      </w:r>
      <w:r w:rsidR="004400C5">
        <w:rPr>
          <w:b/>
        </w:rPr>
        <w:t>18</w:t>
      </w:r>
    </w:p>
    <w:p w14:paraId="2DB17150" w14:textId="72ABE06A" w:rsidR="00B90E51" w:rsidRPr="008338CC" w:rsidRDefault="00B90E51" w:rsidP="00B90E51">
      <w:pPr>
        <w:rPr>
          <w:b/>
        </w:rPr>
      </w:pPr>
      <w:r w:rsidRPr="008338CC">
        <w:rPr>
          <w:b/>
          <w:i/>
        </w:rPr>
        <w:t>1.9.2</w:t>
      </w:r>
      <w:r w:rsidRPr="008338CC">
        <w:rPr>
          <w:b/>
          <w:i/>
        </w:rPr>
        <w:tab/>
        <w:t xml:space="preserve">     </w:t>
      </w:r>
      <w:r w:rsidRPr="008338CC">
        <w:rPr>
          <w:b/>
          <w:i/>
        </w:rPr>
        <w:tab/>
        <w:t>Cálculo del índice UV</w:t>
      </w:r>
      <w:r w:rsidRPr="008338CC">
        <w:rPr>
          <w:b/>
        </w:rPr>
        <w:t>………………………………</w:t>
      </w:r>
      <w:r w:rsidR="00556A96">
        <w:rPr>
          <w:b/>
        </w:rPr>
        <w:t>……………….………</w:t>
      </w:r>
      <w:r>
        <w:rPr>
          <w:b/>
        </w:rPr>
        <w:t xml:space="preserve">     </w:t>
      </w:r>
      <w:r w:rsidR="004400C5">
        <w:rPr>
          <w:b/>
        </w:rPr>
        <w:t>18</w:t>
      </w:r>
    </w:p>
    <w:p w14:paraId="0B54CA34" w14:textId="55CC796F" w:rsidR="00B90E51" w:rsidRPr="008338CC" w:rsidRDefault="00B90E51" w:rsidP="00B90E51">
      <w:pPr>
        <w:rPr>
          <w:b/>
        </w:rPr>
      </w:pPr>
      <w:r w:rsidRPr="008338CC">
        <w:rPr>
          <w:b/>
          <w:i/>
        </w:rPr>
        <w:t>1.9.3</w:t>
      </w:r>
      <w:r w:rsidRPr="008338CC">
        <w:rPr>
          <w:b/>
          <w:i/>
        </w:rPr>
        <w:tab/>
        <w:t xml:space="preserve">    </w:t>
      </w:r>
      <w:r w:rsidRPr="008338CC">
        <w:rPr>
          <w:b/>
          <w:i/>
        </w:rPr>
        <w:tab/>
        <w:t>Especificaciones de TOCON E2………………………………</w:t>
      </w:r>
      <w:r w:rsidRPr="008338CC">
        <w:rPr>
          <w:b/>
        </w:rPr>
        <w:t>…....…</w:t>
      </w:r>
      <w:r w:rsidR="00556A96">
        <w:rPr>
          <w:b/>
        </w:rPr>
        <w:t>……</w:t>
      </w:r>
      <w:r>
        <w:rPr>
          <w:b/>
        </w:rPr>
        <w:t xml:space="preserve">      </w:t>
      </w:r>
      <w:r w:rsidR="004400C5">
        <w:rPr>
          <w:b/>
        </w:rPr>
        <w:t>19</w:t>
      </w:r>
    </w:p>
    <w:p w14:paraId="4EDDF2F3" w14:textId="12E3AB70" w:rsidR="00B90E51" w:rsidRPr="008338CC" w:rsidRDefault="00B90E51" w:rsidP="00B90E51">
      <w:pPr>
        <w:jc w:val="center"/>
        <w:rPr>
          <w:b/>
        </w:rPr>
      </w:pPr>
      <w:r w:rsidRPr="008338CC">
        <w:rPr>
          <w:b/>
          <w:i/>
        </w:rPr>
        <w:t>1.9.4</w:t>
      </w:r>
      <w:r w:rsidRPr="008338CC">
        <w:rPr>
          <w:b/>
          <w:i/>
        </w:rPr>
        <w:tab/>
        <w:t xml:space="preserve">    </w:t>
      </w:r>
      <w:r w:rsidRPr="008338CC">
        <w:rPr>
          <w:b/>
          <w:i/>
        </w:rPr>
        <w:tab/>
        <w:t>Amplificación de TOCON_E2……………………………</w:t>
      </w:r>
      <w:r w:rsidR="00556A96">
        <w:rPr>
          <w:b/>
        </w:rPr>
        <w:t>……..…….........</w:t>
      </w:r>
      <w:r>
        <w:rPr>
          <w:b/>
        </w:rPr>
        <w:t xml:space="preserve">    </w:t>
      </w:r>
      <w:r w:rsidR="004400C5">
        <w:rPr>
          <w:b/>
        </w:rPr>
        <w:t>20</w:t>
      </w:r>
    </w:p>
    <w:p w14:paraId="33BE27C0" w14:textId="73B9F138" w:rsidR="00B90E51" w:rsidRPr="008338CC" w:rsidRDefault="00B90E51" w:rsidP="00B90E51">
      <w:pPr>
        <w:rPr>
          <w:b/>
        </w:rPr>
      </w:pPr>
      <w:r w:rsidRPr="008338CC">
        <w:rPr>
          <w:b/>
        </w:rPr>
        <w:t>1.10</w:t>
      </w:r>
      <w:r w:rsidRPr="008338CC">
        <w:rPr>
          <w:b/>
        </w:rPr>
        <w:tab/>
        <w:t xml:space="preserve">   </w:t>
      </w:r>
      <w:r w:rsidRPr="008338CC">
        <w:rPr>
          <w:b/>
        </w:rPr>
        <w:tab/>
        <w:t>Softwa</w:t>
      </w:r>
      <w:r>
        <w:rPr>
          <w:b/>
        </w:rPr>
        <w:t>re…………………………………….</w:t>
      </w:r>
      <w:r w:rsidR="00556A96">
        <w:rPr>
          <w:b/>
        </w:rPr>
        <w:t xml:space="preserve">..…………………….……….. </w:t>
      </w:r>
      <w:r>
        <w:rPr>
          <w:b/>
        </w:rPr>
        <w:t xml:space="preserve">  </w:t>
      </w:r>
      <w:r w:rsidR="004400C5">
        <w:rPr>
          <w:b/>
        </w:rPr>
        <w:t>20</w:t>
      </w:r>
    </w:p>
    <w:p w14:paraId="2107B191" w14:textId="7D786B0F" w:rsidR="00B90E51" w:rsidRPr="008338CC" w:rsidRDefault="00B90E51" w:rsidP="00B90E51">
      <w:pPr>
        <w:jc w:val="center"/>
        <w:rPr>
          <w:b/>
        </w:rPr>
      </w:pPr>
      <w:r w:rsidRPr="008338CC">
        <w:rPr>
          <w:b/>
          <w:i/>
        </w:rPr>
        <w:t>1.10.1</w:t>
      </w:r>
      <w:r w:rsidRPr="008338CC">
        <w:rPr>
          <w:b/>
          <w:i/>
        </w:rPr>
        <w:tab/>
        <w:t xml:space="preserve">   </w:t>
      </w:r>
      <w:r w:rsidRPr="008338CC">
        <w:rPr>
          <w:b/>
          <w:i/>
        </w:rPr>
        <w:tab/>
        <w:t>WordPress………………</w:t>
      </w:r>
      <w:r w:rsidR="00556A96">
        <w:rPr>
          <w:b/>
        </w:rPr>
        <w:t>…………………………………………………..</w:t>
      </w:r>
      <w:r>
        <w:rPr>
          <w:b/>
        </w:rPr>
        <w:t xml:space="preserve">    </w:t>
      </w:r>
      <w:r w:rsidR="004400C5">
        <w:rPr>
          <w:b/>
        </w:rPr>
        <w:t>20</w:t>
      </w:r>
    </w:p>
    <w:p w14:paraId="3F33BFB9" w14:textId="1D28D7D0" w:rsidR="00B90E51" w:rsidRPr="008338CC" w:rsidRDefault="00B90E51" w:rsidP="00B90E51">
      <w:pPr>
        <w:jc w:val="center"/>
      </w:pPr>
      <w:r w:rsidRPr="008338CC">
        <w:rPr>
          <w:i/>
        </w:rPr>
        <w:t xml:space="preserve">1.10.1.1  </w:t>
      </w:r>
      <w:r w:rsidRPr="008338CC">
        <w:rPr>
          <w:i/>
        </w:rPr>
        <w:tab/>
        <w:t>Registro de un dominio</w:t>
      </w:r>
      <w:r w:rsidRPr="008338CC">
        <w:t>……………………………………..…………</w:t>
      </w:r>
      <w:r w:rsidR="00556A96">
        <w:t>…......</w:t>
      </w:r>
      <w:r>
        <w:t xml:space="preserve">   </w:t>
      </w:r>
      <w:r w:rsidR="004400C5">
        <w:t>21</w:t>
      </w:r>
    </w:p>
    <w:p w14:paraId="3F4EF0F4" w14:textId="18774623" w:rsidR="00B90E51" w:rsidRPr="008338CC" w:rsidRDefault="00B90E51" w:rsidP="00B90E51">
      <w:pPr>
        <w:jc w:val="center"/>
      </w:pPr>
      <w:r w:rsidRPr="008338CC">
        <w:rPr>
          <w:i/>
        </w:rPr>
        <w:t xml:space="preserve">1.10.1.2  </w:t>
      </w:r>
      <w:r w:rsidRPr="008338CC">
        <w:rPr>
          <w:i/>
        </w:rPr>
        <w:tab/>
        <w:t>Hosting…………………………………………………</w:t>
      </w:r>
      <w:r w:rsidR="00556A96">
        <w:t>………………………..</w:t>
      </w:r>
      <w:r>
        <w:t xml:space="preserve">     </w:t>
      </w:r>
      <w:r w:rsidR="004400C5">
        <w:t>21</w:t>
      </w:r>
    </w:p>
    <w:p w14:paraId="527E84D3" w14:textId="619DB2AC" w:rsidR="00B90E51" w:rsidRPr="008338CC" w:rsidRDefault="00B90E51" w:rsidP="00B90E51">
      <w:r w:rsidRPr="008338CC">
        <w:rPr>
          <w:i/>
        </w:rPr>
        <w:t>1.10.1.3</w:t>
      </w:r>
      <w:r w:rsidRPr="008338CC">
        <w:rPr>
          <w:i/>
        </w:rPr>
        <w:tab/>
        <w:t>Panel de Control</w:t>
      </w:r>
      <w:r>
        <w:t>……………………………………………………</w:t>
      </w:r>
      <w:r w:rsidR="00556A96">
        <w:t>………..</w:t>
      </w:r>
      <w:r>
        <w:t xml:space="preserve">    </w:t>
      </w:r>
      <w:r w:rsidR="004400C5">
        <w:t>21</w:t>
      </w:r>
    </w:p>
    <w:p w14:paraId="5ABA77BB" w14:textId="21682952" w:rsidR="00B90E51" w:rsidRPr="008338CC" w:rsidRDefault="00B90E51" w:rsidP="00B90E51">
      <w:pPr>
        <w:jc w:val="center"/>
      </w:pPr>
      <w:r w:rsidRPr="008338CC">
        <w:rPr>
          <w:i/>
        </w:rPr>
        <w:t xml:space="preserve">1.10.1.4  </w:t>
      </w:r>
      <w:r w:rsidRPr="008338CC">
        <w:rPr>
          <w:i/>
        </w:rPr>
        <w:tab/>
        <w:t>Entrada………………………</w:t>
      </w:r>
      <w:r>
        <w:t xml:space="preserve">………………………………………………. </w:t>
      </w:r>
      <w:r w:rsidR="00556A96">
        <w:t>..</w:t>
      </w:r>
      <w:r>
        <w:t xml:space="preserve">  </w:t>
      </w:r>
      <w:r w:rsidR="004400C5">
        <w:t>22</w:t>
      </w:r>
    </w:p>
    <w:p w14:paraId="3E901C0C" w14:textId="70E835A2" w:rsidR="00B90E51" w:rsidRPr="008338CC" w:rsidRDefault="00B90E51" w:rsidP="00B90E51">
      <w:r>
        <w:rPr>
          <w:i/>
        </w:rPr>
        <w:t>1.10.1.5</w:t>
      </w:r>
      <w:r w:rsidRPr="008338CC">
        <w:rPr>
          <w:i/>
        </w:rPr>
        <w:t xml:space="preserve">  </w:t>
      </w:r>
      <w:r w:rsidRPr="008338CC">
        <w:rPr>
          <w:i/>
        </w:rPr>
        <w:tab/>
        <w:t>Página</w:t>
      </w:r>
      <w:r>
        <w:t>……</w:t>
      </w:r>
      <w:r w:rsidR="00556A96">
        <w:t xml:space="preserve">…………………………………………………………….…….   </w:t>
      </w:r>
      <w:r w:rsidR="004400C5">
        <w:t>22</w:t>
      </w:r>
    </w:p>
    <w:p w14:paraId="3990CD67" w14:textId="5D568578" w:rsidR="00B90E51" w:rsidRPr="008338CC" w:rsidRDefault="00B90E51" w:rsidP="00B90E51">
      <w:r>
        <w:rPr>
          <w:i/>
        </w:rPr>
        <w:t>1.10.1.6</w:t>
      </w:r>
      <w:r w:rsidRPr="008338CC">
        <w:rPr>
          <w:i/>
        </w:rPr>
        <w:t xml:space="preserve">  </w:t>
      </w:r>
      <w:r w:rsidRPr="008338CC">
        <w:rPr>
          <w:i/>
        </w:rPr>
        <w:tab/>
      </w:r>
      <w:r>
        <w:rPr>
          <w:i/>
        </w:rPr>
        <w:t>Apariencia</w:t>
      </w:r>
      <w:r>
        <w:t>……</w:t>
      </w:r>
      <w:r w:rsidR="00556A96">
        <w:t xml:space="preserve">………………………………………………………………  </w:t>
      </w:r>
      <w:r w:rsidR="004400C5">
        <w:t xml:space="preserve"> 22</w:t>
      </w:r>
    </w:p>
    <w:p w14:paraId="0324C87B" w14:textId="705FEDFB" w:rsidR="00B90E51" w:rsidRPr="00AF4BCB" w:rsidRDefault="00B90E51" w:rsidP="00B90E51">
      <w:pPr>
        <w:jc w:val="center"/>
        <w:rPr>
          <w:lang w:val="es-EC"/>
        </w:rPr>
      </w:pPr>
      <w:r w:rsidRPr="00AF4BCB">
        <w:rPr>
          <w:i/>
          <w:lang w:val="es-EC"/>
        </w:rPr>
        <w:t>1.10.1.7             Plugins………………………………..……………………………………</w:t>
      </w:r>
      <w:r w:rsidRPr="00AF4BCB">
        <w:rPr>
          <w:lang w:val="es-EC"/>
        </w:rPr>
        <w:t>.. …...</w:t>
      </w:r>
      <w:r w:rsidR="00556A96" w:rsidRPr="00AF4BCB">
        <w:rPr>
          <w:lang w:val="es-EC"/>
        </w:rPr>
        <w:t>...</w:t>
      </w:r>
      <w:r w:rsidRPr="00AF4BCB">
        <w:rPr>
          <w:lang w:val="es-EC"/>
        </w:rPr>
        <w:t xml:space="preserve">    </w:t>
      </w:r>
      <w:r w:rsidR="004400C5" w:rsidRPr="00AF4BCB">
        <w:rPr>
          <w:lang w:val="es-EC"/>
        </w:rPr>
        <w:t>22</w:t>
      </w:r>
    </w:p>
    <w:p w14:paraId="352BC4EA" w14:textId="741509BB" w:rsidR="00B90E51" w:rsidRPr="00556A96" w:rsidRDefault="00B90E51" w:rsidP="00B90E51">
      <w:pPr>
        <w:jc w:val="center"/>
        <w:rPr>
          <w:b/>
          <w:lang w:val="es-EC"/>
        </w:rPr>
      </w:pPr>
      <w:r w:rsidRPr="00556A96">
        <w:rPr>
          <w:b/>
          <w:i/>
          <w:lang w:val="es-EC"/>
        </w:rPr>
        <w:t>1.10.2</w:t>
      </w:r>
      <w:r w:rsidRPr="00556A96">
        <w:rPr>
          <w:b/>
          <w:i/>
          <w:lang w:val="es-EC"/>
        </w:rPr>
        <w:tab/>
      </w:r>
      <w:r w:rsidRPr="00556A96">
        <w:rPr>
          <w:b/>
          <w:i/>
          <w:lang w:val="es-EC"/>
        </w:rPr>
        <w:tab/>
        <w:t>X-CTU…………………………………</w:t>
      </w:r>
      <w:r w:rsidRPr="00556A96">
        <w:rPr>
          <w:b/>
          <w:lang w:val="es-EC"/>
        </w:rPr>
        <w:t>...</w:t>
      </w:r>
      <w:r w:rsidRPr="00556A96">
        <w:rPr>
          <w:b/>
          <w:i/>
          <w:lang w:val="es-EC"/>
        </w:rPr>
        <w:t>…………….…………………</w:t>
      </w:r>
      <w:r w:rsidR="00556A96" w:rsidRPr="00556A96">
        <w:rPr>
          <w:b/>
          <w:i/>
          <w:lang w:val="es-EC"/>
        </w:rPr>
        <w:t>.</w:t>
      </w:r>
      <w:r w:rsidR="00556A96">
        <w:rPr>
          <w:b/>
          <w:i/>
          <w:lang w:val="es-EC"/>
        </w:rPr>
        <w:t>..</w:t>
      </w:r>
      <w:r w:rsidRPr="00556A96">
        <w:rPr>
          <w:b/>
          <w:lang w:val="es-EC"/>
        </w:rPr>
        <w:t xml:space="preserve">     </w:t>
      </w:r>
      <w:r w:rsidR="004400C5">
        <w:rPr>
          <w:b/>
          <w:lang w:val="es-EC"/>
        </w:rPr>
        <w:t>23</w:t>
      </w:r>
    </w:p>
    <w:p w14:paraId="6B2E219F" w14:textId="3A6E1193" w:rsidR="00B90E51" w:rsidRPr="00556A96" w:rsidRDefault="00B90E51" w:rsidP="00B90E51">
      <w:pPr>
        <w:rPr>
          <w:b/>
          <w:lang w:val="es-EC"/>
        </w:rPr>
      </w:pPr>
      <w:r w:rsidRPr="00556A96">
        <w:rPr>
          <w:b/>
          <w:i/>
          <w:lang w:val="es-EC"/>
        </w:rPr>
        <w:t>1.10.3</w:t>
      </w:r>
      <w:r w:rsidRPr="00556A96">
        <w:rPr>
          <w:b/>
          <w:i/>
          <w:lang w:val="es-EC"/>
        </w:rPr>
        <w:tab/>
      </w:r>
      <w:r w:rsidRPr="00556A96">
        <w:rPr>
          <w:b/>
          <w:i/>
          <w:lang w:val="es-EC"/>
        </w:rPr>
        <w:tab/>
        <w:t>C Sharp…………………………………………………………………</w:t>
      </w:r>
      <w:r w:rsidRPr="00556A96">
        <w:rPr>
          <w:b/>
          <w:lang w:val="es-EC"/>
        </w:rPr>
        <w:t>....</w:t>
      </w:r>
      <w:r w:rsidR="00556A96">
        <w:rPr>
          <w:b/>
          <w:lang w:val="es-EC"/>
        </w:rPr>
        <w:t>...</w:t>
      </w:r>
      <w:r w:rsidRPr="00556A96">
        <w:rPr>
          <w:b/>
          <w:lang w:val="es-EC"/>
        </w:rPr>
        <w:t xml:space="preserve">     2</w:t>
      </w:r>
      <w:r w:rsidR="004400C5">
        <w:rPr>
          <w:b/>
          <w:lang w:val="es-EC"/>
        </w:rPr>
        <w:t>3</w:t>
      </w:r>
    </w:p>
    <w:p w14:paraId="63CCAEB8" w14:textId="1F92D123" w:rsidR="00B90E51" w:rsidRPr="008338CC" w:rsidRDefault="00B90E51" w:rsidP="00B90E51">
      <w:pPr>
        <w:rPr>
          <w:b/>
        </w:rPr>
      </w:pPr>
      <w:r w:rsidRPr="00556A96">
        <w:rPr>
          <w:b/>
          <w:lang w:val="es-EC"/>
        </w:rPr>
        <w:t xml:space="preserve">1.11 </w:t>
      </w:r>
      <w:r w:rsidRPr="00556A96">
        <w:rPr>
          <w:b/>
          <w:lang w:val="es-EC"/>
        </w:rPr>
        <w:tab/>
      </w:r>
      <w:r w:rsidRPr="00556A96">
        <w:rPr>
          <w:b/>
          <w:lang w:val="es-EC"/>
        </w:rPr>
        <w:tab/>
        <w:t>Méto</w:t>
      </w:r>
      <w:r w:rsidRPr="008338CC">
        <w:rPr>
          <w:b/>
        </w:rPr>
        <w:t>dos de interpolación………………………………………………</w:t>
      </w:r>
      <w:r w:rsidR="00556A96">
        <w:rPr>
          <w:b/>
        </w:rPr>
        <w:t>…</w:t>
      </w:r>
      <w:r>
        <w:rPr>
          <w:b/>
        </w:rPr>
        <w:t xml:space="preserve">    </w:t>
      </w:r>
      <w:r w:rsidR="004400C5">
        <w:rPr>
          <w:b/>
        </w:rPr>
        <w:t xml:space="preserve"> 24</w:t>
      </w:r>
    </w:p>
    <w:p w14:paraId="3E57C0A8" w14:textId="30B7BC1F" w:rsidR="00B90E51" w:rsidRPr="008338CC" w:rsidRDefault="00B90E51" w:rsidP="00B90E51">
      <w:pPr>
        <w:rPr>
          <w:b/>
        </w:rPr>
      </w:pPr>
      <w:r w:rsidRPr="008338CC">
        <w:rPr>
          <w:b/>
        </w:rPr>
        <w:t xml:space="preserve">1.12 </w:t>
      </w:r>
      <w:r w:rsidRPr="008338CC">
        <w:rPr>
          <w:b/>
        </w:rPr>
        <w:tab/>
      </w:r>
      <w:r w:rsidRPr="008338CC">
        <w:rPr>
          <w:b/>
        </w:rPr>
        <w:tab/>
        <w:t>Regresión por mínimos cuadr</w:t>
      </w:r>
      <w:r>
        <w:rPr>
          <w:b/>
        </w:rPr>
        <w:t>ados: lineal y cuadrática………………</w:t>
      </w:r>
      <w:r w:rsidR="00556A96">
        <w:rPr>
          <w:b/>
        </w:rPr>
        <w:t>…</w:t>
      </w:r>
      <w:r>
        <w:rPr>
          <w:b/>
        </w:rPr>
        <w:t xml:space="preserve">      </w:t>
      </w:r>
      <w:r w:rsidR="004400C5">
        <w:rPr>
          <w:b/>
        </w:rPr>
        <w:t>24</w:t>
      </w:r>
    </w:p>
    <w:p w14:paraId="4786B184" w14:textId="538ED6B8" w:rsidR="00B90E51" w:rsidRPr="008338CC" w:rsidRDefault="00B90E51" w:rsidP="00B90E51">
      <w:pPr>
        <w:rPr>
          <w:b/>
        </w:rPr>
      </w:pPr>
      <w:r w:rsidRPr="008338CC">
        <w:rPr>
          <w:b/>
        </w:rPr>
        <w:t xml:space="preserve">1.13 </w:t>
      </w:r>
      <w:r w:rsidRPr="008338CC">
        <w:rPr>
          <w:b/>
        </w:rPr>
        <w:tab/>
      </w:r>
      <w:r w:rsidRPr="008338CC">
        <w:rPr>
          <w:b/>
        </w:rPr>
        <w:tab/>
        <w:t>Lógica</w:t>
      </w:r>
      <w:r>
        <w:rPr>
          <w:b/>
        </w:rPr>
        <w:t xml:space="preserve"> Difusa……………………………………………………………</w:t>
      </w:r>
      <w:r w:rsidR="00556A96">
        <w:rPr>
          <w:b/>
        </w:rPr>
        <w:t>…</w:t>
      </w:r>
      <w:r>
        <w:rPr>
          <w:b/>
        </w:rPr>
        <w:t xml:space="preserve">     </w:t>
      </w:r>
      <w:r w:rsidR="004400C5">
        <w:rPr>
          <w:b/>
        </w:rPr>
        <w:t>25</w:t>
      </w:r>
    </w:p>
    <w:p w14:paraId="1554EF8B" w14:textId="609E2191" w:rsidR="00B90E51" w:rsidRPr="008338CC" w:rsidRDefault="00B90E51" w:rsidP="00B90E51">
      <w:pPr>
        <w:rPr>
          <w:b/>
        </w:rPr>
      </w:pPr>
      <w:r w:rsidRPr="008338CC">
        <w:rPr>
          <w:b/>
        </w:rPr>
        <w:t xml:space="preserve">1.14 </w:t>
      </w:r>
      <w:r w:rsidRPr="008338CC">
        <w:rPr>
          <w:b/>
        </w:rPr>
        <w:tab/>
      </w:r>
      <w:r w:rsidRPr="008338CC">
        <w:rPr>
          <w:b/>
        </w:rPr>
        <w:tab/>
        <w:t>Sistema Fotovoltaico Autónomo………………………………………</w:t>
      </w:r>
      <w:r w:rsidR="00556A96">
        <w:rPr>
          <w:b/>
        </w:rPr>
        <w:t xml:space="preserve">…  </w:t>
      </w:r>
      <w:r>
        <w:rPr>
          <w:b/>
        </w:rPr>
        <w:t xml:space="preserve">   </w:t>
      </w:r>
      <w:r w:rsidRPr="008338CC">
        <w:rPr>
          <w:b/>
        </w:rPr>
        <w:t xml:space="preserve"> </w:t>
      </w:r>
      <w:r w:rsidR="004400C5">
        <w:rPr>
          <w:b/>
        </w:rPr>
        <w:t>25</w:t>
      </w:r>
    </w:p>
    <w:p w14:paraId="7676721F" w14:textId="7846211F" w:rsidR="00B90E51" w:rsidRPr="008338CC" w:rsidRDefault="00B90E51" w:rsidP="00B90E51">
      <w:pPr>
        <w:rPr>
          <w:b/>
        </w:rPr>
      </w:pPr>
      <w:r w:rsidRPr="008338CC">
        <w:rPr>
          <w:b/>
          <w:i/>
        </w:rPr>
        <w:t xml:space="preserve">1.14.1 </w:t>
      </w:r>
      <w:r w:rsidRPr="008338CC">
        <w:rPr>
          <w:b/>
          <w:i/>
        </w:rPr>
        <w:tab/>
      </w:r>
      <w:r w:rsidRPr="008338CC">
        <w:rPr>
          <w:b/>
          <w:i/>
        </w:rPr>
        <w:tab/>
        <w:t>Paneles Fotovoltaicos</w:t>
      </w:r>
      <w:r>
        <w:rPr>
          <w:b/>
        </w:rPr>
        <w:t xml:space="preserve">…………………………………………………….. </w:t>
      </w:r>
      <w:r w:rsidR="00556A96">
        <w:rPr>
          <w:b/>
        </w:rPr>
        <w:t xml:space="preserve"> </w:t>
      </w:r>
      <w:r>
        <w:rPr>
          <w:b/>
        </w:rPr>
        <w:t xml:space="preserve">    </w:t>
      </w:r>
      <w:r w:rsidR="004400C5">
        <w:rPr>
          <w:b/>
        </w:rPr>
        <w:t>25</w:t>
      </w:r>
    </w:p>
    <w:p w14:paraId="39050C2B" w14:textId="0D217874" w:rsidR="00B90E51" w:rsidRPr="008338CC" w:rsidRDefault="00B90E51" w:rsidP="00B90E51">
      <w:pPr>
        <w:rPr>
          <w:b/>
        </w:rPr>
      </w:pPr>
      <w:r w:rsidRPr="008338CC">
        <w:rPr>
          <w:b/>
          <w:i/>
        </w:rPr>
        <w:t xml:space="preserve">1.14.2 </w:t>
      </w:r>
      <w:r w:rsidRPr="008338CC">
        <w:rPr>
          <w:b/>
          <w:i/>
        </w:rPr>
        <w:tab/>
      </w:r>
      <w:r w:rsidRPr="008338CC">
        <w:rPr>
          <w:b/>
          <w:i/>
        </w:rPr>
        <w:tab/>
        <w:t>Regulador</w:t>
      </w:r>
      <w:r>
        <w:rPr>
          <w:b/>
        </w:rPr>
        <w:t>……………………………</w:t>
      </w:r>
      <w:r w:rsidR="00556A96">
        <w:rPr>
          <w:b/>
        </w:rPr>
        <w:t xml:space="preserve">……………………………………..    </w:t>
      </w:r>
      <w:r w:rsidRPr="008338CC">
        <w:rPr>
          <w:b/>
        </w:rPr>
        <w:t xml:space="preserve"> </w:t>
      </w:r>
      <w:r w:rsidR="004400C5">
        <w:rPr>
          <w:b/>
        </w:rPr>
        <w:t>26</w:t>
      </w:r>
    </w:p>
    <w:p w14:paraId="11B09FAC" w14:textId="5782D4BD" w:rsidR="00B90E51" w:rsidRPr="008338CC" w:rsidRDefault="00B90E51" w:rsidP="00B90E51">
      <w:pPr>
        <w:rPr>
          <w:b/>
        </w:rPr>
      </w:pPr>
      <w:r w:rsidRPr="008338CC">
        <w:rPr>
          <w:b/>
          <w:i/>
        </w:rPr>
        <w:t xml:space="preserve">1.14.3 </w:t>
      </w:r>
      <w:r w:rsidRPr="008338CC">
        <w:rPr>
          <w:b/>
          <w:i/>
        </w:rPr>
        <w:tab/>
      </w:r>
      <w:r w:rsidRPr="008338CC">
        <w:rPr>
          <w:b/>
          <w:i/>
        </w:rPr>
        <w:tab/>
        <w:t>Baterías</w:t>
      </w:r>
      <w:r>
        <w:rPr>
          <w:b/>
        </w:rPr>
        <w:t>……………………………………………………………………</w:t>
      </w:r>
      <w:r w:rsidR="00556A96">
        <w:rPr>
          <w:b/>
        </w:rPr>
        <w:t>…...</w:t>
      </w:r>
      <w:r w:rsidR="004400C5">
        <w:rPr>
          <w:b/>
        </w:rPr>
        <w:t>26</w:t>
      </w:r>
    </w:p>
    <w:p w14:paraId="3FEA38FD" w14:textId="77777777" w:rsidR="00B90E51" w:rsidRPr="008338CC" w:rsidRDefault="00B90E51" w:rsidP="00B90E51">
      <w:pPr>
        <w:rPr>
          <w:b/>
        </w:rPr>
      </w:pPr>
      <w:r w:rsidRPr="008338CC">
        <w:rPr>
          <w:b/>
        </w:rPr>
        <w:t>CAPITULO II</w:t>
      </w:r>
    </w:p>
    <w:p w14:paraId="179921E5" w14:textId="3874FC7C" w:rsidR="00B90E51" w:rsidRPr="008338CC" w:rsidRDefault="00B90E51" w:rsidP="00B90E51">
      <w:pPr>
        <w:rPr>
          <w:b/>
        </w:rPr>
      </w:pPr>
      <w:r w:rsidRPr="008338CC">
        <w:rPr>
          <w:b/>
        </w:rPr>
        <w:t>2.</w:t>
      </w:r>
      <w:r w:rsidRPr="008338CC">
        <w:rPr>
          <w:b/>
        </w:rPr>
        <w:tab/>
      </w:r>
      <w:r w:rsidRPr="008338CC">
        <w:rPr>
          <w:b/>
        </w:rPr>
        <w:tab/>
        <w:t>DISEÑO E IMPLEMENTACIÓN DEL SISTEMA…………………</w:t>
      </w:r>
      <w:r>
        <w:rPr>
          <w:b/>
        </w:rPr>
        <w:t>..</w:t>
      </w:r>
      <w:r w:rsidR="00556A96">
        <w:rPr>
          <w:b/>
        </w:rPr>
        <w:t>....</w:t>
      </w:r>
      <w:r>
        <w:rPr>
          <w:b/>
        </w:rPr>
        <w:t xml:space="preserve">      </w:t>
      </w:r>
      <w:r w:rsidR="004400C5">
        <w:rPr>
          <w:b/>
        </w:rPr>
        <w:t>28</w:t>
      </w:r>
    </w:p>
    <w:p w14:paraId="68B61BD1" w14:textId="14C88D24" w:rsidR="00B90E51" w:rsidRPr="008338CC" w:rsidRDefault="00B90E51" w:rsidP="00B90E51">
      <w:pPr>
        <w:rPr>
          <w:b/>
        </w:rPr>
      </w:pPr>
      <w:r w:rsidRPr="008338CC">
        <w:rPr>
          <w:b/>
        </w:rPr>
        <w:t xml:space="preserve">2.1 </w:t>
      </w:r>
      <w:r w:rsidRPr="008338CC">
        <w:rPr>
          <w:b/>
        </w:rPr>
        <w:tab/>
      </w:r>
      <w:r w:rsidRPr="008338CC">
        <w:rPr>
          <w:b/>
        </w:rPr>
        <w:tab/>
        <w:t>Valores del sensor TOCON_E2 correspondientes a los Índices UV...</w:t>
      </w:r>
      <w:r>
        <w:rPr>
          <w:b/>
        </w:rPr>
        <w:t>..</w:t>
      </w:r>
      <w:r w:rsidR="00556A96">
        <w:rPr>
          <w:b/>
        </w:rPr>
        <w:t>.......</w:t>
      </w:r>
      <w:r>
        <w:rPr>
          <w:b/>
        </w:rPr>
        <w:t xml:space="preserve">   </w:t>
      </w:r>
      <w:r w:rsidR="004400C5">
        <w:rPr>
          <w:b/>
        </w:rPr>
        <w:t>28</w:t>
      </w:r>
    </w:p>
    <w:p w14:paraId="2D5601A9" w14:textId="5AE9D29F" w:rsidR="00B90E51" w:rsidRPr="008338CC" w:rsidRDefault="00B90E51" w:rsidP="00B90E51">
      <w:pPr>
        <w:rPr>
          <w:b/>
        </w:rPr>
      </w:pPr>
      <w:r w:rsidRPr="008338CC">
        <w:rPr>
          <w:b/>
        </w:rPr>
        <w:lastRenderedPageBreak/>
        <w:t>2.2</w:t>
      </w:r>
      <w:r w:rsidRPr="008338CC">
        <w:rPr>
          <w:b/>
        </w:rPr>
        <w:tab/>
      </w:r>
      <w:r w:rsidRPr="008338CC">
        <w:rPr>
          <w:b/>
        </w:rPr>
        <w:tab/>
        <w:t xml:space="preserve">Monitorización </w:t>
      </w:r>
      <w:r>
        <w:rPr>
          <w:b/>
        </w:rPr>
        <w:t>local……………………………………………………</w:t>
      </w:r>
      <w:r w:rsidR="00556A96">
        <w:rPr>
          <w:b/>
        </w:rPr>
        <w:t>…</w:t>
      </w:r>
      <w:r>
        <w:rPr>
          <w:b/>
        </w:rPr>
        <w:t xml:space="preserve">     </w:t>
      </w:r>
      <w:r w:rsidR="004400C5">
        <w:rPr>
          <w:b/>
        </w:rPr>
        <w:t>28</w:t>
      </w:r>
    </w:p>
    <w:p w14:paraId="578A76FA" w14:textId="33061B50" w:rsidR="00B90E51" w:rsidRPr="008338CC" w:rsidRDefault="00B90E51" w:rsidP="00B90E51">
      <w:pPr>
        <w:rPr>
          <w:b/>
          <w:i/>
        </w:rPr>
      </w:pPr>
      <w:r w:rsidRPr="008338CC">
        <w:rPr>
          <w:b/>
          <w:i/>
        </w:rPr>
        <w:t>2.2.1</w:t>
      </w:r>
      <w:r w:rsidRPr="008338CC">
        <w:rPr>
          <w:b/>
          <w:i/>
        </w:rPr>
        <w:tab/>
      </w:r>
      <w:r w:rsidRPr="008338CC">
        <w:rPr>
          <w:b/>
          <w:i/>
        </w:rPr>
        <w:tab/>
        <w:t>Diseño del circuito del panel de leds …</w:t>
      </w:r>
      <w:r w:rsidRPr="008338CC">
        <w:rPr>
          <w:b/>
        </w:rPr>
        <w:t>……………...…………………</w:t>
      </w:r>
      <w:r w:rsidR="00556A96">
        <w:rPr>
          <w:b/>
        </w:rPr>
        <w:t>…</w:t>
      </w:r>
      <w:r>
        <w:rPr>
          <w:b/>
        </w:rPr>
        <w:t xml:space="preserve">    </w:t>
      </w:r>
      <w:r w:rsidR="004400C5">
        <w:rPr>
          <w:b/>
        </w:rPr>
        <w:t xml:space="preserve"> 28</w:t>
      </w:r>
    </w:p>
    <w:p w14:paraId="760332B4" w14:textId="5A3309C7" w:rsidR="00B90E51" w:rsidRPr="008338CC" w:rsidRDefault="00B90E51" w:rsidP="00B90E51">
      <w:pPr>
        <w:rPr>
          <w:b/>
          <w:i/>
        </w:rPr>
      </w:pPr>
      <w:r w:rsidRPr="008338CC">
        <w:rPr>
          <w:b/>
          <w:i/>
        </w:rPr>
        <w:t>2.2.2</w:t>
      </w:r>
      <w:r w:rsidRPr="008338CC">
        <w:rPr>
          <w:b/>
          <w:i/>
        </w:rPr>
        <w:tab/>
      </w:r>
      <w:r w:rsidRPr="008338CC">
        <w:rPr>
          <w:b/>
          <w:i/>
        </w:rPr>
        <w:tab/>
        <w:t>Programación  para el  panel de leds…</w:t>
      </w:r>
      <w:r w:rsidRPr="008338CC">
        <w:rPr>
          <w:b/>
        </w:rPr>
        <w:t>………………………..……</w:t>
      </w:r>
      <w:r>
        <w:rPr>
          <w:b/>
        </w:rPr>
        <w:t xml:space="preserve"> ..</w:t>
      </w:r>
      <w:r w:rsidRPr="008338CC">
        <w:rPr>
          <w:b/>
        </w:rPr>
        <w:t>…</w:t>
      </w:r>
      <w:r w:rsidR="00556A96">
        <w:rPr>
          <w:b/>
        </w:rPr>
        <w:t>…</w:t>
      </w:r>
      <w:r w:rsidRPr="008338CC">
        <w:rPr>
          <w:b/>
        </w:rPr>
        <w:t xml:space="preserve"> </w:t>
      </w:r>
      <w:r>
        <w:rPr>
          <w:b/>
        </w:rPr>
        <w:t xml:space="preserve">  </w:t>
      </w:r>
      <w:r w:rsidR="00F27189">
        <w:rPr>
          <w:b/>
        </w:rPr>
        <w:t>29</w:t>
      </w:r>
    </w:p>
    <w:p w14:paraId="73BD1414" w14:textId="63A6347B" w:rsidR="00B90E51" w:rsidRPr="008338CC" w:rsidRDefault="00B90E51" w:rsidP="00B90E51">
      <w:pPr>
        <w:rPr>
          <w:b/>
          <w:i/>
        </w:rPr>
      </w:pPr>
      <w:r w:rsidRPr="008338CC">
        <w:rPr>
          <w:b/>
          <w:i/>
        </w:rPr>
        <w:t xml:space="preserve">2.2.3  </w:t>
      </w:r>
      <w:r w:rsidRPr="008338CC">
        <w:rPr>
          <w:b/>
          <w:i/>
        </w:rPr>
        <w:tab/>
      </w:r>
      <w:r w:rsidRPr="008338CC">
        <w:rPr>
          <w:b/>
          <w:i/>
        </w:rPr>
        <w:tab/>
        <w:t xml:space="preserve">Construcción del circuito electrónico de control del panel de </w:t>
      </w:r>
      <w:r>
        <w:rPr>
          <w:b/>
          <w:i/>
        </w:rPr>
        <w:t>leds………</w:t>
      </w:r>
      <w:r w:rsidR="00556A96">
        <w:rPr>
          <w:b/>
        </w:rPr>
        <w:t>…</w:t>
      </w:r>
      <w:r>
        <w:rPr>
          <w:b/>
        </w:rPr>
        <w:t xml:space="preserve">     </w:t>
      </w:r>
      <w:r w:rsidR="00F27189">
        <w:rPr>
          <w:b/>
        </w:rPr>
        <w:t>30</w:t>
      </w:r>
    </w:p>
    <w:p w14:paraId="37B84AA9" w14:textId="2F82C09B" w:rsidR="00B90E51" w:rsidRPr="008338CC" w:rsidRDefault="00B90E51" w:rsidP="00B90E51">
      <w:pPr>
        <w:rPr>
          <w:b/>
        </w:rPr>
      </w:pPr>
      <w:r w:rsidRPr="008338CC">
        <w:rPr>
          <w:b/>
          <w:i/>
        </w:rPr>
        <w:t>2.2.4</w:t>
      </w:r>
      <w:r w:rsidRPr="008338CC">
        <w:rPr>
          <w:b/>
          <w:i/>
        </w:rPr>
        <w:tab/>
      </w:r>
      <w:r w:rsidRPr="008338CC">
        <w:rPr>
          <w:b/>
          <w:i/>
        </w:rPr>
        <w:tab/>
        <w:t>Diseño Circuito Controlador………….</w:t>
      </w:r>
      <w:r>
        <w:rPr>
          <w:b/>
        </w:rPr>
        <w:t>……………………………</w:t>
      </w:r>
      <w:r w:rsidRPr="008338CC">
        <w:rPr>
          <w:b/>
        </w:rPr>
        <w:t>…...</w:t>
      </w:r>
      <w:r>
        <w:rPr>
          <w:b/>
        </w:rPr>
        <w:t>.</w:t>
      </w:r>
      <w:r w:rsidR="00556A96">
        <w:rPr>
          <w:b/>
        </w:rPr>
        <w:t>.....</w:t>
      </w:r>
      <w:r>
        <w:rPr>
          <w:b/>
        </w:rPr>
        <w:t xml:space="preserve">    </w:t>
      </w:r>
      <w:r w:rsidR="00F27189">
        <w:rPr>
          <w:b/>
        </w:rPr>
        <w:t xml:space="preserve"> 31</w:t>
      </w:r>
    </w:p>
    <w:p w14:paraId="341517ED" w14:textId="77777777" w:rsidR="00B90E51" w:rsidRPr="008338CC" w:rsidRDefault="00B90E51" w:rsidP="00B90E51">
      <w:pPr>
        <w:rPr>
          <w:b/>
          <w:i/>
        </w:rPr>
      </w:pPr>
      <w:r w:rsidRPr="008338CC">
        <w:rPr>
          <w:b/>
          <w:i/>
        </w:rPr>
        <w:t xml:space="preserve">2.2.5 </w:t>
      </w:r>
      <w:r w:rsidRPr="008338CC">
        <w:rPr>
          <w:b/>
          <w:i/>
        </w:rPr>
        <w:tab/>
      </w:r>
      <w:r w:rsidRPr="008338CC">
        <w:rPr>
          <w:b/>
          <w:i/>
        </w:rPr>
        <w:tab/>
        <w:t xml:space="preserve">Construcción del circuito electrónico  de encendido y apagado del </w:t>
      </w:r>
    </w:p>
    <w:p w14:paraId="2843B378" w14:textId="35F7313F" w:rsidR="00B90E51" w:rsidRPr="008338CC" w:rsidRDefault="00B90E51" w:rsidP="00B90E51">
      <w:pPr>
        <w:ind w:left="708" w:firstLine="708"/>
        <w:rPr>
          <w:b/>
        </w:rPr>
      </w:pPr>
      <w:r w:rsidRPr="008338CC">
        <w:rPr>
          <w:b/>
          <w:i/>
        </w:rPr>
        <w:t>prototipo…</w:t>
      </w:r>
      <w:r w:rsidRPr="008338CC">
        <w:rPr>
          <w:b/>
        </w:rPr>
        <w:t>……………………………………………</w:t>
      </w:r>
      <w:r>
        <w:rPr>
          <w:b/>
        </w:rPr>
        <w:t>……………….....</w:t>
      </w:r>
      <w:r w:rsidRPr="008338CC">
        <w:rPr>
          <w:b/>
        </w:rPr>
        <w:t>.</w:t>
      </w:r>
      <w:r w:rsidR="00556A96">
        <w:rPr>
          <w:b/>
        </w:rPr>
        <w:t>.....</w:t>
      </w:r>
      <w:r>
        <w:rPr>
          <w:b/>
        </w:rPr>
        <w:t xml:space="preserve">   </w:t>
      </w:r>
      <w:r w:rsidR="00F27189">
        <w:rPr>
          <w:b/>
        </w:rPr>
        <w:t>32</w:t>
      </w:r>
    </w:p>
    <w:p w14:paraId="4848CA4D" w14:textId="02710245" w:rsidR="00B90E51" w:rsidRPr="008338CC" w:rsidRDefault="00B90E51" w:rsidP="00B90E51">
      <w:pPr>
        <w:jc w:val="center"/>
        <w:rPr>
          <w:b/>
        </w:rPr>
      </w:pPr>
      <w:r w:rsidRPr="008338CC">
        <w:rPr>
          <w:b/>
        </w:rPr>
        <w:t>2.3</w:t>
      </w:r>
      <w:r w:rsidRPr="008338CC">
        <w:rPr>
          <w:b/>
        </w:rPr>
        <w:tab/>
      </w:r>
      <w:r w:rsidRPr="008338CC">
        <w:rPr>
          <w:b/>
        </w:rPr>
        <w:tab/>
        <w:t>Red inalá</w:t>
      </w:r>
      <w:r>
        <w:rPr>
          <w:b/>
        </w:rPr>
        <w:t>mbrica X-</w:t>
      </w:r>
      <w:r w:rsidR="00556A96">
        <w:rPr>
          <w:b/>
        </w:rPr>
        <w:t>Bee……….………………………………………….…</w:t>
      </w:r>
      <w:r>
        <w:rPr>
          <w:b/>
        </w:rPr>
        <w:t xml:space="preserve">  </w:t>
      </w:r>
      <w:r w:rsidR="00F27189">
        <w:rPr>
          <w:b/>
        </w:rPr>
        <w:t>32</w:t>
      </w:r>
    </w:p>
    <w:p w14:paraId="2B85BF4B" w14:textId="516F73B9" w:rsidR="00B90E51" w:rsidRPr="008338CC" w:rsidRDefault="00B90E51" w:rsidP="00B90E51">
      <w:pPr>
        <w:rPr>
          <w:b/>
        </w:rPr>
      </w:pPr>
      <w:r w:rsidRPr="008338CC">
        <w:rPr>
          <w:b/>
          <w:i/>
        </w:rPr>
        <w:t>2.3.1</w:t>
      </w:r>
      <w:r w:rsidRPr="008338CC">
        <w:rPr>
          <w:b/>
          <w:i/>
        </w:rPr>
        <w:tab/>
      </w:r>
      <w:r w:rsidRPr="008338CC">
        <w:rPr>
          <w:b/>
          <w:i/>
        </w:rPr>
        <w:tab/>
        <w:t>Módulo Coordinador</w:t>
      </w:r>
      <w:r w:rsidR="00556A96">
        <w:rPr>
          <w:b/>
        </w:rPr>
        <w:t>………………………………………………………...</w:t>
      </w:r>
      <w:r>
        <w:rPr>
          <w:b/>
        </w:rPr>
        <w:t xml:space="preserve">   </w:t>
      </w:r>
      <w:r w:rsidR="00F27189">
        <w:rPr>
          <w:b/>
        </w:rPr>
        <w:t>33</w:t>
      </w:r>
    </w:p>
    <w:p w14:paraId="4508797C" w14:textId="3193F774" w:rsidR="00B90E51" w:rsidRPr="008338CC" w:rsidRDefault="00B90E51" w:rsidP="001968F5">
      <w:pPr>
        <w:rPr>
          <w:b/>
        </w:rPr>
      </w:pPr>
      <w:r w:rsidRPr="008338CC">
        <w:rPr>
          <w:b/>
          <w:i/>
        </w:rPr>
        <w:t>2.3.2</w:t>
      </w:r>
      <w:r w:rsidRPr="008338CC">
        <w:rPr>
          <w:b/>
          <w:i/>
        </w:rPr>
        <w:tab/>
      </w:r>
      <w:r w:rsidRPr="008338CC">
        <w:rPr>
          <w:b/>
          <w:i/>
        </w:rPr>
        <w:tab/>
        <w:t>Módulo dispositivo final</w:t>
      </w:r>
      <w:r w:rsidR="00556A96">
        <w:rPr>
          <w:b/>
        </w:rPr>
        <w:t>……………………………………………………</w:t>
      </w:r>
      <w:r>
        <w:rPr>
          <w:b/>
        </w:rPr>
        <w:t xml:space="preserve">  </w:t>
      </w:r>
      <w:r w:rsidR="00F27189">
        <w:rPr>
          <w:b/>
        </w:rPr>
        <w:t xml:space="preserve"> </w:t>
      </w:r>
      <w:r w:rsidR="001968F5">
        <w:rPr>
          <w:b/>
        </w:rPr>
        <w:t xml:space="preserve">  </w:t>
      </w:r>
      <w:r w:rsidR="00F27189">
        <w:rPr>
          <w:b/>
        </w:rPr>
        <w:t>33</w:t>
      </w:r>
    </w:p>
    <w:p w14:paraId="712970B2" w14:textId="6CC55689" w:rsidR="00B90E51" w:rsidRPr="008338CC" w:rsidRDefault="00B90E51" w:rsidP="00B90E51">
      <w:pPr>
        <w:rPr>
          <w:b/>
        </w:rPr>
      </w:pPr>
      <w:r w:rsidRPr="008338CC">
        <w:rPr>
          <w:b/>
          <w:i/>
        </w:rPr>
        <w:t xml:space="preserve">2.3.3  </w:t>
      </w:r>
      <w:r w:rsidRPr="008338CC">
        <w:rPr>
          <w:b/>
          <w:i/>
        </w:rPr>
        <w:tab/>
      </w:r>
      <w:r w:rsidRPr="008338CC">
        <w:rPr>
          <w:b/>
          <w:i/>
        </w:rPr>
        <w:tab/>
        <w:t>Configuración de Módulos X-Be</w:t>
      </w:r>
      <w:r w:rsidR="0079116C">
        <w:rPr>
          <w:b/>
        </w:rPr>
        <w:t>……………………………………….......</w:t>
      </w:r>
      <w:r>
        <w:rPr>
          <w:b/>
        </w:rPr>
        <w:t xml:space="preserve">    </w:t>
      </w:r>
      <w:r w:rsidRPr="008338CC">
        <w:rPr>
          <w:b/>
        </w:rPr>
        <w:t xml:space="preserve"> </w:t>
      </w:r>
      <w:r w:rsidR="00F27189">
        <w:rPr>
          <w:b/>
        </w:rPr>
        <w:t>34</w:t>
      </w:r>
    </w:p>
    <w:p w14:paraId="5DD55705" w14:textId="665FBFDF" w:rsidR="00B90E51" w:rsidRPr="008338CC" w:rsidRDefault="00B90E51" w:rsidP="00B90E51">
      <w:pPr>
        <w:rPr>
          <w:b/>
        </w:rPr>
      </w:pPr>
      <w:r w:rsidRPr="008338CC">
        <w:rPr>
          <w:b/>
        </w:rPr>
        <w:t>2.4</w:t>
      </w:r>
      <w:r w:rsidRPr="008338CC">
        <w:rPr>
          <w:b/>
        </w:rPr>
        <w:tab/>
      </w:r>
      <w:r w:rsidRPr="008338CC">
        <w:rPr>
          <w:b/>
        </w:rPr>
        <w:tab/>
        <w:t>Comunicación en</w:t>
      </w:r>
      <w:r>
        <w:rPr>
          <w:b/>
        </w:rPr>
        <w:t>tre C# y Servidor……………………………………</w:t>
      </w:r>
      <w:r w:rsidR="0079116C">
        <w:rPr>
          <w:b/>
        </w:rPr>
        <w:t>….</w:t>
      </w:r>
      <w:r>
        <w:rPr>
          <w:b/>
        </w:rPr>
        <w:t xml:space="preserve">      </w:t>
      </w:r>
      <w:r w:rsidR="00F27189">
        <w:rPr>
          <w:b/>
        </w:rPr>
        <w:t>35</w:t>
      </w:r>
    </w:p>
    <w:p w14:paraId="5C784C7B" w14:textId="1416E102" w:rsidR="00B90E51" w:rsidRPr="008338CC" w:rsidRDefault="00B90E51" w:rsidP="00B90E51">
      <w:pPr>
        <w:rPr>
          <w:b/>
        </w:rPr>
      </w:pPr>
      <w:r w:rsidRPr="008338CC">
        <w:rPr>
          <w:b/>
        </w:rPr>
        <w:t xml:space="preserve">2.5 </w:t>
      </w:r>
      <w:r w:rsidRPr="008338CC">
        <w:rPr>
          <w:b/>
        </w:rPr>
        <w:tab/>
      </w:r>
      <w:r w:rsidRPr="008338CC">
        <w:rPr>
          <w:b/>
        </w:rPr>
        <w:tab/>
        <w:t xml:space="preserve">Creación de la </w:t>
      </w:r>
      <w:r w:rsidR="0079116C">
        <w:rPr>
          <w:b/>
        </w:rPr>
        <w:t>página web…………………………………………………</w:t>
      </w:r>
      <w:r>
        <w:rPr>
          <w:b/>
        </w:rPr>
        <w:t xml:space="preserve">     </w:t>
      </w:r>
      <w:r w:rsidR="00F27189">
        <w:rPr>
          <w:b/>
        </w:rPr>
        <w:t>36</w:t>
      </w:r>
    </w:p>
    <w:p w14:paraId="0E1AF995" w14:textId="3AA52682" w:rsidR="00B90E51" w:rsidRPr="008338CC" w:rsidRDefault="00B90E51" w:rsidP="00B90E51">
      <w:pPr>
        <w:rPr>
          <w:b/>
        </w:rPr>
      </w:pPr>
      <w:r w:rsidRPr="008338CC">
        <w:rPr>
          <w:b/>
          <w:i/>
        </w:rPr>
        <w:t xml:space="preserve">2.5.1 </w:t>
      </w:r>
      <w:r w:rsidRPr="008338CC">
        <w:rPr>
          <w:b/>
          <w:i/>
        </w:rPr>
        <w:tab/>
      </w:r>
      <w:r w:rsidRPr="008338CC">
        <w:rPr>
          <w:b/>
          <w:i/>
        </w:rPr>
        <w:tab/>
        <w:t>Selección del hosting</w:t>
      </w:r>
      <w:r w:rsidR="0079116C">
        <w:rPr>
          <w:b/>
        </w:rPr>
        <w:t>………………………………………………………</w:t>
      </w:r>
      <w:r>
        <w:rPr>
          <w:b/>
        </w:rPr>
        <w:t xml:space="preserve">     </w:t>
      </w:r>
      <w:r w:rsidR="00F27189">
        <w:rPr>
          <w:b/>
        </w:rPr>
        <w:t>36</w:t>
      </w:r>
    </w:p>
    <w:p w14:paraId="3BE57603" w14:textId="34031D48" w:rsidR="00B90E51" w:rsidRPr="008338CC" w:rsidRDefault="00B90E51" w:rsidP="00B90E51">
      <w:pPr>
        <w:rPr>
          <w:b/>
        </w:rPr>
      </w:pPr>
      <w:r w:rsidRPr="008338CC">
        <w:rPr>
          <w:b/>
          <w:i/>
        </w:rPr>
        <w:t>2.5.2</w:t>
      </w:r>
      <w:r w:rsidRPr="008338CC">
        <w:rPr>
          <w:b/>
          <w:i/>
        </w:rPr>
        <w:tab/>
      </w:r>
      <w:r w:rsidRPr="008338CC">
        <w:rPr>
          <w:b/>
          <w:i/>
        </w:rPr>
        <w:tab/>
        <w:t>Añadir una Entrada</w:t>
      </w:r>
      <w:r>
        <w:rPr>
          <w:b/>
        </w:rPr>
        <w:t>………………………………………………………</w:t>
      </w:r>
      <w:r w:rsidR="0079116C">
        <w:rPr>
          <w:b/>
        </w:rPr>
        <w:t xml:space="preserve">.. </w:t>
      </w:r>
      <w:r>
        <w:rPr>
          <w:b/>
        </w:rPr>
        <w:t xml:space="preserve">     </w:t>
      </w:r>
      <w:r w:rsidR="00F27189">
        <w:rPr>
          <w:b/>
        </w:rPr>
        <w:t>38</w:t>
      </w:r>
    </w:p>
    <w:p w14:paraId="6CED235C" w14:textId="763271F5" w:rsidR="00B90E51" w:rsidRPr="008338CC" w:rsidRDefault="00B90E51" w:rsidP="00B90E51">
      <w:pPr>
        <w:rPr>
          <w:b/>
        </w:rPr>
      </w:pPr>
      <w:r w:rsidRPr="008338CC">
        <w:rPr>
          <w:b/>
          <w:i/>
        </w:rPr>
        <w:t>2.5.3</w:t>
      </w:r>
      <w:r w:rsidRPr="008338CC">
        <w:rPr>
          <w:b/>
          <w:i/>
        </w:rPr>
        <w:tab/>
      </w:r>
      <w:r w:rsidRPr="008338CC">
        <w:rPr>
          <w:b/>
          <w:i/>
        </w:rPr>
        <w:tab/>
        <w:t>Páginas</w:t>
      </w:r>
      <w:r>
        <w:rPr>
          <w:b/>
        </w:rPr>
        <w:t>……………………………………………………………………</w:t>
      </w:r>
      <w:r w:rsidR="0079116C">
        <w:rPr>
          <w:b/>
        </w:rPr>
        <w:t xml:space="preserve">… </w:t>
      </w:r>
      <w:r>
        <w:rPr>
          <w:b/>
        </w:rPr>
        <w:t xml:space="preserve">  </w:t>
      </w:r>
      <w:r w:rsidR="00F27189">
        <w:rPr>
          <w:b/>
        </w:rPr>
        <w:t>39</w:t>
      </w:r>
    </w:p>
    <w:p w14:paraId="60726B31" w14:textId="4AF8A546" w:rsidR="00B90E51" w:rsidRPr="008338CC" w:rsidRDefault="00B90E51" w:rsidP="00B90E51">
      <w:pPr>
        <w:rPr>
          <w:b/>
        </w:rPr>
      </w:pPr>
      <w:r w:rsidRPr="008338CC">
        <w:rPr>
          <w:b/>
          <w:i/>
        </w:rPr>
        <w:t>2.5.4</w:t>
      </w:r>
      <w:r w:rsidRPr="008338CC">
        <w:rPr>
          <w:b/>
          <w:i/>
        </w:rPr>
        <w:tab/>
      </w:r>
      <w:r w:rsidRPr="008338CC">
        <w:rPr>
          <w:b/>
          <w:i/>
        </w:rPr>
        <w:tab/>
        <w:t>Apariencia</w:t>
      </w:r>
      <w:r>
        <w:rPr>
          <w:b/>
        </w:rPr>
        <w:t>…………………………………………………………………</w:t>
      </w:r>
      <w:r w:rsidR="0079116C">
        <w:rPr>
          <w:b/>
        </w:rPr>
        <w:t>…</w:t>
      </w:r>
      <w:r>
        <w:rPr>
          <w:b/>
        </w:rPr>
        <w:t xml:space="preserve">   </w:t>
      </w:r>
      <w:r w:rsidR="00F27189">
        <w:rPr>
          <w:b/>
        </w:rPr>
        <w:t>40</w:t>
      </w:r>
    </w:p>
    <w:p w14:paraId="208730DC" w14:textId="59BDBAB8" w:rsidR="00B90E51" w:rsidRDefault="00B90E51" w:rsidP="00B90E51">
      <w:pPr>
        <w:rPr>
          <w:b/>
        </w:rPr>
      </w:pPr>
      <w:r w:rsidRPr="008338CC">
        <w:rPr>
          <w:b/>
          <w:i/>
        </w:rPr>
        <w:t>2.5.5</w:t>
      </w:r>
      <w:r w:rsidRPr="008338CC">
        <w:rPr>
          <w:b/>
          <w:i/>
        </w:rPr>
        <w:tab/>
      </w:r>
      <w:r w:rsidRPr="008338CC">
        <w:rPr>
          <w:b/>
          <w:i/>
        </w:rPr>
        <w:tab/>
        <w:t>Plugins</w:t>
      </w:r>
      <w:r w:rsidR="0079116C">
        <w:rPr>
          <w:b/>
        </w:rPr>
        <w:t>……………………………………………………………………….</w:t>
      </w:r>
      <w:r>
        <w:rPr>
          <w:b/>
        </w:rPr>
        <w:t xml:space="preserve">   </w:t>
      </w:r>
      <w:r w:rsidR="00F27189">
        <w:rPr>
          <w:b/>
        </w:rPr>
        <w:t>40</w:t>
      </w:r>
    </w:p>
    <w:p w14:paraId="7D6A3DA3" w14:textId="07E852B8" w:rsidR="00B90E51" w:rsidRPr="00FF52A5" w:rsidRDefault="00B90E51" w:rsidP="00B90E51">
      <w:r>
        <w:rPr>
          <w:i/>
        </w:rPr>
        <w:t>2.5.5</w:t>
      </w:r>
      <w:r w:rsidRPr="008338CC">
        <w:rPr>
          <w:i/>
        </w:rPr>
        <w:t>.1</w:t>
      </w:r>
      <w:r w:rsidRPr="008338CC">
        <w:rPr>
          <w:i/>
        </w:rPr>
        <w:tab/>
      </w:r>
      <w:r w:rsidRPr="008338CC">
        <w:rPr>
          <w:i/>
        </w:rPr>
        <w:tab/>
      </w:r>
      <w:r>
        <w:rPr>
          <w:i/>
        </w:rPr>
        <w:t>Insertar un Plugin</w:t>
      </w:r>
      <w:r w:rsidR="0079116C">
        <w:t>…………………………...………… …………………</w:t>
      </w:r>
      <w:r w:rsidR="00F27189">
        <w:t>.      41</w:t>
      </w:r>
    </w:p>
    <w:p w14:paraId="6FCB8E9F" w14:textId="24F428B6" w:rsidR="00B90E51" w:rsidRPr="008338CC" w:rsidRDefault="00B90E51" w:rsidP="00B90E51">
      <w:pPr>
        <w:rPr>
          <w:b/>
        </w:rPr>
      </w:pPr>
      <w:r w:rsidRPr="008338CC">
        <w:rPr>
          <w:b/>
          <w:i/>
        </w:rPr>
        <w:t>2.5.6</w:t>
      </w:r>
      <w:r w:rsidRPr="008338CC">
        <w:rPr>
          <w:b/>
          <w:i/>
        </w:rPr>
        <w:tab/>
      </w:r>
      <w:r w:rsidRPr="008338CC">
        <w:rPr>
          <w:b/>
          <w:i/>
        </w:rPr>
        <w:tab/>
        <w:t>Ajustes</w:t>
      </w:r>
      <w:r w:rsidR="0079116C">
        <w:rPr>
          <w:b/>
        </w:rPr>
        <w:t xml:space="preserve">………………………………………………………………………  </w:t>
      </w:r>
      <w:r w:rsidRPr="008338CC">
        <w:rPr>
          <w:b/>
        </w:rPr>
        <w:t xml:space="preserve"> </w:t>
      </w:r>
      <w:r>
        <w:rPr>
          <w:b/>
        </w:rPr>
        <w:t xml:space="preserve"> </w:t>
      </w:r>
      <w:r w:rsidR="00F27189">
        <w:rPr>
          <w:b/>
        </w:rPr>
        <w:t>43</w:t>
      </w:r>
    </w:p>
    <w:p w14:paraId="6F2B6611" w14:textId="1E47F7E4" w:rsidR="00B90E51" w:rsidRPr="008338CC" w:rsidRDefault="00B90E51" w:rsidP="00B90E51">
      <w:r w:rsidRPr="008338CC">
        <w:rPr>
          <w:b/>
          <w:i/>
        </w:rPr>
        <w:t>2.5.7</w:t>
      </w:r>
      <w:r w:rsidRPr="008338CC">
        <w:rPr>
          <w:b/>
          <w:i/>
        </w:rPr>
        <w:tab/>
      </w:r>
      <w:r w:rsidRPr="008338CC">
        <w:rPr>
          <w:b/>
          <w:i/>
        </w:rPr>
        <w:tab/>
        <w:t>cPanel</w:t>
      </w:r>
      <w:r w:rsidR="0079116C">
        <w:rPr>
          <w:b/>
        </w:rPr>
        <w:t xml:space="preserve">………………………………………………………………………..  </w:t>
      </w:r>
      <w:r>
        <w:rPr>
          <w:b/>
        </w:rPr>
        <w:t xml:space="preserve"> </w:t>
      </w:r>
      <w:r w:rsidR="00F27189">
        <w:rPr>
          <w:b/>
        </w:rPr>
        <w:t>43</w:t>
      </w:r>
    </w:p>
    <w:p w14:paraId="6EF78133" w14:textId="1F9D44E4" w:rsidR="00B90E51" w:rsidRPr="008338CC" w:rsidRDefault="00B90E51" w:rsidP="00B90E51">
      <w:r w:rsidRPr="008338CC">
        <w:rPr>
          <w:i/>
        </w:rPr>
        <w:t>2.5.7.1</w:t>
      </w:r>
      <w:r w:rsidRPr="008338CC">
        <w:rPr>
          <w:i/>
        </w:rPr>
        <w:tab/>
      </w:r>
      <w:r w:rsidRPr="008338CC">
        <w:rPr>
          <w:i/>
        </w:rPr>
        <w:tab/>
        <w:t>Manejo de la Base de Datos del sitio web</w:t>
      </w:r>
      <w:r>
        <w:t>…………………………...……</w:t>
      </w:r>
      <w:r w:rsidR="0079116C">
        <w:t>…</w:t>
      </w:r>
      <w:r>
        <w:t xml:space="preserve">   </w:t>
      </w:r>
      <w:r w:rsidR="00F27189">
        <w:t>44</w:t>
      </w:r>
    </w:p>
    <w:p w14:paraId="28247871" w14:textId="74A42433" w:rsidR="00B90E51" w:rsidRPr="008338CC" w:rsidRDefault="00B90E51" w:rsidP="00B90E51">
      <w:r w:rsidRPr="008338CC">
        <w:rPr>
          <w:i/>
        </w:rPr>
        <w:t>2.5.7.2</w:t>
      </w:r>
      <w:r w:rsidRPr="008338CC">
        <w:rPr>
          <w:i/>
        </w:rPr>
        <w:tab/>
      </w:r>
      <w:r w:rsidRPr="008338CC">
        <w:rPr>
          <w:i/>
        </w:rPr>
        <w:tab/>
        <w:t>PhpMyAdmin</w:t>
      </w:r>
      <w:r>
        <w:t>…</w:t>
      </w:r>
      <w:r w:rsidR="0079116C">
        <w:t xml:space="preserve">……………………………………………………………….  </w:t>
      </w:r>
      <w:r w:rsidR="00F27189">
        <w:t>45</w:t>
      </w:r>
    </w:p>
    <w:p w14:paraId="1A2D44B8" w14:textId="3EA7FD8C" w:rsidR="00B90E51" w:rsidRPr="008338CC" w:rsidRDefault="00B90E51" w:rsidP="00B90E51">
      <w:pPr>
        <w:rPr>
          <w:b/>
        </w:rPr>
      </w:pPr>
      <w:r w:rsidRPr="008338CC">
        <w:rPr>
          <w:b/>
        </w:rPr>
        <w:t xml:space="preserve">2.6 </w:t>
      </w:r>
      <w:r w:rsidRPr="008338CC">
        <w:rPr>
          <w:b/>
        </w:rPr>
        <w:tab/>
      </w:r>
      <w:r w:rsidRPr="008338CC">
        <w:rPr>
          <w:b/>
        </w:rPr>
        <w:tab/>
        <w:t>Selección de los elementos del Sistema Fotovoltaico Autónomo…………</w:t>
      </w:r>
      <w:r>
        <w:rPr>
          <w:b/>
        </w:rPr>
        <w:t xml:space="preserve">     </w:t>
      </w:r>
      <w:r w:rsidR="00F27189">
        <w:rPr>
          <w:b/>
        </w:rPr>
        <w:t>52</w:t>
      </w:r>
    </w:p>
    <w:p w14:paraId="55B20D20" w14:textId="6B7FF32B" w:rsidR="00B90E51" w:rsidRPr="008338CC" w:rsidRDefault="00B90E51" w:rsidP="00B90E51">
      <w:pPr>
        <w:rPr>
          <w:b/>
        </w:rPr>
      </w:pPr>
      <w:r w:rsidRPr="008338CC">
        <w:rPr>
          <w:b/>
          <w:i/>
        </w:rPr>
        <w:t xml:space="preserve">2.6.1 </w:t>
      </w:r>
      <w:r w:rsidRPr="008338CC">
        <w:rPr>
          <w:b/>
          <w:i/>
        </w:rPr>
        <w:tab/>
      </w:r>
      <w:r w:rsidRPr="008338CC">
        <w:rPr>
          <w:b/>
          <w:i/>
        </w:rPr>
        <w:tab/>
        <w:t>Selección de los Módulos Fotovoltaicos…</w:t>
      </w:r>
      <w:r>
        <w:rPr>
          <w:b/>
        </w:rPr>
        <w:t>…………………</w:t>
      </w:r>
      <w:r w:rsidR="0079116C">
        <w:rPr>
          <w:b/>
        </w:rPr>
        <w:t>………………</w:t>
      </w:r>
      <w:r>
        <w:rPr>
          <w:b/>
        </w:rPr>
        <w:t xml:space="preserve">      </w:t>
      </w:r>
      <w:r w:rsidR="00F27189">
        <w:rPr>
          <w:b/>
        </w:rPr>
        <w:t>52</w:t>
      </w:r>
    </w:p>
    <w:p w14:paraId="54F4A6F2" w14:textId="0572690E" w:rsidR="00F27189" w:rsidRDefault="00F27189" w:rsidP="00B90E51">
      <w:pPr>
        <w:ind w:left="1410" w:hanging="1410"/>
        <w:rPr>
          <w:b/>
          <w:i/>
        </w:rPr>
      </w:pPr>
      <w:r>
        <w:rPr>
          <w:b/>
          <w:i/>
        </w:rPr>
        <w:t xml:space="preserve">2.6.2 </w:t>
      </w:r>
      <w:r>
        <w:rPr>
          <w:b/>
          <w:i/>
        </w:rPr>
        <w:tab/>
      </w:r>
      <w:r w:rsidR="00B90E51" w:rsidRPr="008338CC">
        <w:rPr>
          <w:b/>
          <w:i/>
        </w:rPr>
        <w:t xml:space="preserve">El Controlador seleccionado para el proyecto es el </w:t>
      </w:r>
      <w:r>
        <w:rPr>
          <w:b/>
          <w:i/>
        </w:rPr>
        <w:t>MORNINGSTAR</w:t>
      </w:r>
    </w:p>
    <w:p w14:paraId="2AAE6D00" w14:textId="4DE35185" w:rsidR="00B90E51" w:rsidRPr="008338CC" w:rsidRDefault="00F27189" w:rsidP="00B90E51">
      <w:pPr>
        <w:ind w:left="1410" w:hanging="1410"/>
        <w:rPr>
          <w:b/>
        </w:rPr>
      </w:pPr>
      <w:r>
        <w:rPr>
          <w:b/>
          <w:i/>
        </w:rPr>
        <w:t xml:space="preserve">                          </w:t>
      </w:r>
      <w:r w:rsidRPr="008338CC">
        <w:rPr>
          <w:b/>
          <w:i/>
        </w:rPr>
        <w:t>SHS6/12Vdc</w:t>
      </w:r>
      <w:r>
        <w:rPr>
          <w:b/>
        </w:rPr>
        <w:t>…………………………………………………………………   53</w:t>
      </w:r>
    </w:p>
    <w:p w14:paraId="009873D1" w14:textId="5C3E7BF2" w:rsidR="00B90E51" w:rsidRPr="008338CC" w:rsidRDefault="00B90E51" w:rsidP="00B90E51">
      <w:r w:rsidRPr="008338CC">
        <w:rPr>
          <w:i/>
        </w:rPr>
        <w:t>2.6.2.1</w:t>
      </w:r>
      <w:r w:rsidRPr="008338CC">
        <w:rPr>
          <w:i/>
        </w:rPr>
        <w:tab/>
      </w:r>
      <w:r w:rsidRPr="008338CC">
        <w:rPr>
          <w:i/>
        </w:rPr>
        <w:tab/>
        <w:t>Características y ventajas principales</w:t>
      </w:r>
      <w:r w:rsidR="0079116C">
        <w:t>………………………………………</w:t>
      </w:r>
      <w:r>
        <w:t xml:space="preserve">      </w:t>
      </w:r>
      <w:r w:rsidR="00F27189">
        <w:t>53</w:t>
      </w:r>
    </w:p>
    <w:p w14:paraId="739FD218" w14:textId="74E686B4" w:rsidR="00B90E51" w:rsidRPr="008338CC" w:rsidRDefault="00B90E51" w:rsidP="00B90E51">
      <w:pPr>
        <w:jc w:val="center"/>
        <w:rPr>
          <w:b/>
        </w:rPr>
      </w:pPr>
      <w:r w:rsidRPr="008338CC">
        <w:rPr>
          <w:b/>
          <w:i/>
        </w:rPr>
        <w:t xml:space="preserve">2.6.3 </w:t>
      </w:r>
      <w:r w:rsidRPr="008338CC">
        <w:rPr>
          <w:b/>
          <w:i/>
        </w:rPr>
        <w:tab/>
      </w:r>
      <w:r w:rsidRPr="008338CC">
        <w:rPr>
          <w:b/>
          <w:i/>
        </w:rPr>
        <w:tab/>
        <w:t>Selección de baterías solares</w:t>
      </w:r>
      <w:r>
        <w:rPr>
          <w:b/>
        </w:rPr>
        <w:t>…………………………………</w:t>
      </w:r>
      <w:r w:rsidR="0079116C">
        <w:rPr>
          <w:b/>
        </w:rPr>
        <w:t>……………</w:t>
      </w:r>
      <w:r>
        <w:rPr>
          <w:b/>
        </w:rPr>
        <w:t xml:space="preserve">     </w:t>
      </w:r>
      <w:r w:rsidR="00F27189">
        <w:rPr>
          <w:b/>
        </w:rPr>
        <w:t>54</w:t>
      </w:r>
    </w:p>
    <w:p w14:paraId="554BD343" w14:textId="5F89F631" w:rsidR="00B90E51" w:rsidRPr="008338CC" w:rsidRDefault="00B90E51" w:rsidP="00B90E51">
      <w:pPr>
        <w:rPr>
          <w:b/>
        </w:rPr>
      </w:pPr>
      <w:r w:rsidRPr="008338CC">
        <w:rPr>
          <w:b/>
          <w:i/>
        </w:rPr>
        <w:t xml:space="preserve">2.6.4 </w:t>
      </w:r>
      <w:r w:rsidRPr="008338CC">
        <w:rPr>
          <w:b/>
          <w:i/>
        </w:rPr>
        <w:tab/>
      </w:r>
      <w:r w:rsidRPr="008338CC">
        <w:rPr>
          <w:b/>
          <w:i/>
        </w:rPr>
        <w:tab/>
        <w:t>Dimensionamiento del Sistema Fotovoltaico</w:t>
      </w:r>
      <w:r w:rsidR="0079116C">
        <w:rPr>
          <w:b/>
        </w:rPr>
        <w:t>…………………………….</w:t>
      </w:r>
      <w:r>
        <w:rPr>
          <w:b/>
        </w:rPr>
        <w:t xml:space="preserve">     </w:t>
      </w:r>
      <w:r w:rsidR="00B3041D">
        <w:rPr>
          <w:b/>
        </w:rPr>
        <w:t xml:space="preserve"> </w:t>
      </w:r>
      <w:r>
        <w:rPr>
          <w:b/>
        </w:rPr>
        <w:t xml:space="preserve"> </w:t>
      </w:r>
      <w:r w:rsidR="00F27189">
        <w:rPr>
          <w:b/>
        </w:rPr>
        <w:t>55</w:t>
      </w:r>
    </w:p>
    <w:p w14:paraId="58F48FF9" w14:textId="1CF15921" w:rsidR="00B90E51" w:rsidRPr="008338CC" w:rsidRDefault="00B90E51" w:rsidP="00B90E51">
      <w:pPr>
        <w:rPr>
          <w:b/>
        </w:rPr>
      </w:pPr>
      <w:r w:rsidRPr="008338CC">
        <w:rPr>
          <w:b/>
        </w:rPr>
        <w:t>2.7</w:t>
      </w:r>
      <w:r w:rsidRPr="008338CC">
        <w:rPr>
          <w:b/>
        </w:rPr>
        <w:tab/>
      </w:r>
      <w:r w:rsidRPr="008338CC">
        <w:rPr>
          <w:b/>
        </w:rPr>
        <w:tab/>
        <w:t>Diseño del prototipo……</w:t>
      </w:r>
      <w:r w:rsidR="0079116C">
        <w:rPr>
          <w:b/>
        </w:rPr>
        <w:t>…………………………………………………</w:t>
      </w:r>
      <w:r>
        <w:rPr>
          <w:b/>
        </w:rPr>
        <w:t xml:space="preserve">      </w:t>
      </w:r>
      <w:r w:rsidR="00F27189">
        <w:rPr>
          <w:b/>
        </w:rPr>
        <w:t>57</w:t>
      </w:r>
    </w:p>
    <w:p w14:paraId="39442D1B" w14:textId="2E8398D1" w:rsidR="00B90E51" w:rsidRPr="008338CC" w:rsidRDefault="00B90E51" w:rsidP="00B90E51">
      <w:pPr>
        <w:rPr>
          <w:b/>
        </w:rPr>
      </w:pPr>
      <w:r w:rsidRPr="008338CC">
        <w:rPr>
          <w:b/>
          <w:i/>
        </w:rPr>
        <w:t>2.7.1</w:t>
      </w:r>
      <w:r w:rsidRPr="008338CC">
        <w:rPr>
          <w:b/>
          <w:i/>
        </w:rPr>
        <w:tab/>
      </w:r>
      <w:r w:rsidRPr="008338CC">
        <w:rPr>
          <w:b/>
          <w:i/>
        </w:rPr>
        <w:tab/>
        <w:t>Construcción de la estructura del prototipo INFOSOLAR</w:t>
      </w:r>
      <w:r w:rsidR="0079116C">
        <w:rPr>
          <w:b/>
        </w:rPr>
        <w:t>……………….</w:t>
      </w:r>
      <w:r>
        <w:rPr>
          <w:b/>
        </w:rPr>
        <w:t xml:space="preserve">      </w:t>
      </w:r>
      <w:r w:rsidR="00F27189">
        <w:rPr>
          <w:b/>
        </w:rPr>
        <w:t>57</w:t>
      </w:r>
    </w:p>
    <w:p w14:paraId="078342FF" w14:textId="77777777" w:rsidR="00B90E51" w:rsidRPr="008338CC" w:rsidRDefault="00B90E51" w:rsidP="00B90E51">
      <w:pPr>
        <w:rPr>
          <w:b/>
        </w:rPr>
      </w:pPr>
      <w:r w:rsidRPr="008338CC">
        <w:rPr>
          <w:b/>
        </w:rPr>
        <w:t>CAPÍTULO III</w:t>
      </w:r>
    </w:p>
    <w:p w14:paraId="51ADF07A" w14:textId="0C1AAD8E" w:rsidR="00B90E51" w:rsidRPr="008338CC" w:rsidRDefault="00B90E51" w:rsidP="00B90E51">
      <w:pPr>
        <w:rPr>
          <w:b/>
        </w:rPr>
      </w:pPr>
      <w:r w:rsidRPr="008338CC">
        <w:rPr>
          <w:b/>
        </w:rPr>
        <w:t>3</w:t>
      </w:r>
      <w:r w:rsidRPr="008338CC">
        <w:rPr>
          <w:b/>
        </w:rPr>
        <w:tab/>
      </w:r>
      <w:r w:rsidRPr="008338CC">
        <w:rPr>
          <w:b/>
        </w:rPr>
        <w:tab/>
        <w:t xml:space="preserve">ANÁLISIS Y </w:t>
      </w:r>
      <w:r w:rsidR="0079116C">
        <w:rPr>
          <w:b/>
        </w:rPr>
        <w:t xml:space="preserve">RESULTADOS……...……………………………………  </w:t>
      </w:r>
      <w:r>
        <w:rPr>
          <w:b/>
        </w:rPr>
        <w:t xml:space="preserve">   </w:t>
      </w:r>
      <w:r w:rsidRPr="008338CC">
        <w:rPr>
          <w:b/>
        </w:rPr>
        <w:t xml:space="preserve"> </w:t>
      </w:r>
      <w:r>
        <w:rPr>
          <w:b/>
        </w:rPr>
        <w:t xml:space="preserve"> </w:t>
      </w:r>
      <w:r w:rsidR="00F27189">
        <w:rPr>
          <w:b/>
        </w:rPr>
        <w:t>60</w:t>
      </w:r>
    </w:p>
    <w:p w14:paraId="18EF48DF" w14:textId="289D1256" w:rsidR="00B90E51" w:rsidRPr="008338CC" w:rsidRDefault="00B90E51" w:rsidP="00B90E51">
      <w:pPr>
        <w:rPr>
          <w:b/>
        </w:rPr>
      </w:pPr>
      <w:r w:rsidRPr="008338CC">
        <w:rPr>
          <w:b/>
        </w:rPr>
        <w:t xml:space="preserve">3.1 </w:t>
      </w:r>
      <w:r w:rsidRPr="008338CC">
        <w:rPr>
          <w:b/>
        </w:rPr>
        <w:tab/>
      </w:r>
      <w:r w:rsidRPr="008338CC">
        <w:rPr>
          <w:b/>
        </w:rPr>
        <w:tab/>
        <w:t>Validación del Sistema Electrónico de Adquisición de Datos……………</w:t>
      </w:r>
      <w:r>
        <w:rPr>
          <w:b/>
        </w:rPr>
        <w:t xml:space="preserve">   </w:t>
      </w:r>
      <w:r w:rsidRPr="008338CC">
        <w:rPr>
          <w:b/>
        </w:rPr>
        <w:t xml:space="preserve"> </w:t>
      </w:r>
      <w:r>
        <w:rPr>
          <w:b/>
        </w:rPr>
        <w:t xml:space="preserve">  </w:t>
      </w:r>
      <w:r w:rsidR="00F27189">
        <w:rPr>
          <w:b/>
        </w:rPr>
        <w:t>60</w:t>
      </w:r>
    </w:p>
    <w:p w14:paraId="2ECB509B" w14:textId="3E3D702E" w:rsidR="00B90E51" w:rsidRPr="008338CC" w:rsidRDefault="00B90E51" w:rsidP="00B90E51">
      <w:pPr>
        <w:rPr>
          <w:b/>
        </w:rPr>
      </w:pPr>
      <w:r w:rsidRPr="008338CC">
        <w:rPr>
          <w:b/>
        </w:rPr>
        <w:t xml:space="preserve">3.2 </w:t>
      </w:r>
      <w:r w:rsidRPr="008338CC">
        <w:rPr>
          <w:b/>
        </w:rPr>
        <w:tab/>
      </w:r>
      <w:r w:rsidRPr="008338CC">
        <w:rPr>
          <w:b/>
        </w:rPr>
        <w:tab/>
        <w:t>Criterios de Validación del senso</w:t>
      </w:r>
      <w:r>
        <w:rPr>
          <w:b/>
        </w:rPr>
        <w:t>r TOCON-E2…………………</w:t>
      </w:r>
      <w:r w:rsidR="0079116C">
        <w:rPr>
          <w:b/>
        </w:rPr>
        <w:t>………</w:t>
      </w:r>
      <w:r>
        <w:rPr>
          <w:b/>
        </w:rPr>
        <w:t xml:space="preserve">       </w:t>
      </w:r>
      <w:r w:rsidR="00F27189">
        <w:rPr>
          <w:b/>
        </w:rPr>
        <w:t>61</w:t>
      </w:r>
    </w:p>
    <w:p w14:paraId="48E0099F" w14:textId="73996A25" w:rsidR="00B90E51" w:rsidRPr="008338CC" w:rsidRDefault="00B90E51" w:rsidP="00B3041D">
      <w:pPr>
        <w:rPr>
          <w:b/>
        </w:rPr>
      </w:pPr>
      <w:r w:rsidRPr="008338CC">
        <w:rPr>
          <w:b/>
          <w:i/>
        </w:rPr>
        <w:t xml:space="preserve">3.2.1 </w:t>
      </w:r>
      <w:r w:rsidRPr="008338CC">
        <w:rPr>
          <w:b/>
          <w:i/>
        </w:rPr>
        <w:tab/>
      </w:r>
      <w:r w:rsidRPr="008338CC">
        <w:rPr>
          <w:b/>
          <w:i/>
        </w:rPr>
        <w:tab/>
        <w:t>Calibración del sensor TOCON-E2 según su hoja técnica de datos…</w:t>
      </w:r>
      <w:r w:rsidRPr="008338CC">
        <w:rPr>
          <w:b/>
        </w:rPr>
        <w:t xml:space="preserve">…… </w:t>
      </w:r>
      <w:r>
        <w:rPr>
          <w:b/>
        </w:rPr>
        <w:t xml:space="preserve">  </w:t>
      </w:r>
      <w:r w:rsidR="00B3041D">
        <w:rPr>
          <w:b/>
        </w:rPr>
        <w:t xml:space="preserve"> </w:t>
      </w:r>
      <w:r w:rsidR="00F27189">
        <w:rPr>
          <w:b/>
        </w:rPr>
        <w:t>61</w:t>
      </w:r>
    </w:p>
    <w:p w14:paraId="55DE0542" w14:textId="54E10D4D" w:rsidR="00B90E51" w:rsidRPr="008338CC" w:rsidRDefault="00B90E51" w:rsidP="00B90E51">
      <w:pPr>
        <w:rPr>
          <w:b/>
        </w:rPr>
      </w:pPr>
      <w:r w:rsidRPr="008338CC">
        <w:rPr>
          <w:b/>
        </w:rPr>
        <w:lastRenderedPageBreak/>
        <w:t>3.3</w:t>
      </w:r>
      <w:r w:rsidRPr="008338CC">
        <w:rPr>
          <w:b/>
        </w:rPr>
        <w:tab/>
      </w:r>
      <w:r w:rsidRPr="008338CC">
        <w:rPr>
          <w:b/>
        </w:rPr>
        <w:tab/>
        <w:t>Criterios de Validación del software WordPress…………………………</w:t>
      </w:r>
      <w:r>
        <w:rPr>
          <w:b/>
        </w:rPr>
        <w:t xml:space="preserve"> </w:t>
      </w:r>
      <w:r w:rsidRPr="008338CC">
        <w:rPr>
          <w:b/>
        </w:rPr>
        <w:t xml:space="preserve"> </w:t>
      </w:r>
      <w:r>
        <w:rPr>
          <w:b/>
        </w:rPr>
        <w:t xml:space="preserve">   </w:t>
      </w:r>
      <w:r w:rsidR="00F27189">
        <w:rPr>
          <w:b/>
        </w:rPr>
        <w:t>62</w:t>
      </w:r>
    </w:p>
    <w:p w14:paraId="417C8F6A" w14:textId="4A5DF4BB" w:rsidR="00B90E51" w:rsidRPr="008338CC" w:rsidRDefault="00B90E51" w:rsidP="00B90E51">
      <w:pPr>
        <w:rPr>
          <w:b/>
        </w:rPr>
      </w:pPr>
      <w:r w:rsidRPr="008338CC">
        <w:rPr>
          <w:b/>
        </w:rPr>
        <w:t xml:space="preserve">3.4  </w:t>
      </w:r>
      <w:r w:rsidRPr="008338CC">
        <w:rPr>
          <w:b/>
        </w:rPr>
        <w:tab/>
      </w:r>
      <w:r w:rsidRPr="008338CC">
        <w:rPr>
          <w:b/>
        </w:rPr>
        <w:tab/>
        <w:t>Comunicac</w:t>
      </w:r>
      <w:r w:rsidR="0079116C">
        <w:rPr>
          <w:b/>
        </w:rPr>
        <w:t xml:space="preserve">ión  Zigbee……………………………………………………  </w:t>
      </w:r>
      <w:r>
        <w:rPr>
          <w:b/>
        </w:rPr>
        <w:t xml:space="preserve">  </w:t>
      </w:r>
      <w:r w:rsidRPr="008338CC">
        <w:rPr>
          <w:b/>
        </w:rPr>
        <w:t xml:space="preserve"> </w:t>
      </w:r>
      <w:r>
        <w:rPr>
          <w:b/>
        </w:rPr>
        <w:t xml:space="preserve">  </w:t>
      </w:r>
      <w:r w:rsidR="00F27189">
        <w:rPr>
          <w:b/>
        </w:rPr>
        <w:t>63</w:t>
      </w:r>
    </w:p>
    <w:p w14:paraId="6296B890" w14:textId="78C424F2" w:rsidR="00B90E51" w:rsidRPr="008338CC" w:rsidRDefault="00B90E51" w:rsidP="00B90E51">
      <w:pPr>
        <w:rPr>
          <w:b/>
        </w:rPr>
      </w:pPr>
      <w:r w:rsidRPr="008338CC">
        <w:rPr>
          <w:b/>
        </w:rPr>
        <w:t xml:space="preserve">3.5  </w:t>
      </w:r>
      <w:r w:rsidRPr="008338CC">
        <w:rPr>
          <w:b/>
        </w:rPr>
        <w:tab/>
      </w:r>
      <w:r w:rsidRPr="008338CC">
        <w:rPr>
          <w:b/>
        </w:rPr>
        <w:tab/>
        <w:t xml:space="preserve">Comunicación  entre </w:t>
      </w:r>
      <w:r w:rsidR="0079116C">
        <w:rPr>
          <w:b/>
        </w:rPr>
        <w:t>C# y Página web………………………….………….</w:t>
      </w:r>
      <w:r>
        <w:rPr>
          <w:b/>
        </w:rPr>
        <w:t xml:space="preserve">    </w:t>
      </w:r>
      <w:r w:rsidR="00F27189">
        <w:rPr>
          <w:b/>
        </w:rPr>
        <w:t>63</w:t>
      </w:r>
    </w:p>
    <w:p w14:paraId="4B334B19" w14:textId="0A8824B3" w:rsidR="00B90E51" w:rsidRPr="008338CC" w:rsidRDefault="00B90E51" w:rsidP="00B90E51">
      <w:pPr>
        <w:rPr>
          <w:b/>
        </w:rPr>
      </w:pPr>
      <w:r w:rsidRPr="008338CC">
        <w:rPr>
          <w:b/>
        </w:rPr>
        <w:t xml:space="preserve">3.6     </w:t>
      </w:r>
      <w:r w:rsidRPr="008338CC">
        <w:rPr>
          <w:b/>
        </w:rPr>
        <w:tab/>
      </w:r>
      <w:r w:rsidRPr="008338CC">
        <w:rPr>
          <w:b/>
        </w:rPr>
        <w:tab/>
        <w:t xml:space="preserve"> Resultados de la recolección de </w:t>
      </w:r>
      <w:r w:rsidR="0079116C">
        <w:rPr>
          <w:b/>
        </w:rPr>
        <w:t>datos de los Índices UV………………</w:t>
      </w:r>
      <w:r>
        <w:rPr>
          <w:b/>
        </w:rPr>
        <w:t xml:space="preserve">.     </w:t>
      </w:r>
      <w:r w:rsidR="00F27189">
        <w:rPr>
          <w:b/>
        </w:rPr>
        <w:t xml:space="preserve"> 64</w:t>
      </w:r>
    </w:p>
    <w:p w14:paraId="09D4CF4F" w14:textId="1056D996" w:rsidR="00B90E51" w:rsidRPr="008338CC" w:rsidRDefault="00B90E51" w:rsidP="00B90E51">
      <w:pPr>
        <w:tabs>
          <w:tab w:val="left" w:pos="1440"/>
          <w:tab w:val="left" w:pos="8640"/>
        </w:tabs>
        <w:rPr>
          <w:b/>
        </w:rPr>
      </w:pPr>
      <w:r w:rsidRPr="008338CC">
        <w:rPr>
          <w:b/>
        </w:rPr>
        <w:t>3.7</w:t>
      </w:r>
      <w:r>
        <w:rPr>
          <w:b/>
        </w:rPr>
        <w:tab/>
      </w:r>
      <w:r w:rsidRPr="008338CC">
        <w:rPr>
          <w:b/>
        </w:rPr>
        <w:t>Cálculo del er</w:t>
      </w:r>
      <w:r>
        <w:rPr>
          <w:b/>
        </w:rPr>
        <w:t>ror</w:t>
      </w:r>
      <w:r w:rsidR="0079116C">
        <w:rPr>
          <w:b/>
        </w:rPr>
        <w:t>…………………………………………………………...</w:t>
      </w:r>
      <w:r w:rsidR="00F27189">
        <w:rPr>
          <w:b/>
        </w:rPr>
        <w:t xml:space="preserve">     70</w:t>
      </w:r>
    </w:p>
    <w:p w14:paraId="4421B947" w14:textId="1B4AB51B" w:rsidR="00B90E51" w:rsidRPr="008338CC" w:rsidRDefault="00B90E51" w:rsidP="00B90E51">
      <w:pPr>
        <w:rPr>
          <w:b/>
        </w:rPr>
      </w:pPr>
      <w:r w:rsidRPr="008338CC">
        <w:rPr>
          <w:b/>
        </w:rPr>
        <w:t>3.8</w:t>
      </w:r>
      <w:r w:rsidRPr="008338CC">
        <w:rPr>
          <w:b/>
        </w:rPr>
        <w:tab/>
      </w:r>
      <w:r w:rsidRPr="008338CC">
        <w:rPr>
          <w:b/>
        </w:rPr>
        <w:tab/>
        <w:t>Análisis difuso de interpolación  de los va</w:t>
      </w:r>
      <w:r w:rsidR="0079116C">
        <w:rPr>
          <w:b/>
        </w:rPr>
        <w:t>lores establecidos por la OMS..</w:t>
      </w:r>
      <w:r>
        <w:rPr>
          <w:b/>
        </w:rPr>
        <w:t xml:space="preserve">     </w:t>
      </w:r>
      <w:r w:rsidR="00F27189">
        <w:rPr>
          <w:b/>
        </w:rPr>
        <w:t>72</w:t>
      </w:r>
    </w:p>
    <w:p w14:paraId="5CCDBFBE" w14:textId="1C34A507" w:rsidR="00B90E51" w:rsidRPr="008338CC" w:rsidRDefault="00B90E51" w:rsidP="00B90E51">
      <w:pPr>
        <w:rPr>
          <w:b/>
        </w:rPr>
      </w:pPr>
      <w:r w:rsidRPr="008338CC">
        <w:rPr>
          <w:b/>
          <w:i/>
        </w:rPr>
        <w:t>3.8.1</w:t>
      </w:r>
      <w:r w:rsidRPr="008338CC">
        <w:rPr>
          <w:b/>
          <w:i/>
        </w:rPr>
        <w:tab/>
      </w:r>
      <w:r w:rsidRPr="008338CC">
        <w:rPr>
          <w:b/>
          <w:i/>
        </w:rPr>
        <w:tab/>
        <w:t>Análisis difuso de los valores del sensor  de radiación UV TOCON E-2</w:t>
      </w:r>
      <w:r w:rsidRPr="008338CC">
        <w:rPr>
          <w:b/>
        </w:rPr>
        <w:t>…...</w:t>
      </w:r>
      <w:r>
        <w:rPr>
          <w:b/>
        </w:rPr>
        <w:t xml:space="preserve">    </w:t>
      </w:r>
      <w:r w:rsidRPr="008338CC">
        <w:rPr>
          <w:b/>
        </w:rPr>
        <w:t xml:space="preserve"> </w:t>
      </w:r>
      <w:r w:rsidR="00F27189">
        <w:rPr>
          <w:b/>
        </w:rPr>
        <w:t>72</w:t>
      </w:r>
    </w:p>
    <w:p w14:paraId="5C41CBE4" w14:textId="677AD16B" w:rsidR="00B90E51" w:rsidRPr="008338CC" w:rsidRDefault="00B90E51" w:rsidP="00B90E51">
      <w:pPr>
        <w:rPr>
          <w:b/>
        </w:rPr>
      </w:pPr>
      <w:r w:rsidRPr="008338CC">
        <w:rPr>
          <w:b/>
          <w:i/>
        </w:rPr>
        <w:t>3.8.2</w:t>
      </w:r>
      <w:r w:rsidRPr="008338CC">
        <w:rPr>
          <w:b/>
          <w:i/>
        </w:rPr>
        <w:tab/>
      </w:r>
      <w:r w:rsidRPr="008338CC">
        <w:rPr>
          <w:b/>
          <w:i/>
        </w:rPr>
        <w:tab/>
        <w:t>Interpolación Segmentaria Cuadrática</w:t>
      </w:r>
      <w:r w:rsidR="0079116C">
        <w:rPr>
          <w:b/>
        </w:rPr>
        <w:t>……………………………………</w:t>
      </w:r>
      <w:r>
        <w:rPr>
          <w:b/>
        </w:rPr>
        <w:t xml:space="preserve">.     </w:t>
      </w:r>
      <w:r w:rsidRPr="008338CC">
        <w:rPr>
          <w:b/>
        </w:rPr>
        <w:t xml:space="preserve"> </w:t>
      </w:r>
      <w:r w:rsidR="00F27189">
        <w:rPr>
          <w:b/>
        </w:rPr>
        <w:t>76</w:t>
      </w:r>
    </w:p>
    <w:p w14:paraId="6337CAEF" w14:textId="40F4A2C8" w:rsidR="00B90E51" w:rsidRPr="008338CC" w:rsidRDefault="00B90E51" w:rsidP="00B90E51">
      <w:pPr>
        <w:rPr>
          <w:b/>
        </w:rPr>
      </w:pPr>
      <w:r w:rsidRPr="008338CC">
        <w:rPr>
          <w:b/>
        </w:rPr>
        <w:t xml:space="preserve">3.9  </w:t>
      </w:r>
      <w:r w:rsidRPr="008338CC">
        <w:rPr>
          <w:b/>
        </w:rPr>
        <w:tab/>
      </w:r>
      <w:r w:rsidRPr="008338CC">
        <w:rPr>
          <w:b/>
        </w:rPr>
        <w:tab/>
        <w:t>Criterios de val</w:t>
      </w:r>
      <w:r>
        <w:rPr>
          <w:b/>
        </w:rPr>
        <w:t xml:space="preserve">idación del </w:t>
      </w:r>
      <w:r w:rsidR="0079116C">
        <w:rPr>
          <w:b/>
        </w:rPr>
        <w:t>sistema fotovoltaico…………………………</w:t>
      </w:r>
      <w:r>
        <w:rPr>
          <w:b/>
        </w:rPr>
        <w:t xml:space="preserve">     </w:t>
      </w:r>
      <w:r w:rsidRPr="008338CC">
        <w:rPr>
          <w:b/>
        </w:rPr>
        <w:t xml:space="preserve"> </w:t>
      </w:r>
      <w:r w:rsidR="00F27189">
        <w:rPr>
          <w:b/>
        </w:rPr>
        <w:t>78</w:t>
      </w:r>
    </w:p>
    <w:p w14:paraId="6E711C3F" w14:textId="0624A48F" w:rsidR="00B90E51" w:rsidRDefault="00B90E51" w:rsidP="00B90E51">
      <w:pPr>
        <w:rPr>
          <w:b/>
        </w:rPr>
      </w:pPr>
      <w:r w:rsidRPr="008338CC">
        <w:rPr>
          <w:b/>
        </w:rPr>
        <w:t xml:space="preserve">3.10 </w:t>
      </w:r>
      <w:r w:rsidRPr="008338CC">
        <w:rPr>
          <w:b/>
        </w:rPr>
        <w:tab/>
      </w:r>
      <w:r w:rsidRPr="008338CC">
        <w:rPr>
          <w:b/>
        </w:rPr>
        <w:tab/>
        <w:t>Funcionamiento del prototipo INFOSOLAR……………………………</w:t>
      </w:r>
      <w:r>
        <w:rPr>
          <w:b/>
        </w:rPr>
        <w:t xml:space="preserve">     </w:t>
      </w:r>
      <w:r w:rsidRPr="008338CC">
        <w:rPr>
          <w:b/>
        </w:rPr>
        <w:t xml:space="preserve"> </w:t>
      </w:r>
      <w:r w:rsidR="00F27189">
        <w:rPr>
          <w:b/>
        </w:rPr>
        <w:t>80</w:t>
      </w:r>
    </w:p>
    <w:p w14:paraId="04558C89" w14:textId="11E9F827" w:rsidR="00B90E51" w:rsidRPr="008338CC" w:rsidRDefault="00B90E51" w:rsidP="00B90E51">
      <w:r>
        <w:rPr>
          <w:b/>
          <w:i/>
        </w:rPr>
        <w:t>3.10</w:t>
      </w:r>
      <w:r w:rsidRPr="008338CC">
        <w:rPr>
          <w:b/>
          <w:i/>
        </w:rPr>
        <w:t xml:space="preserve">.1 </w:t>
      </w:r>
      <w:r w:rsidRPr="008338CC">
        <w:rPr>
          <w:b/>
          <w:i/>
        </w:rPr>
        <w:tab/>
      </w:r>
      <w:r w:rsidRPr="008338CC">
        <w:rPr>
          <w:b/>
          <w:i/>
        </w:rPr>
        <w:tab/>
      </w:r>
      <w:r>
        <w:rPr>
          <w:b/>
          <w:i/>
        </w:rPr>
        <w:t xml:space="preserve">Lectura del Índice UV </w:t>
      </w:r>
      <w:r w:rsidR="0079116C">
        <w:rPr>
          <w:b/>
          <w:i/>
        </w:rPr>
        <w:t>en panel de leds……………………………………</w:t>
      </w:r>
      <w:r>
        <w:rPr>
          <w:b/>
          <w:i/>
        </w:rPr>
        <w:t xml:space="preserve">     </w:t>
      </w:r>
      <w:r w:rsidR="00F27189">
        <w:rPr>
          <w:b/>
        </w:rPr>
        <w:t>80</w:t>
      </w:r>
    </w:p>
    <w:p w14:paraId="60FD09C2" w14:textId="4A9198BF" w:rsidR="00B90E51" w:rsidRPr="008338CC" w:rsidRDefault="00B90E51" w:rsidP="00B90E51">
      <w:pPr>
        <w:rPr>
          <w:b/>
        </w:rPr>
      </w:pPr>
      <w:r w:rsidRPr="008338CC">
        <w:rPr>
          <w:b/>
        </w:rPr>
        <w:t>CONCLUSION</w:t>
      </w:r>
      <w:r w:rsidR="0079116C">
        <w:rPr>
          <w:b/>
        </w:rPr>
        <w:t xml:space="preserve">ES…………………………………………………………………………… </w:t>
      </w:r>
      <w:r>
        <w:rPr>
          <w:b/>
        </w:rPr>
        <w:t xml:space="preserve"> </w:t>
      </w:r>
      <w:r w:rsidR="00F27189">
        <w:rPr>
          <w:b/>
        </w:rPr>
        <w:t>82</w:t>
      </w:r>
    </w:p>
    <w:p w14:paraId="666C34D6" w14:textId="75E4435A" w:rsidR="00B90E51" w:rsidRPr="008338CC" w:rsidRDefault="00B90E51" w:rsidP="00B90E51">
      <w:pPr>
        <w:rPr>
          <w:b/>
        </w:rPr>
      </w:pPr>
      <w:r w:rsidRPr="008338CC">
        <w:rPr>
          <w:b/>
        </w:rPr>
        <w:t>RECOMENDAC</w:t>
      </w:r>
      <w:r>
        <w:rPr>
          <w:b/>
        </w:rPr>
        <w:t>IONES……………………………………………………………………</w:t>
      </w:r>
      <w:r w:rsidR="0079116C">
        <w:rPr>
          <w:b/>
        </w:rPr>
        <w:t xml:space="preserve">..  </w:t>
      </w:r>
      <w:r>
        <w:rPr>
          <w:b/>
        </w:rPr>
        <w:t xml:space="preserve"> </w:t>
      </w:r>
      <w:r w:rsidR="00902040">
        <w:rPr>
          <w:b/>
        </w:rPr>
        <w:t>83</w:t>
      </w:r>
    </w:p>
    <w:p w14:paraId="6033DC05" w14:textId="77777777" w:rsidR="00B90E51" w:rsidRDefault="00B90E51" w:rsidP="00B90E51">
      <w:pPr>
        <w:rPr>
          <w:b/>
        </w:rPr>
      </w:pPr>
      <w:r w:rsidRPr="008338CC">
        <w:rPr>
          <w:b/>
        </w:rPr>
        <w:t>BIBLIOGRAFÍA</w:t>
      </w:r>
    </w:p>
    <w:p w14:paraId="408C8355" w14:textId="77777777" w:rsidR="00B90E51" w:rsidRPr="008338CC" w:rsidRDefault="00B90E51" w:rsidP="00B90E51">
      <w:pPr>
        <w:rPr>
          <w:b/>
        </w:rPr>
      </w:pPr>
      <w:r>
        <w:rPr>
          <w:b/>
        </w:rPr>
        <w:t>ANEXOS</w:t>
      </w:r>
    </w:p>
    <w:p w14:paraId="699733B6" w14:textId="77777777" w:rsidR="00B90E51" w:rsidRDefault="00B90E51" w:rsidP="00B90E51">
      <w:pPr>
        <w:rPr>
          <w:b/>
        </w:rPr>
      </w:pPr>
    </w:p>
    <w:p w14:paraId="68A7B32B" w14:textId="77777777" w:rsidR="00B90E51" w:rsidRDefault="00B90E51" w:rsidP="00B90E51">
      <w:pPr>
        <w:rPr>
          <w:b/>
        </w:rPr>
      </w:pPr>
    </w:p>
    <w:p w14:paraId="32EB4C16" w14:textId="77777777" w:rsidR="00FD4642" w:rsidRDefault="00FD4642" w:rsidP="00FD4642">
      <w:pPr>
        <w:rPr>
          <w:b/>
        </w:rPr>
      </w:pPr>
    </w:p>
    <w:p w14:paraId="6A69FEB3" w14:textId="77777777" w:rsidR="001E6962" w:rsidRDefault="001E6962" w:rsidP="008E72EF">
      <w:pPr>
        <w:rPr>
          <w:b/>
        </w:rPr>
      </w:pPr>
    </w:p>
    <w:p w14:paraId="65F77906" w14:textId="77777777" w:rsidR="00570FA8" w:rsidRDefault="00570FA8" w:rsidP="008E72EF">
      <w:pPr>
        <w:rPr>
          <w:b/>
        </w:rPr>
      </w:pPr>
    </w:p>
    <w:p w14:paraId="61EAC0DB" w14:textId="77777777" w:rsidR="00570FA8" w:rsidRDefault="00570FA8" w:rsidP="008E72EF">
      <w:pPr>
        <w:rPr>
          <w:b/>
        </w:rPr>
      </w:pPr>
    </w:p>
    <w:p w14:paraId="05F57E0F" w14:textId="77777777" w:rsidR="00570FA8" w:rsidRDefault="00570FA8" w:rsidP="008E72EF">
      <w:pPr>
        <w:rPr>
          <w:b/>
        </w:rPr>
      </w:pPr>
    </w:p>
    <w:p w14:paraId="35F1B986" w14:textId="77777777" w:rsidR="00570FA8" w:rsidRDefault="00570FA8" w:rsidP="008E72EF">
      <w:pPr>
        <w:rPr>
          <w:b/>
        </w:rPr>
      </w:pPr>
    </w:p>
    <w:p w14:paraId="15672CBD" w14:textId="77777777" w:rsidR="00570FA8" w:rsidRDefault="00570FA8" w:rsidP="008E72EF">
      <w:pPr>
        <w:rPr>
          <w:b/>
        </w:rPr>
      </w:pPr>
    </w:p>
    <w:p w14:paraId="322C0715" w14:textId="77777777" w:rsidR="00570FA8" w:rsidRDefault="00570FA8" w:rsidP="008E72EF">
      <w:pPr>
        <w:rPr>
          <w:b/>
        </w:rPr>
      </w:pPr>
    </w:p>
    <w:p w14:paraId="5E1881DA" w14:textId="77777777" w:rsidR="00570FA8" w:rsidRDefault="00570FA8" w:rsidP="008E72EF">
      <w:pPr>
        <w:rPr>
          <w:b/>
        </w:rPr>
      </w:pPr>
    </w:p>
    <w:p w14:paraId="6D3A5E23" w14:textId="77777777" w:rsidR="00570FA8" w:rsidRDefault="00570FA8" w:rsidP="008E72EF">
      <w:pPr>
        <w:rPr>
          <w:b/>
        </w:rPr>
      </w:pPr>
    </w:p>
    <w:p w14:paraId="733A4BAA" w14:textId="77777777" w:rsidR="00570FA8" w:rsidRDefault="00570FA8" w:rsidP="008E72EF">
      <w:pPr>
        <w:rPr>
          <w:b/>
        </w:rPr>
      </w:pPr>
    </w:p>
    <w:p w14:paraId="1E75A8C7" w14:textId="77777777" w:rsidR="00570FA8" w:rsidRDefault="00570FA8" w:rsidP="008E72EF">
      <w:pPr>
        <w:rPr>
          <w:b/>
        </w:rPr>
      </w:pPr>
    </w:p>
    <w:p w14:paraId="22D8A30D" w14:textId="77777777" w:rsidR="00570FA8" w:rsidRDefault="00570FA8" w:rsidP="008E72EF">
      <w:pPr>
        <w:rPr>
          <w:b/>
        </w:rPr>
      </w:pPr>
    </w:p>
    <w:p w14:paraId="6BF3EB82" w14:textId="77777777" w:rsidR="00570FA8" w:rsidRDefault="00570FA8" w:rsidP="008E72EF">
      <w:pPr>
        <w:rPr>
          <w:b/>
        </w:rPr>
      </w:pPr>
    </w:p>
    <w:p w14:paraId="079EC680" w14:textId="77777777" w:rsidR="00570FA8" w:rsidRDefault="00570FA8" w:rsidP="008E72EF">
      <w:pPr>
        <w:rPr>
          <w:b/>
        </w:rPr>
      </w:pPr>
    </w:p>
    <w:p w14:paraId="7F5D1914" w14:textId="77777777" w:rsidR="001E6962" w:rsidRDefault="001E6962" w:rsidP="008E72EF">
      <w:pPr>
        <w:rPr>
          <w:b/>
        </w:rPr>
      </w:pPr>
    </w:p>
    <w:p w14:paraId="3197FE5E" w14:textId="77777777" w:rsidR="001E6962" w:rsidRDefault="001E6962" w:rsidP="008E72EF">
      <w:pPr>
        <w:rPr>
          <w:b/>
        </w:rPr>
      </w:pPr>
    </w:p>
    <w:p w14:paraId="2F06176B" w14:textId="77777777" w:rsidR="001E6962" w:rsidRDefault="001E6962" w:rsidP="008E72EF">
      <w:pPr>
        <w:rPr>
          <w:b/>
        </w:rPr>
      </w:pPr>
    </w:p>
    <w:p w14:paraId="7131E21B" w14:textId="77777777" w:rsidR="00570FA8" w:rsidRDefault="00570FA8" w:rsidP="008E72EF">
      <w:pPr>
        <w:rPr>
          <w:b/>
        </w:rPr>
      </w:pPr>
    </w:p>
    <w:p w14:paraId="489283B4" w14:textId="77777777" w:rsidR="00570FA8" w:rsidRDefault="00570FA8" w:rsidP="008E72EF">
      <w:pPr>
        <w:rPr>
          <w:b/>
        </w:rPr>
      </w:pPr>
    </w:p>
    <w:p w14:paraId="43B749F0" w14:textId="77777777" w:rsidR="00570FA8" w:rsidRPr="00814895" w:rsidRDefault="00570FA8" w:rsidP="00570FA8">
      <w:pPr>
        <w:rPr>
          <w:b/>
          <w:lang w:val="es-EC"/>
        </w:rPr>
      </w:pPr>
      <w:r>
        <w:rPr>
          <w:b/>
          <w:lang w:val="es-EC"/>
        </w:rPr>
        <w:lastRenderedPageBreak/>
        <w:t>ÍNDICE</w:t>
      </w:r>
      <w:r w:rsidRPr="00814895">
        <w:rPr>
          <w:b/>
          <w:lang w:val="es-EC"/>
        </w:rPr>
        <w:t xml:space="preserve"> DE TABLAS</w:t>
      </w:r>
    </w:p>
    <w:p w14:paraId="699C4517" w14:textId="77777777" w:rsidR="00570FA8" w:rsidRPr="00814895" w:rsidRDefault="00570FA8" w:rsidP="00570FA8">
      <w:pPr>
        <w:rPr>
          <w:b/>
          <w:lang w:val="es-EC"/>
        </w:rPr>
      </w:pPr>
    </w:p>
    <w:p w14:paraId="2B137972" w14:textId="77777777" w:rsidR="00570FA8" w:rsidRPr="00814895" w:rsidRDefault="00570FA8" w:rsidP="00570FA8">
      <w:pPr>
        <w:rPr>
          <w:b/>
          <w:lang w:val="es-EC"/>
        </w:rPr>
      </w:pPr>
    </w:p>
    <w:p w14:paraId="5BD693E9" w14:textId="44F84719" w:rsidR="00570FA8" w:rsidRPr="00814895" w:rsidRDefault="00570FA8" w:rsidP="00570FA8">
      <w:r w:rsidRPr="00814895">
        <w:rPr>
          <w:b/>
        </w:rPr>
        <w:t xml:space="preserve">Tabla 1-1 </w:t>
      </w:r>
      <w:r w:rsidRPr="00814895">
        <w:rPr>
          <w:b/>
        </w:rPr>
        <w:tab/>
      </w:r>
      <w:r w:rsidRPr="00814895">
        <w:t xml:space="preserve">Categorías de exposición a la radiación </w:t>
      </w:r>
      <w:r>
        <w:t xml:space="preserve">UV…………………………………       </w:t>
      </w:r>
      <w:r w:rsidRPr="00814895">
        <w:t>9</w:t>
      </w:r>
    </w:p>
    <w:p w14:paraId="51F53A05" w14:textId="792D2E2E" w:rsidR="00570FA8" w:rsidRPr="00814895" w:rsidRDefault="00570FA8" w:rsidP="00570FA8">
      <w:r w:rsidRPr="00814895">
        <w:rPr>
          <w:b/>
        </w:rPr>
        <w:t>Tabla 2-1</w:t>
      </w:r>
      <w:r w:rsidRPr="00814895">
        <w:tab/>
        <w:t>Especificaciones del s</w:t>
      </w:r>
      <w:r>
        <w:t>ensor Tocon_E2………………………………………     19</w:t>
      </w:r>
      <w:r w:rsidRPr="00814895">
        <w:t xml:space="preserve"> </w:t>
      </w:r>
    </w:p>
    <w:p w14:paraId="47BFACA1" w14:textId="03B4EE05" w:rsidR="00570FA8" w:rsidRPr="00814895" w:rsidRDefault="00570FA8" w:rsidP="00570FA8">
      <w:pPr>
        <w:rPr>
          <w:lang w:val="es-EC"/>
        </w:rPr>
      </w:pPr>
      <w:r w:rsidRPr="00814895">
        <w:rPr>
          <w:b/>
        </w:rPr>
        <w:t>Tabla 3-1</w:t>
      </w:r>
      <w:r w:rsidRPr="00814895">
        <w:tab/>
        <w:t xml:space="preserve">Nivel de voltaje de baterías de </w:t>
      </w:r>
      <w:r>
        <w:t>acuerdo a la demanda……………………….     27</w:t>
      </w:r>
    </w:p>
    <w:p w14:paraId="1F4E7C06" w14:textId="7A03143F" w:rsidR="00570FA8" w:rsidRPr="00F0630E" w:rsidRDefault="00570FA8" w:rsidP="00570FA8">
      <w:r w:rsidRPr="00F0630E">
        <w:rPr>
          <w:b/>
        </w:rPr>
        <w:t>Tabla</w:t>
      </w:r>
      <w:r>
        <w:rPr>
          <w:b/>
        </w:rPr>
        <w:t xml:space="preserve"> 1</w:t>
      </w:r>
      <w:r w:rsidRPr="00F0630E">
        <w:rPr>
          <w:b/>
        </w:rPr>
        <w:t>-</w:t>
      </w:r>
      <w:r>
        <w:rPr>
          <w:b/>
        </w:rPr>
        <w:t>2</w:t>
      </w:r>
      <w:r w:rsidRPr="00F0630E">
        <w:tab/>
        <w:t>Parámetros de configura</w:t>
      </w:r>
      <w:r>
        <w:t>ción de XBee……………………………………...</w:t>
      </w:r>
      <w:r w:rsidRPr="00F0630E">
        <w:t xml:space="preserve">.      </w:t>
      </w:r>
      <w:r>
        <w:t>34</w:t>
      </w:r>
    </w:p>
    <w:p w14:paraId="20F8BC5C" w14:textId="44460F73" w:rsidR="00570FA8" w:rsidRPr="00814895" w:rsidRDefault="00570FA8" w:rsidP="00570FA8">
      <w:pPr>
        <w:rPr>
          <w:lang w:val="es-EC"/>
        </w:rPr>
      </w:pPr>
      <w:r w:rsidRPr="00814895">
        <w:rPr>
          <w:b/>
          <w:lang w:val="es-EC"/>
        </w:rPr>
        <w:t>Tabla 1-3</w:t>
      </w:r>
      <w:r w:rsidRPr="00814895">
        <w:rPr>
          <w:lang w:val="es-EC"/>
        </w:rPr>
        <w:tab/>
        <w:t xml:space="preserve">Lecturas calculadas para el índice </w:t>
      </w:r>
      <w:r>
        <w:rPr>
          <w:lang w:val="es-EC"/>
        </w:rPr>
        <w:t>UV en función del voltaje………………      61</w:t>
      </w:r>
    </w:p>
    <w:p w14:paraId="015EE886" w14:textId="6FE916B7" w:rsidR="00570FA8" w:rsidRPr="00814895" w:rsidRDefault="00570FA8" w:rsidP="00570FA8">
      <w:r w:rsidRPr="00814895">
        <w:rPr>
          <w:b/>
        </w:rPr>
        <w:t>Tabla 2-3</w:t>
      </w:r>
      <w:r w:rsidRPr="00814895">
        <w:tab/>
        <w:t xml:space="preserve">Tabla de Índices UV medidos en </w:t>
      </w:r>
      <w:r>
        <w:t>el mes de Septiembre 2015………………     64</w:t>
      </w:r>
    </w:p>
    <w:p w14:paraId="310AFAA7" w14:textId="560A6E26" w:rsidR="00570FA8" w:rsidRPr="00814895" w:rsidRDefault="00570FA8" w:rsidP="00570FA8">
      <w:r w:rsidRPr="00814895">
        <w:rPr>
          <w:b/>
        </w:rPr>
        <w:t>Tabla 3-3</w:t>
      </w:r>
      <w:r w:rsidRPr="00814895">
        <w:tab/>
        <w:t>Tabla de Índices UV medidos en</w:t>
      </w:r>
      <w:r>
        <w:t xml:space="preserve"> el mes de Octubre 2015…………………      65</w:t>
      </w:r>
    </w:p>
    <w:p w14:paraId="0D3EA553" w14:textId="092BD79A" w:rsidR="00570FA8" w:rsidRPr="00814895" w:rsidRDefault="00570FA8" w:rsidP="00570FA8">
      <w:r w:rsidRPr="00814895">
        <w:rPr>
          <w:b/>
        </w:rPr>
        <w:t>Tabla 4-3</w:t>
      </w:r>
      <w:r w:rsidRPr="00814895">
        <w:tab/>
        <w:t>Tabla de Índices UV medidos en e</w:t>
      </w:r>
      <w:r>
        <w:t>l mes de Noviembre 2015………………      66</w:t>
      </w:r>
    </w:p>
    <w:p w14:paraId="37591929" w14:textId="426268AC" w:rsidR="00570FA8" w:rsidRPr="00814895" w:rsidRDefault="00570FA8" w:rsidP="00570FA8">
      <w:r w:rsidRPr="00814895">
        <w:rPr>
          <w:b/>
        </w:rPr>
        <w:t>Tabla 5-3</w:t>
      </w:r>
      <w:r w:rsidRPr="00814895">
        <w:tab/>
        <w:t>Tabla de Índices UV medidos en el mes de Diciembre 2015…………</w:t>
      </w:r>
      <w:r>
        <w:t>………     67</w:t>
      </w:r>
    </w:p>
    <w:p w14:paraId="70271E55" w14:textId="1107142C" w:rsidR="00570FA8" w:rsidRPr="00814895" w:rsidRDefault="00570FA8" w:rsidP="00570FA8">
      <w:r w:rsidRPr="00814895">
        <w:rPr>
          <w:b/>
        </w:rPr>
        <w:t>Tabla 6-3</w:t>
      </w:r>
      <w:r w:rsidRPr="00814895">
        <w:tab/>
        <w:t>Tabla de Índices UV medidos en el mes de Enero 2016……………</w:t>
      </w:r>
      <w:r>
        <w:t>….……     68</w:t>
      </w:r>
    </w:p>
    <w:p w14:paraId="27C3A2B5" w14:textId="55EE0D00" w:rsidR="00570FA8" w:rsidRPr="00814895" w:rsidRDefault="00570FA8" w:rsidP="00570FA8">
      <w:r w:rsidRPr="00814895">
        <w:rPr>
          <w:b/>
        </w:rPr>
        <w:t>Tabla 7-3</w:t>
      </w:r>
      <w:r w:rsidRPr="00814895">
        <w:tab/>
        <w:t>Tabla de Índices UV medidos en el mes de Febrero 2016………</w:t>
      </w:r>
      <w:r>
        <w:t>..…………     69</w:t>
      </w:r>
    </w:p>
    <w:p w14:paraId="1745CF1A" w14:textId="77777777" w:rsidR="00570FA8" w:rsidRDefault="00570FA8" w:rsidP="00570FA8">
      <w:pPr>
        <w:ind w:left="1410" w:hanging="1410"/>
        <w:rPr>
          <w:lang w:val="es-EC"/>
        </w:rPr>
      </w:pPr>
      <w:r w:rsidRPr="00814895">
        <w:rPr>
          <w:b/>
          <w:lang w:val="es-EC"/>
        </w:rPr>
        <w:t>Tabla 8-3</w:t>
      </w:r>
      <w:r w:rsidRPr="00814895">
        <w:rPr>
          <w:lang w:val="es-EC"/>
        </w:rPr>
        <w:tab/>
        <w:t xml:space="preserve">Tabla comparativa de Radiación UV entre Radiómetro GUV-2511 </w:t>
      </w:r>
    </w:p>
    <w:p w14:paraId="6C26C7A6" w14:textId="416C9554" w:rsidR="00570FA8" w:rsidRPr="00814895" w:rsidRDefault="00570FA8" w:rsidP="00570FA8">
      <w:pPr>
        <w:ind w:left="1410"/>
        <w:rPr>
          <w:lang w:val="es-EC"/>
        </w:rPr>
      </w:pPr>
      <w:r w:rsidRPr="00814895">
        <w:rPr>
          <w:lang w:val="es-EC"/>
        </w:rPr>
        <w:t xml:space="preserve">y </w:t>
      </w:r>
      <w:r>
        <w:rPr>
          <w:lang w:val="es-EC"/>
        </w:rPr>
        <w:t>TOCON-E2…</w:t>
      </w:r>
      <w:r w:rsidRPr="00814895">
        <w:rPr>
          <w:lang w:val="es-EC"/>
        </w:rPr>
        <w:t>………………………………………</w:t>
      </w:r>
      <w:r>
        <w:rPr>
          <w:lang w:val="es-EC"/>
        </w:rPr>
        <w:t>……..</w:t>
      </w:r>
      <w:r w:rsidRPr="00814895">
        <w:rPr>
          <w:lang w:val="es-EC"/>
        </w:rPr>
        <w:t>……</w:t>
      </w:r>
      <w:r>
        <w:rPr>
          <w:lang w:val="es-EC"/>
        </w:rPr>
        <w:t>………...     71</w:t>
      </w:r>
    </w:p>
    <w:p w14:paraId="26C615C8" w14:textId="153B98CD" w:rsidR="00570FA8" w:rsidRPr="00814895" w:rsidRDefault="00570FA8" w:rsidP="00570FA8">
      <w:pPr>
        <w:rPr>
          <w:lang w:val="es-EC"/>
        </w:rPr>
      </w:pPr>
      <w:r w:rsidRPr="00814895">
        <w:rPr>
          <w:b/>
          <w:lang w:val="es-EC"/>
        </w:rPr>
        <w:t>Tabla 9-3</w:t>
      </w:r>
      <w:r w:rsidRPr="00814895">
        <w:rPr>
          <w:lang w:val="es-EC"/>
        </w:rPr>
        <w:tab/>
        <w:t xml:space="preserve"> Tabla de promedios de los  Índices UV medidos………………………</w:t>
      </w:r>
      <w:r>
        <w:rPr>
          <w:lang w:val="es-EC"/>
        </w:rPr>
        <w:t>…..     77</w:t>
      </w:r>
    </w:p>
    <w:p w14:paraId="183E517B" w14:textId="77777777" w:rsidR="00570FA8" w:rsidRPr="00814895" w:rsidRDefault="00570FA8" w:rsidP="00570FA8">
      <w:pPr>
        <w:rPr>
          <w:b/>
        </w:rPr>
      </w:pPr>
    </w:p>
    <w:p w14:paraId="29C89B86" w14:textId="77777777" w:rsidR="00570FA8" w:rsidRPr="00814895" w:rsidRDefault="00570FA8" w:rsidP="00570FA8">
      <w:pPr>
        <w:rPr>
          <w:b/>
        </w:rPr>
      </w:pPr>
    </w:p>
    <w:p w14:paraId="1003343B" w14:textId="77777777" w:rsidR="00570FA8" w:rsidRPr="00814895" w:rsidRDefault="00570FA8" w:rsidP="00570FA8">
      <w:pPr>
        <w:rPr>
          <w:b/>
        </w:rPr>
      </w:pPr>
    </w:p>
    <w:p w14:paraId="17BD315A" w14:textId="77777777" w:rsidR="001E6962" w:rsidRDefault="001E6962" w:rsidP="008E72EF">
      <w:pPr>
        <w:rPr>
          <w:b/>
        </w:rPr>
      </w:pPr>
    </w:p>
    <w:p w14:paraId="6EB60939" w14:textId="77777777" w:rsidR="00287835" w:rsidRDefault="00287835" w:rsidP="008E72EF">
      <w:pPr>
        <w:rPr>
          <w:b/>
        </w:rPr>
      </w:pPr>
    </w:p>
    <w:p w14:paraId="588CB383" w14:textId="77777777" w:rsidR="00287835" w:rsidRDefault="00287835" w:rsidP="008E72EF">
      <w:pPr>
        <w:rPr>
          <w:b/>
        </w:rPr>
      </w:pPr>
    </w:p>
    <w:p w14:paraId="28CF8055" w14:textId="77777777" w:rsidR="00287835" w:rsidRDefault="00287835" w:rsidP="008E72EF">
      <w:pPr>
        <w:rPr>
          <w:b/>
        </w:rPr>
      </w:pPr>
    </w:p>
    <w:p w14:paraId="3B7B0B41" w14:textId="77777777" w:rsidR="00287835" w:rsidRDefault="00287835" w:rsidP="008E72EF">
      <w:pPr>
        <w:rPr>
          <w:b/>
        </w:rPr>
      </w:pPr>
    </w:p>
    <w:p w14:paraId="7A6B964D" w14:textId="77777777" w:rsidR="00287835" w:rsidRDefault="00287835" w:rsidP="008E72EF">
      <w:pPr>
        <w:rPr>
          <w:b/>
        </w:rPr>
      </w:pPr>
    </w:p>
    <w:p w14:paraId="0C71F213" w14:textId="77777777" w:rsidR="00287835" w:rsidRDefault="00287835" w:rsidP="008E72EF">
      <w:pPr>
        <w:rPr>
          <w:b/>
        </w:rPr>
      </w:pPr>
    </w:p>
    <w:p w14:paraId="0A607E2D" w14:textId="77777777" w:rsidR="00287835" w:rsidRDefault="00287835" w:rsidP="008E72EF">
      <w:pPr>
        <w:rPr>
          <w:b/>
        </w:rPr>
      </w:pPr>
    </w:p>
    <w:p w14:paraId="32D52B76" w14:textId="77777777" w:rsidR="00287835" w:rsidRDefault="00287835" w:rsidP="008E72EF">
      <w:pPr>
        <w:rPr>
          <w:b/>
        </w:rPr>
      </w:pPr>
    </w:p>
    <w:p w14:paraId="36F120AA" w14:textId="77777777" w:rsidR="00287835" w:rsidRDefault="00287835" w:rsidP="008E72EF">
      <w:pPr>
        <w:rPr>
          <w:b/>
        </w:rPr>
      </w:pPr>
    </w:p>
    <w:p w14:paraId="5B7EE895" w14:textId="77777777" w:rsidR="00287835" w:rsidRDefault="00287835" w:rsidP="008E72EF">
      <w:pPr>
        <w:rPr>
          <w:b/>
        </w:rPr>
      </w:pPr>
    </w:p>
    <w:p w14:paraId="2EAD7944" w14:textId="77777777" w:rsidR="00287835" w:rsidRDefault="00287835" w:rsidP="008E72EF">
      <w:pPr>
        <w:rPr>
          <w:b/>
        </w:rPr>
      </w:pPr>
    </w:p>
    <w:p w14:paraId="5011F713" w14:textId="77777777" w:rsidR="00287835" w:rsidRDefault="00287835" w:rsidP="008E72EF">
      <w:pPr>
        <w:rPr>
          <w:b/>
        </w:rPr>
      </w:pPr>
    </w:p>
    <w:p w14:paraId="5C4077C8" w14:textId="77777777" w:rsidR="00287835" w:rsidRDefault="00287835" w:rsidP="008E72EF">
      <w:pPr>
        <w:rPr>
          <w:b/>
        </w:rPr>
      </w:pPr>
    </w:p>
    <w:p w14:paraId="3040125E" w14:textId="77777777" w:rsidR="00287835" w:rsidRDefault="00287835" w:rsidP="008E72EF">
      <w:pPr>
        <w:rPr>
          <w:b/>
        </w:rPr>
      </w:pPr>
    </w:p>
    <w:p w14:paraId="250D6A68" w14:textId="77777777" w:rsidR="00287835" w:rsidRDefault="00287835" w:rsidP="008E72EF">
      <w:pPr>
        <w:rPr>
          <w:b/>
        </w:rPr>
      </w:pPr>
    </w:p>
    <w:p w14:paraId="0EB7CB7C" w14:textId="77777777" w:rsidR="00287835" w:rsidRDefault="00287835" w:rsidP="008E72EF">
      <w:pPr>
        <w:rPr>
          <w:b/>
        </w:rPr>
      </w:pPr>
    </w:p>
    <w:p w14:paraId="50441B5E" w14:textId="77777777" w:rsidR="00287835" w:rsidRPr="005106E4" w:rsidRDefault="00287835" w:rsidP="00287835">
      <w:pPr>
        <w:rPr>
          <w:b/>
          <w:lang w:val="es-EC"/>
        </w:rPr>
      </w:pPr>
      <w:r w:rsidRPr="005106E4">
        <w:rPr>
          <w:b/>
          <w:lang w:val="es-EC"/>
        </w:rPr>
        <w:lastRenderedPageBreak/>
        <w:t>ÍNDICE DE FIGURAS</w:t>
      </w:r>
    </w:p>
    <w:p w14:paraId="5FDAB47F" w14:textId="77777777" w:rsidR="00287835" w:rsidRPr="005106E4" w:rsidRDefault="00287835" w:rsidP="00287835">
      <w:pPr>
        <w:rPr>
          <w:b/>
          <w:lang w:val="es-EC"/>
        </w:rPr>
      </w:pPr>
    </w:p>
    <w:p w14:paraId="38D661D4" w14:textId="189B39F4" w:rsidR="00287835" w:rsidRDefault="00287835" w:rsidP="00287835">
      <w:pPr>
        <w:rPr>
          <w:lang w:val="es-EC"/>
        </w:rPr>
      </w:pPr>
      <w:r w:rsidRPr="005106E4">
        <w:rPr>
          <w:b/>
          <w:lang w:val="es-EC"/>
        </w:rPr>
        <w:t>Figura 1-1</w:t>
      </w:r>
      <w:r w:rsidRPr="005106E4">
        <w:rPr>
          <w:lang w:val="es-EC"/>
        </w:rPr>
        <w:tab/>
        <w:t>Mensajes de prevención de acuerdo al nivel del índice UV……….………</w:t>
      </w:r>
      <w:r w:rsidR="00EF2C50">
        <w:rPr>
          <w:lang w:val="es-EC"/>
        </w:rPr>
        <w:t>…      9</w:t>
      </w:r>
    </w:p>
    <w:p w14:paraId="1373C228" w14:textId="3D238FA8" w:rsidR="00287835" w:rsidRPr="005106E4" w:rsidRDefault="00287835" w:rsidP="00287835">
      <w:pPr>
        <w:rPr>
          <w:lang w:val="es-EC"/>
        </w:rPr>
      </w:pPr>
      <w:r>
        <w:rPr>
          <w:b/>
          <w:lang w:val="es-EC"/>
        </w:rPr>
        <w:t>Figura 2</w:t>
      </w:r>
      <w:r w:rsidRPr="005106E4">
        <w:rPr>
          <w:b/>
          <w:lang w:val="es-EC"/>
        </w:rPr>
        <w:t>-1</w:t>
      </w:r>
      <w:r w:rsidRPr="005106E4">
        <w:rPr>
          <w:lang w:val="es-EC"/>
        </w:rPr>
        <w:tab/>
      </w:r>
      <w:r>
        <w:rPr>
          <w:lang w:val="es-EC"/>
        </w:rPr>
        <w:t>Monitoreo satelital EXA (Agencia Espacial Civil</w:t>
      </w:r>
      <w:r w:rsidR="00EF2C50">
        <w:rPr>
          <w:lang w:val="es-EC"/>
        </w:rPr>
        <w:t xml:space="preserve"> Ecuatoriana)……….……    11</w:t>
      </w:r>
    </w:p>
    <w:p w14:paraId="5AEC3E96" w14:textId="117D1960" w:rsidR="00287835" w:rsidRPr="005106E4" w:rsidRDefault="00287835" w:rsidP="00287835">
      <w:pPr>
        <w:rPr>
          <w:lang w:val="es-EC"/>
        </w:rPr>
      </w:pPr>
      <w:r>
        <w:rPr>
          <w:b/>
          <w:lang w:val="es-EC"/>
        </w:rPr>
        <w:t>Figura 3</w:t>
      </w:r>
      <w:r w:rsidRPr="005106E4">
        <w:rPr>
          <w:b/>
          <w:lang w:val="es-EC"/>
        </w:rPr>
        <w:t>-1</w:t>
      </w:r>
      <w:r w:rsidRPr="005106E4">
        <w:rPr>
          <w:lang w:val="es-EC"/>
        </w:rPr>
        <w:tab/>
        <w:t>Diagrama de bloques de un SAD………………………………………</w:t>
      </w:r>
      <w:r w:rsidR="00EF2C50">
        <w:rPr>
          <w:lang w:val="es-EC"/>
        </w:rPr>
        <w:t>..…</w:t>
      </w:r>
      <w:r>
        <w:rPr>
          <w:lang w:val="es-EC"/>
        </w:rPr>
        <w:t xml:space="preserve">    </w:t>
      </w:r>
      <w:r w:rsidRPr="005106E4">
        <w:rPr>
          <w:lang w:val="es-EC"/>
        </w:rPr>
        <w:t xml:space="preserve"> </w:t>
      </w:r>
      <w:r w:rsidR="00EF2C50">
        <w:rPr>
          <w:lang w:val="es-EC"/>
        </w:rPr>
        <w:t xml:space="preserve"> 11</w:t>
      </w:r>
    </w:p>
    <w:p w14:paraId="3429FA54" w14:textId="35B23B14" w:rsidR="00287835" w:rsidRPr="005106E4" w:rsidRDefault="00287835" w:rsidP="00287835">
      <w:pPr>
        <w:rPr>
          <w:lang w:val="es-EC"/>
        </w:rPr>
      </w:pPr>
      <w:r>
        <w:rPr>
          <w:b/>
          <w:lang w:val="es-EC"/>
        </w:rPr>
        <w:t>Figura 4</w:t>
      </w:r>
      <w:r w:rsidRPr="005106E4">
        <w:rPr>
          <w:b/>
          <w:lang w:val="es-EC"/>
        </w:rPr>
        <w:t>-1</w:t>
      </w:r>
      <w:r w:rsidRPr="005106E4">
        <w:rPr>
          <w:lang w:val="es-EC"/>
        </w:rPr>
        <w:tab/>
        <w:t>Topologías de red  ZigBee……………………………………………</w:t>
      </w:r>
      <w:r w:rsidR="00EF2C50">
        <w:rPr>
          <w:lang w:val="es-EC"/>
        </w:rPr>
        <w:t>.…….      14</w:t>
      </w:r>
    </w:p>
    <w:p w14:paraId="49752954" w14:textId="2F55E7F1" w:rsidR="00287835" w:rsidRPr="005106E4" w:rsidRDefault="00287835" w:rsidP="00287835">
      <w:pPr>
        <w:jc w:val="center"/>
        <w:rPr>
          <w:lang w:val="es-EC"/>
        </w:rPr>
      </w:pPr>
      <w:r>
        <w:rPr>
          <w:b/>
          <w:lang w:val="es-EC"/>
        </w:rPr>
        <w:t>Figura 5</w:t>
      </w:r>
      <w:r w:rsidRPr="005106E4">
        <w:rPr>
          <w:b/>
          <w:lang w:val="es-EC"/>
        </w:rPr>
        <w:t>-1</w:t>
      </w:r>
      <w:r w:rsidRPr="005106E4">
        <w:rPr>
          <w:lang w:val="es-EC"/>
        </w:rPr>
        <w:tab/>
        <w:t>M</w:t>
      </w:r>
      <w:r>
        <w:rPr>
          <w:lang w:val="es-EC"/>
        </w:rPr>
        <w:t>ódulo X</w:t>
      </w:r>
      <w:r w:rsidR="00EF2C50">
        <w:rPr>
          <w:lang w:val="es-EC"/>
        </w:rPr>
        <w:t>bee………………………………………………………………</w:t>
      </w:r>
      <w:r>
        <w:rPr>
          <w:lang w:val="es-EC"/>
        </w:rPr>
        <w:t xml:space="preserve">    </w:t>
      </w:r>
      <w:r w:rsidR="00EF2C50">
        <w:rPr>
          <w:lang w:val="es-EC"/>
        </w:rPr>
        <w:t xml:space="preserve">  15</w:t>
      </w:r>
    </w:p>
    <w:p w14:paraId="2EBF59ED" w14:textId="2D03453B" w:rsidR="00287835" w:rsidRPr="005106E4" w:rsidRDefault="00287835" w:rsidP="00287835">
      <w:pPr>
        <w:rPr>
          <w:lang w:val="es-EC"/>
        </w:rPr>
      </w:pPr>
      <w:r>
        <w:rPr>
          <w:b/>
          <w:lang w:val="es-EC"/>
        </w:rPr>
        <w:t>Figura 6</w:t>
      </w:r>
      <w:r w:rsidRPr="005106E4">
        <w:rPr>
          <w:b/>
          <w:lang w:val="es-EC"/>
        </w:rPr>
        <w:t>-1</w:t>
      </w:r>
      <w:r w:rsidRPr="005106E4">
        <w:rPr>
          <w:lang w:val="es-EC"/>
        </w:rPr>
        <w:tab/>
        <w:t>Pines de conexi</w:t>
      </w:r>
      <w:r>
        <w:rPr>
          <w:lang w:val="es-EC"/>
        </w:rPr>
        <w:t>ón Xbee</w:t>
      </w:r>
      <w:r w:rsidR="00EF2C50">
        <w:rPr>
          <w:lang w:val="es-EC"/>
        </w:rPr>
        <w:t>……………………………………………………</w:t>
      </w:r>
      <w:r>
        <w:rPr>
          <w:lang w:val="es-EC"/>
        </w:rPr>
        <w:t xml:space="preserve">     </w:t>
      </w:r>
      <w:r w:rsidR="00EF2C50">
        <w:rPr>
          <w:lang w:val="es-EC"/>
        </w:rPr>
        <w:t xml:space="preserve"> 15</w:t>
      </w:r>
    </w:p>
    <w:p w14:paraId="7DE9ADD7" w14:textId="6287F9BA" w:rsidR="00287835" w:rsidRPr="005106E4" w:rsidRDefault="00287835" w:rsidP="00287835">
      <w:pPr>
        <w:rPr>
          <w:lang w:val="es-EC"/>
        </w:rPr>
      </w:pPr>
      <w:r>
        <w:rPr>
          <w:b/>
          <w:lang w:val="es-EC"/>
        </w:rPr>
        <w:t>Figura 7</w:t>
      </w:r>
      <w:r w:rsidRPr="005106E4">
        <w:rPr>
          <w:b/>
          <w:lang w:val="es-EC"/>
        </w:rPr>
        <w:t>-1</w:t>
      </w:r>
      <w:r w:rsidRPr="005106E4">
        <w:rPr>
          <w:lang w:val="es-EC"/>
        </w:rPr>
        <w:tab/>
        <w:t>Ar</w:t>
      </w:r>
      <w:r>
        <w:rPr>
          <w:lang w:val="es-EC"/>
        </w:rPr>
        <w:t>duino Meg</w:t>
      </w:r>
      <w:r w:rsidR="00EF2C50">
        <w:rPr>
          <w:lang w:val="es-EC"/>
        </w:rPr>
        <w:t>a 2560…………………………………………...……………</w:t>
      </w:r>
      <w:r>
        <w:rPr>
          <w:lang w:val="es-EC"/>
        </w:rPr>
        <w:t xml:space="preserve">    </w:t>
      </w:r>
      <w:r w:rsidRPr="005106E4">
        <w:rPr>
          <w:lang w:val="es-EC"/>
        </w:rPr>
        <w:t xml:space="preserve"> </w:t>
      </w:r>
      <w:r>
        <w:rPr>
          <w:lang w:val="es-EC"/>
        </w:rPr>
        <w:t xml:space="preserve"> </w:t>
      </w:r>
      <w:r w:rsidR="00EF2C50">
        <w:rPr>
          <w:lang w:val="es-EC"/>
        </w:rPr>
        <w:t>18</w:t>
      </w:r>
    </w:p>
    <w:p w14:paraId="08BEFBA8" w14:textId="3C094D04" w:rsidR="00287835" w:rsidRPr="005106E4" w:rsidRDefault="00287835" w:rsidP="00287835">
      <w:pPr>
        <w:rPr>
          <w:lang w:val="es-EC"/>
        </w:rPr>
      </w:pPr>
      <w:r>
        <w:rPr>
          <w:b/>
          <w:lang w:val="es-EC"/>
        </w:rPr>
        <w:t>Figura 8</w:t>
      </w:r>
      <w:r w:rsidRPr="005106E4">
        <w:rPr>
          <w:b/>
          <w:lang w:val="es-EC"/>
        </w:rPr>
        <w:t>-1</w:t>
      </w:r>
      <w:r w:rsidRPr="005106E4">
        <w:rPr>
          <w:lang w:val="es-EC"/>
        </w:rPr>
        <w:tab/>
        <w:t>Circuito de conexió</w:t>
      </w:r>
      <w:r w:rsidR="00EF2C50">
        <w:rPr>
          <w:lang w:val="es-EC"/>
        </w:rPr>
        <w:t>n de TOCON-E2………………………………………</w:t>
      </w:r>
      <w:r>
        <w:rPr>
          <w:lang w:val="es-EC"/>
        </w:rPr>
        <w:t xml:space="preserve">     </w:t>
      </w:r>
      <w:r w:rsidR="00EF2C50">
        <w:rPr>
          <w:lang w:val="es-EC"/>
        </w:rPr>
        <w:t xml:space="preserve"> 20</w:t>
      </w:r>
    </w:p>
    <w:p w14:paraId="21C91AE6" w14:textId="6369BCF3" w:rsidR="00287835" w:rsidRPr="005106E4" w:rsidRDefault="00287835" w:rsidP="00287835">
      <w:pPr>
        <w:jc w:val="center"/>
        <w:rPr>
          <w:lang w:val="es-EC"/>
        </w:rPr>
      </w:pPr>
      <w:r>
        <w:rPr>
          <w:b/>
          <w:lang w:val="es-EC"/>
        </w:rPr>
        <w:t>Figura 9</w:t>
      </w:r>
      <w:r w:rsidRPr="005106E4">
        <w:rPr>
          <w:b/>
          <w:lang w:val="es-EC"/>
        </w:rPr>
        <w:t>-1</w:t>
      </w:r>
      <w:r w:rsidRPr="005106E4">
        <w:rPr>
          <w:lang w:val="es-EC"/>
        </w:rPr>
        <w:tab/>
        <w:t>Software XCTU de l</w:t>
      </w:r>
      <w:r>
        <w:rPr>
          <w:lang w:val="es-EC"/>
        </w:rPr>
        <w:t xml:space="preserve">os </w:t>
      </w:r>
      <w:r w:rsidR="00EF2C50">
        <w:rPr>
          <w:lang w:val="es-EC"/>
        </w:rPr>
        <w:t xml:space="preserve">módulos Xbee……………………………………  </w:t>
      </w:r>
      <w:r>
        <w:rPr>
          <w:lang w:val="es-EC"/>
        </w:rPr>
        <w:t xml:space="preserve">   </w:t>
      </w:r>
      <w:r w:rsidRPr="005106E4">
        <w:rPr>
          <w:lang w:val="es-EC"/>
        </w:rPr>
        <w:t xml:space="preserve"> </w:t>
      </w:r>
      <w:r w:rsidR="00EF2C50">
        <w:rPr>
          <w:lang w:val="es-EC"/>
        </w:rPr>
        <w:t xml:space="preserve"> 23</w:t>
      </w:r>
    </w:p>
    <w:p w14:paraId="3B19AC3E" w14:textId="2FE0FEC6" w:rsidR="00287835" w:rsidRPr="005106E4" w:rsidRDefault="00287835" w:rsidP="00287835">
      <w:pPr>
        <w:rPr>
          <w:lang w:val="es-EC"/>
        </w:rPr>
      </w:pPr>
      <w:r>
        <w:rPr>
          <w:b/>
          <w:lang w:val="es-EC"/>
        </w:rPr>
        <w:t>Figura 10</w:t>
      </w:r>
      <w:r w:rsidRPr="005106E4">
        <w:rPr>
          <w:b/>
          <w:lang w:val="es-EC"/>
        </w:rPr>
        <w:t>-1</w:t>
      </w:r>
      <w:r w:rsidRPr="005106E4">
        <w:rPr>
          <w:lang w:val="es-EC"/>
        </w:rPr>
        <w:tab/>
        <w:t xml:space="preserve">Sistema Autónomo </w:t>
      </w:r>
      <w:r>
        <w:rPr>
          <w:lang w:val="es-EC"/>
        </w:rPr>
        <w:t>Fotovoltaico Básico……………………………….</w:t>
      </w:r>
      <w:r w:rsidR="00EF2C50">
        <w:rPr>
          <w:lang w:val="es-EC"/>
        </w:rPr>
        <w:t>…..</w:t>
      </w:r>
      <w:r>
        <w:rPr>
          <w:lang w:val="es-EC"/>
        </w:rPr>
        <w:t xml:space="preserve">  </w:t>
      </w:r>
      <w:r w:rsidRPr="005106E4">
        <w:rPr>
          <w:lang w:val="es-EC"/>
        </w:rPr>
        <w:t xml:space="preserve"> </w:t>
      </w:r>
      <w:r>
        <w:rPr>
          <w:lang w:val="es-EC"/>
        </w:rPr>
        <w:t xml:space="preserve">   </w:t>
      </w:r>
      <w:r w:rsidR="00EF2C50">
        <w:rPr>
          <w:lang w:val="es-EC"/>
        </w:rPr>
        <w:t>27</w:t>
      </w:r>
    </w:p>
    <w:p w14:paraId="62F19353" w14:textId="3018C6F7" w:rsidR="00287835" w:rsidRPr="005106E4" w:rsidRDefault="00287835" w:rsidP="00287835">
      <w:r w:rsidRPr="005106E4">
        <w:rPr>
          <w:b/>
        </w:rPr>
        <w:t>Figura 1-2</w:t>
      </w:r>
      <w:r w:rsidRPr="005106E4">
        <w:rPr>
          <w:b/>
        </w:rPr>
        <w:tab/>
      </w:r>
      <w:r w:rsidRPr="005106E4">
        <w:t>Diseño electrónico para el panel de leds……………………………………</w:t>
      </w:r>
      <w:r w:rsidR="00EF2C50">
        <w:t>.</w:t>
      </w:r>
      <w:r>
        <w:t xml:space="preserve">    </w:t>
      </w:r>
      <w:r w:rsidRPr="005106E4">
        <w:t xml:space="preserve"> </w:t>
      </w:r>
      <w:r>
        <w:t xml:space="preserve"> </w:t>
      </w:r>
      <w:r w:rsidR="00EF2C50">
        <w:t>29</w:t>
      </w:r>
    </w:p>
    <w:p w14:paraId="68ADB7F5" w14:textId="29118456" w:rsidR="00287835" w:rsidRPr="005106E4" w:rsidRDefault="00287835" w:rsidP="00287835">
      <w:r w:rsidRPr="005106E4">
        <w:rPr>
          <w:b/>
        </w:rPr>
        <w:t>Figura 2-2</w:t>
      </w:r>
      <w:r w:rsidRPr="005106E4">
        <w:tab/>
        <w:t>Pines de la matriz RGB 3</w:t>
      </w:r>
      <w:r>
        <w:t>2X16 y</w:t>
      </w:r>
      <w:r w:rsidR="00EF2C50">
        <w:t xml:space="preserve"> Matriz Ámbar 16X48………………..……</w:t>
      </w:r>
      <w:r>
        <w:t xml:space="preserve">     </w:t>
      </w:r>
      <w:r w:rsidR="00EF2C50">
        <w:t>30</w:t>
      </w:r>
    </w:p>
    <w:p w14:paraId="54F68222" w14:textId="5809D4D5" w:rsidR="00287835" w:rsidRPr="005106E4" w:rsidRDefault="0061069E" w:rsidP="00287835">
      <w:r>
        <w:rPr>
          <w:b/>
        </w:rPr>
        <w:t>Figura 3</w:t>
      </w:r>
      <w:r w:rsidR="00287835" w:rsidRPr="005106E4">
        <w:rPr>
          <w:b/>
        </w:rPr>
        <w:t>-2</w:t>
      </w:r>
      <w:r w:rsidR="00287835" w:rsidRPr="005106E4">
        <w:tab/>
        <w:t>Circuito de control de panel de leds…………………………</w:t>
      </w:r>
      <w:r w:rsidR="00EF2C50">
        <w:t>……………..</w:t>
      </w:r>
      <w:r w:rsidR="00287835">
        <w:t xml:space="preserve">.   </w:t>
      </w:r>
      <w:r w:rsidR="00287835" w:rsidRPr="005106E4">
        <w:t xml:space="preserve"> </w:t>
      </w:r>
      <w:r w:rsidR="00287835">
        <w:t xml:space="preserve">  </w:t>
      </w:r>
      <w:r>
        <w:t>31</w:t>
      </w:r>
    </w:p>
    <w:p w14:paraId="0FEB4392" w14:textId="37F22B94" w:rsidR="00287835" w:rsidRPr="005106E4" w:rsidRDefault="0061069E" w:rsidP="00287835">
      <w:pPr>
        <w:rPr>
          <w:lang w:val="es-EC"/>
        </w:rPr>
      </w:pPr>
      <w:r>
        <w:rPr>
          <w:b/>
        </w:rPr>
        <w:t>Figura 4</w:t>
      </w:r>
      <w:r w:rsidR="00287835" w:rsidRPr="005106E4">
        <w:rPr>
          <w:b/>
        </w:rPr>
        <w:t>-2</w:t>
      </w:r>
      <w:r w:rsidR="00287835" w:rsidRPr="005106E4">
        <w:tab/>
        <w:t>Instalación de panel de leds</w:t>
      </w:r>
      <w:r w:rsidR="00EF2C50">
        <w:t xml:space="preserve"> en la estructura…………………………………</w:t>
      </w:r>
      <w:r w:rsidR="00287835">
        <w:t xml:space="preserve">  </w:t>
      </w:r>
      <w:r w:rsidR="00287835" w:rsidRPr="005106E4">
        <w:t xml:space="preserve"> </w:t>
      </w:r>
      <w:r w:rsidR="00287835">
        <w:t xml:space="preserve">  </w:t>
      </w:r>
      <w:r>
        <w:t>31</w:t>
      </w:r>
    </w:p>
    <w:p w14:paraId="4F8BFD1F" w14:textId="457A9727" w:rsidR="00287835" w:rsidRPr="005106E4" w:rsidRDefault="0061069E" w:rsidP="00287835">
      <w:r>
        <w:rPr>
          <w:b/>
        </w:rPr>
        <w:t>Figura 5</w:t>
      </w:r>
      <w:r w:rsidR="00287835" w:rsidRPr="005106E4">
        <w:rPr>
          <w:b/>
        </w:rPr>
        <w:t>-2</w:t>
      </w:r>
      <w:r w:rsidR="00287835" w:rsidRPr="005106E4">
        <w:tab/>
        <w:t>Diseño electrónico que activa y de</w:t>
      </w:r>
      <w:r w:rsidR="00EF2C50">
        <w:t>sactiva el prototipo………………………</w:t>
      </w:r>
      <w:r w:rsidR="00287835">
        <w:t xml:space="preserve">     </w:t>
      </w:r>
      <w:r w:rsidR="00287835" w:rsidRPr="005106E4">
        <w:t>3</w:t>
      </w:r>
      <w:r>
        <w:t>2</w:t>
      </w:r>
    </w:p>
    <w:p w14:paraId="487A7A3C" w14:textId="755A3F05" w:rsidR="00287835" w:rsidRPr="005106E4" w:rsidRDefault="0061069E" w:rsidP="00287835">
      <w:pPr>
        <w:jc w:val="center"/>
      </w:pPr>
      <w:r>
        <w:rPr>
          <w:b/>
        </w:rPr>
        <w:t>Figura 6</w:t>
      </w:r>
      <w:r w:rsidR="00287835" w:rsidRPr="005106E4">
        <w:rPr>
          <w:b/>
        </w:rPr>
        <w:t>-2</w:t>
      </w:r>
      <w:r w:rsidR="00287835" w:rsidRPr="005106E4">
        <w:tab/>
        <w:t>Control ON/OFF del p</w:t>
      </w:r>
      <w:r w:rsidR="00EF2C50">
        <w:t>rototipo……………………………………………...</w:t>
      </w:r>
      <w:r>
        <w:t xml:space="preserve">    32</w:t>
      </w:r>
    </w:p>
    <w:p w14:paraId="1DB01FD3" w14:textId="6A1FF1B3" w:rsidR="00287835" w:rsidRPr="005106E4" w:rsidRDefault="0061069E" w:rsidP="00287835">
      <w:r>
        <w:rPr>
          <w:b/>
        </w:rPr>
        <w:t>Figura 7</w:t>
      </w:r>
      <w:r w:rsidR="00287835" w:rsidRPr="005106E4">
        <w:rPr>
          <w:b/>
        </w:rPr>
        <w:t>-2</w:t>
      </w:r>
      <w:r w:rsidR="00287835" w:rsidRPr="005106E4">
        <w:tab/>
        <w:t>Módulo Xbee Co</w:t>
      </w:r>
      <w:r w:rsidR="00EF2C50">
        <w:t>ordinador…………………………………………………</w:t>
      </w:r>
      <w:r w:rsidR="00287835">
        <w:t xml:space="preserve">    </w:t>
      </w:r>
      <w:r w:rsidR="00287835" w:rsidRPr="005106E4">
        <w:t xml:space="preserve"> </w:t>
      </w:r>
      <w:r w:rsidR="00287835">
        <w:t xml:space="preserve"> </w:t>
      </w:r>
      <w:r w:rsidR="00FE1203">
        <w:t xml:space="preserve"> </w:t>
      </w:r>
      <w:r>
        <w:t>33</w:t>
      </w:r>
    </w:p>
    <w:p w14:paraId="08C194D5" w14:textId="3FF05CDF" w:rsidR="00287835" w:rsidRPr="005106E4" w:rsidRDefault="0061069E" w:rsidP="00287835">
      <w:pPr>
        <w:tabs>
          <w:tab w:val="left" w:pos="1440"/>
          <w:tab w:val="right" w:pos="8820"/>
        </w:tabs>
      </w:pPr>
      <w:r>
        <w:rPr>
          <w:b/>
        </w:rPr>
        <w:t>Figura 8</w:t>
      </w:r>
      <w:r w:rsidR="00287835" w:rsidRPr="005106E4">
        <w:rPr>
          <w:b/>
        </w:rPr>
        <w:t>-2</w:t>
      </w:r>
      <w:r w:rsidR="00287835">
        <w:tab/>
      </w:r>
      <w:r w:rsidR="00287835" w:rsidRPr="005106E4">
        <w:t>Módulo Xbee dispos</w:t>
      </w:r>
      <w:r w:rsidR="00EF2C50">
        <w:t>itivo final………………………………………………</w:t>
      </w:r>
      <w:r w:rsidR="00287835">
        <w:t xml:space="preserve">     </w:t>
      </w:r>
      <w:r>
        <w:t>33</w:t>
      </w:r>
    </w:p>
    <w:p w14:paraId="0577652E" w14:textId="082FED2F" w:rsidR="00287835" w:rsidRPr="0061069E" w:rsidRDefault="0061069E" w:rsidP="00287835">
      <w:pPr>
        <w:rPr>
          <w:b/>
        </w:rPr>
      </w:pPr>
      <w:r>
        <w:rPr>
          <w:b/>
        </w:rPr>
        <w:t>Figura 9-</w:t>
      </w:r>
      <w:r w:rsidR="00287835" w:rsidRPr="005106E4">
        <w:rPr>
          <w:b/>
        </w:rPr>
        <w:t>2</w:t>
      </w:r>
      <w:r w:rsidR="00287835" w:rsidRPr="005106E4">
        <w:tab/>
        <w:t>Instalación del módulo dis</w:t>
      </w:r>
      <w:r w:rsidR="00287835">
        <w:t>positivo final……</w:t>
      </w:r>
      <w:r w:rsidR="00EF2C50">
        <w:t>………………………………</w:t>
      </w:r>
      <w:r w:rsidR="00287835">
        <w:t xml:space="preserve">      </w:t>
      </w:r>
      <w:r>
        <w:t>35</w:t>
      </w:r>
    </w:p>
    <w:p w14:paraId="50715938" w14:textId="03FC184D" w:rsidR="00287835" w:rsidRPr="005106E4" w:rsidRDefault="0061069E" w:rsidP="00287835">
      <w:r>
        <w:rPr>
          <w:b/>
        </w:rPr>
        <w:t>Figura 10</w:t>
      </w:r>
      <w:r w:rsidR="00287835" w:rsidRPr="005106E4">
        <w:rPr>
          <w:b/>
        </w:rPr>
        <w:t>-2</w:t>
      </w:r>
      <w:r w:rsidR="00287835" w:rsidRPr="005106E4">
        <w:tab/>
        <w:t>Instalación del módulo dispos</w:t>
      </w:r>
      <w:r w:rsidR="00EF2C50">
        <w:t>itivo coordinador……………………………</w:t>
      </w:r>
      <w:r>
        <w:t xml:space="preserve">      35</w:t>
      </w:r>
    </w:p>
    <w:p w14:paraId="2778AC6F" w14:textId="2248A8EF" w:rsidR="00287835" w:rsidRPr="005106E4" w:rsidRDefault="0061069E" w:rsidP="00287835">
      <w:r>
        <w:rPr>
          <w:b/>
        </w:rPr>
        <w:t>Figura 11</w:t>
      </w:r>
      <w:r w:rsidR="00287835" w:rsidRPr="005106E4">
        <w:rPr>
          <w:b/>
        </w:rPr>
        <w:t>-2</w:t>
      </w:r>
      <w:r w:rsidR="00287835" w:rsidRPr="005106E4">
        <w:tab/>
        <w:t>Interfaz en C#............................................................................</w:t>
      </w:r>
      <w:r w:rsidR="00EF2C50">
        <w:t>......................</w:t>
      </w:r>
      <w:r w:rsidR="00287835">
        <w:t xml:space="preserve">     </w:t>
      </w:r>
      <w:r>
        <w:t>35</w:t>
      </w:r>
    </w:p>
    <w:p w14:paraId="5B7BF829" w14:textId="181C1ADD" w:rsidR="00287835" w:rsidRPr="005106E4" w:rsidRDefault="0061069E" w:rsidP="00287835">
      <w:r>
        <w:rPr>
          <w:b/>
        </w:rPr>
        <w:t>Figura 12</w:t>
      </w:r>
      <w:r w:rsidR="00287835" w:rsidRPr="005106E4">
        <w:rPr>
          <w:b/>
        </w:rPr>
        <w:t>-2</w:t>
      </w:r>
      <w:r w:rsidR="00287835" w:rsidRPr="005106E4">
        <w:tab/>
        <w:t>Comunicación entre C# y</w:t>
      </w:r>
      <w:r w:rsidR="00EF2C50">
        <w:t xml:space="preserve"> Página web…………….…..……………………</w:t>
      </w:r>
      <w:r w:rsidR="00287835">
        <w:t xml:space="preserve">.     </w:t>
      </w:r>
      <w:r w:rsidR="00287835" w:rsidRPr="005106E4">
        <w:t xml:space="preserve"> </w:t>
      </w:r>
      <w:r>
        <w:t>36</w:t>
      </w:r>
    </w:p>
    <w:p w14:paraId="3DEC34EE" w14:textId="7B7E7D54" w:rsidR="00287835" w:rsidRPr="005106E4" w:rsidRDefault="0061069E" w:rsidP="00287835">
      <w:pPr>
        <w:jc w:val="center"/>
        <w:rPr>
          <w:lang w:val="es-EC"/>
        </w:rPr>
      </w:pPr>
      <w:r>
        <w:rPr>
          <w:b/>
          <w:lang w:val="es-EC"/>
        </w:rPr>
        <w:t>Figura 13</w:t>
      </w:r>
      <w:r w:rsidR="00287835" w:rsidRPr="005106E4">
        <w:rPr>
          <w:b/>
          <w:lang w:val="es-EC"/>
        </w:rPr>
        <w:t>-2</w:t>
      </w:r>
      <w:r w:rsidR="00287835" w:rsidRPr="005106E4">
        <w:rPr>
          <w:lang w:val="es-EC"/>
        </w:rPr>
        <w:tab/>
        <w:t>Nombre de dominio de</w:t>
      </w:r>
      <w:r w:rsidR="00EF2C50">
        <w:rPr>
          <w:lang w:val="es-EC"/>
        </w:rPr>
        <w:t xml:space="preserve"> la página web………………………………………</w:t>
      </w:r>
      <w:r w:rsidR="00287835">
        <w:rPr>
          <w:lang w:val="es-EC"/>
        </w:rPr>
        <w:t xml:space="preserve">    </w:t>
      </w:r>
      <w:r>
        <w:rPr>
          <w:lang w:val="es-EC"/>
        </w:rPr>
        <w:t>37</w:t>
      </w:r>
    </w:p>
    <w:p w14:paraId="29B767DA" w14:textId="72570BE3" w:rsidR="00287835" w:rsidRPr="005106E4" w:rsidRDefault="0061069E" w:rsidP="00287835">
      <w:pPr>
        <w:rPr>
          <w:lang w:val="es-EC"/>
        </w:rPr>
      </w:pPr>
      <w:r>
        <w:rPr>
          <w:b/>
          <w:lang w:val="es-EC"/>
        </w:rPr>
        <w:t>Figura 14</w:t>
      </w:r>
      <w:r w:rsidR="00287835" w:rsidRPr="005106E4">
        <w:rPr>
          <w:b/>
          <w:lang w:val="es-EC"/>
        </w:rPr>
        <w:t>-2</w:t>
      </w:r>
      <w:r w:rsidR="00287835" w:rsidRPr="005106E4">
        <w:rPr>
          <w:lang w:val="es-EC"/>
        </w:rPr>
        <w:tab/>
        <w:t>Url para acceder al Mod</w:t>
      </w:r>
      <w:r w:rsidR="00EF2C50">
        <w:rPr>
          <w:lang w:val="es-EC"/>
        </w:rPr>
        <w:t>o Administrador……………………………………</w:t>
      </w:r>
      <w:r w:rsidR="00287835">
        <w:rPr>
          <w:lang w:val="es-EC"/>
        </w:rPr>
        <w:t xml:space="preserve">     </w:t>
      </w:r>
      <w:r w:rsidR="00FE1203">
        <w:rPr>
          <w:lang w:val="es-EC"/>
        </w:rPr>
        <w:t>37</w:t>
      </w:r>
    </w:p>
    <w:p w14:paraId="7C17E46B" w14:textId="099C8488" w:rsidR="00287835" w:rsidRPr="005106E4" w:rsidRDefault="0061069E" w:rsidP="00287835">
      <w:pPr>
        <w:rPr>
          <w:lang w:val="es-EC"/>
        </w:rPr>
      </w:pPr>
      <w:r>
        <w:rPr>
          <w:b/>
          <w:lang w:val="es-EC"/>
        </w:rPr>
        <w:t>Figura 15</w:t>
      </w:r>
      <w:r w:rsidR="00287835" w:rsidRPr="005106E4">
        <w:rPr>
          <w:b/>
          <w:lang w:val="es-EC"/>
        </w:rPr>
        <w:t>-2</w:t>
      </w:r>
      <w:r w:rsidR="00287835" w:rsidRPr="005106E4">
        <w:rPr>
          <w:lang w:val="es-EC"/>
        </w:rPr>
        <w:tab/>
        <w:t>Formulario de ingreso al Mod</w:t>
      </w:r>
      <w:r w:rsidR="00287835">
        <w:rPr>
          <w:lang w:val="es-EC"/>
        </w:rPr>
        <w:t>o Administrado</w:t>
      </w:r>
      <w:r w:rsidR="00EF2C50">
        <w:rPr>
          <w:lang w:val="es-EC"/>
        </w:rPr>
        <w:t>r……………………………</w:t>
      </w:r>
      <w:r>
        <w:rPr>
          <w:lang w:val="es-EC"/>
        </w:rPr>
        <w:t>.     38</w:t>
      </w:r>
    </w:p>
    <w:p w14:paraId="3BA2CEFD" w14:textId="321BE1F5" w:rsidR="00287835" w:rsidRPr="005106E4" w:rsidRDefault="0061069E" w:rsidP="00287835">
      <w:pPr>
        <w:rPr>
          <w:lang w:val="es-EC"/>
        </w:rPr>
      </w:pPr>
      <w:r>
        <w:rPr>
          <w:b/>
          <w:lang w:val="es-EC"/>
        </w:rPr>
        <w:t>Figura 16</w:t>
      </w:r>
      <w:r w:rsidR="00287835" w:rsidRPr="005106E4">
        <w:rPr>
          <w:b/>
          <w:lang w:val="es-EC"/>
        </w:rPr>
        <w:t>-2</w:t>
      </w:r>
      <w:r w:rsidR="00287835" w:rsidRPr="005106E4">
        <w:rPr>
          <w:lang w:val="es-EC"/>
        </w:rPr>
        <w:tab/>
        <w:t>Entorno de W</w:t>
      </w:r>
      <w:r w:rsidR="00EF2C50">
        <w:rPr>
          <w:lang w:val="es-EC"/>
        </w:rPr>
        <w:t>ordPress………………………………………………………</w:t>
      </w:r>
      <w:r w:rsidR="00287835">
        <w:rPr>
          <w:lang w:val="es-EC"/>
        </w:rPr>
        <w:t xml:space="preserve">    </w:t>
      </w:r>
      <w:r w:rsidR="00FE1203">
        <w:rPr>
          <w:lang w:val="es-EC"/>
        </w:rPr>
        <w:t xml:space="preserve"> 38</w:t>
      </w:r>
    </w:p>
    <w:p w14:paraId="6FEB8BF6" w14:textId="6D8A34FE" w:rsidR="00287835" w:rsidRPr="005106E4" w:rsidRDefault="0061069E" w:rsidP="00287835">
      <w:pPr>
        <w:jc w:val="center"/>
        <w:rPr>
          <w:lang w:val="es-EC"/>
        </w:rPr>
      </w:pPr>
      <w:r>
        <w:rPr>
          <w:b/>
          <w:lang w:val="es-EC"/>
        </w:rPr>
        <w:t>Figura 17</w:t>
      </w:r>
      <w:r w:rsidR="00287835" w:rsidRPr="005106E4">
        <w:rPr>
          <w:b/>
          <w:lang w:val="es-EC"/>
        </w:rPr>
        <w:t>-2</w:t>
      </w:r>
      <w:r w:rsidR="00287835" w:rsidRPr="005106E4">
        <w:rPr>
          <w:lang w:val="es-EC"/>
        </w:rPr>
        <w:tab/>
        <w:t>Añadir nueva e</w:t>
      </w:r>
      <w:r w:rsidR="00EF2C50">
        <w:rPr>
          <w:lang w:val="es-EC"/>
        </w:rPr>
        <w:t>ntrada………………………………………………………</w:t>
      </w:r>
      <w:r w:rsidR="00287835">
        <w:rPr>
          <w:lang w:val="es-EC"/>
        </w:rPr>
        <w:t xml:space="preserve">   </w:t>
      </w:r>
      <w:r w:rsidR="00FE1203">
        <w:rPr>
          <w:lang w:val="es-EC"/>
        </w:rPr>
        <w:t xml:space="preserve">   39</w:t>
      </w:r>
    </w:p>
    <w:p w14:paraId="4EE94370" w14:textId="04E0C976" w:rsidR="00FE1203" w:rsidRDefault="0061069E" w:rsidP="00FE1203">
      <w:pPr>
        <w:jc w:val="center"/>
        <w:rPr>
          <w:lang w:val="es-EC"/>
        </w:rPr>
      </w:pPr>
      <w:r>
        <w:rPr>
          <w:b/>
          <w:lang w:val="es-EC"/>
        </w:rPr>
        <w:t>Figura 18</w:t>
      </w:r>
      <w:r w:rsidR="00287835" w:rsidRPr="005106E4">
        <w:rPr>
          <w:b/>
          <w:lang w:val="es-EC"/>
        </w:rPr>
        <w:t>-2</w:t>
      </w:r>
      <w:r w:rsidR="00287835" w:rsidRPr="005106E4">
        <w:rPr>
          <w:lang w:val="es-EC"/>
        </w:rPr>
        <w:tab/>
        <w:t>Lista de pági</w:t>
      </w:r>
      <w:r w:rsidR="00287835">
        <w:rPr>
          <w:lang w:val="es-EC"/>
        </w:rPr>
        <w:t xml:space="preserve">nas </w:t>
      </w:r>
      <w:r w:rsidR="00FE1203">
        <w:rPr>
          <w:lang w:val="es-EC"/>
        </w:rPr>
        <w:t>creadas………………………………………………             40</w:t>
      </w:r>
    </w:p>
    <w:p w14:paraId="59F6E8E4" w14:textId="38028799" w:rsidR="00287835" w:rsidRPr="005106E4" w:rsidRDefault="0061069E" w:rsidP="00FE1203">
      <w:pPr>
        <w:jc w:val="center"/>
        <w:rPr>
          <w:lang w:val="es-EC"/>
        </w:rPr>
      </w:pPr>
      <w:r>
        <w:rPr>
          <w:b/>
          <w:lang w:val="es-EC"/>
        </w:rPr>
        <w:t>Figura 19</w:t>
      </w:r>
      <w:r w:rsidR="00287835" w:rsidRPr="005106E4">
        <w:rPr>
          <w:b/>
          <w:lang w:val="es-EC"/>
        </w:rPr>
        <w:t>-2</w:t>
      </w:r>
      <w:r w:rsidR="00287835" w:rsidRPr="005106E4">
        <w:rPr>
          <w:b/>
          <w:lang w:val="es-EC"/>
        </w:rPr>
        <w:tab/>
      </w:r>
      <w:r w:rsidR="00287835" w:rsidRPr="005106E4">
        <w:rPr>
          <w:lang w:val="es-EC"/>
        </w:rPr>
        <w:t>Temas instalados e</w:t>
      </w:r>
      <w:r w:rsidR="00287835">
        <w:rPr>
          <w:lang w:val="es-EC"/>
        </w:rPr>
        <w:t>n WordP</w:t>
      </w:r>
      <w:r w:rsidR="00EF2C50">
        <w:rPr>
          <w:lang w:val="es-EC"/>
        </w:rPr>
        <w:t>ress……………………………………………</w:t>
      </w:r>
      <w:r w:rsidR="00287835">
        <w:rPr>
          <w:lang w:val="es-EC"/>
        </w:rPr>
        <w:t xml:space="preserve">    </w:t>
      </w:r>
      <w:r w:rsidR="00FE1203">
        <w:rPr>
          <w:lang w:val="es-EC"/>
        </w:rPr>
        <w:t xml:space="preserve"> 40</w:t>
      </w:r>
    </w:p>
    <w:p w14:paraId="705156C8" w14:textId="5625383A" w:rsidR="00287835" w:rsidRPr="005106E4" w:rsidRDefault="0061069E" w:rsidP="00287835">
      <w:pPr>
        <w:rPr>
          <w:lang w:val="es-EC"/>
        </w:rPr>
      </w:pPr>
      <w:r>
        <w:rPr>
          <w:b/>
          <w:lang w:val="es-EC"/>
        </w:rPr>
        <w:t>Figura 20</w:t>
      </w:r>
      <w:r w:rsidR="00287835" w:rsidRPr="005106E4">
        <w:rPr>
          <w:b/>
          <w:lang w:val="es-EC"/>
        </w:rPr>
        <w:t>-2</w:t>
      </w:r>
      <w:r w:rsidR="00287835" w:rsidRPr="005106E4">
        <w:rPr>
          <w:lang w:val="es-EC"/>
        </w:rPr>
        <w:tab/>
        <w:t>Añadir un p</w:t>
      </w:r>
      <w:r w:rsidR="00EF2C50">
        <w:rPr>
          <w:lang w:val="es-EC"/>
        </w:rPr>
        <w:t>lugin…………………………………………………………….</w:t>
      </w:r>
      <w:r w:rsidR="00287835">
        <w:rPr>
          <w:lang w:val="es-EC"/>
        </w:rPr>
        <w:t xml:space="preserve">     </w:t>
      </w:r>
      <w:r w:rsidR="00FE1203">
        <w:rPr>
          <w:lang w:val="es-EC"/>
        </w:rPr>
        <w:t xml:space="preserve"> 41</w:t>
      </w:r>
    </w:p>
    <w:p w14:paraId="7B7B1C55" w14:textId="0A5D72D4" w:rsidR="00287835" w:rsidRPr="005106E4" w:rsidRDefault="0061069E" w:rsidP="00287835">
      <w:pPr>
        <w:rPr>
          <w:lang w:val="es-EC"/>
        </w:rPr>
      </w:pPr>
      <w:r>
        <w:rPr>
          <w:b/>
          <w:lang w:val="es-EC"/>
        </w:rPr>
        <w:t>Figura 21</w:t>
      </w:r>
      <w:r w:rsidR="00287835" w:rsidRPr="005106E4">
        <w:rPr>
          <w:b/>
          <w:lang w:val="es-EC"/>
        </w:rPr>
        <w:t>-2</w:t>
      </w:r>
      <w:r w:rsidR="00287835" w:rsidRPr="005106E4">
        <w:rPr>
          <w:lang w:val="es-EC"/>
        </w:rPr>
        <w:tab/>
        <w:t>Insertar shortcodes…………………</w:t>
      </w:r>
      <w:r w:rsidR="00EF2C50">
        <w:rPr>
          <w:lang w:val="es-EC"/>
        </w:rPr>
        <w:t>………………………………………</w:t>
      </w:r>
      <w:r w:rsidR="00FE1203">
        <w:rPr>
          <w:lang w:val="es-EC"/>
        </w:rPr>
        <w:t xml:space="preserve">      41</w:t>
      </w:r>
    </w:p>
    <w:p w14:paraId="3CFAD573" w14:textId="4324077F" w:rsidR="00287835" w:rsidRPr="005106E4" w:rsidRDefault="0061069E" w:rsidP="00287835">
      <w:pPr>
        <w:rPr>
          <w:lang w:val="es-EC"/>
        </w:rPr>
      </w:pPr>
      <w:r>
        <w:rPr>
          <w:b/>
          <w:lang w:val="es-EC"/>
        </w:rPr>
        <w:t>Figura 22</w:t>
      </w:r>
      <w:r w:rsidR="00287835" w:rsidRPr="005106E4">
        <w:rPr>
          <w:b/>
          <w:lang w:val="es-EC"/>
        </w:rPr>
        <w:t>-2</w:t>
      </w:r>
      <w:r w:rsidR="00287835" w:rsidRPr="005106E4">
        <w:rPr>
          <w:b/>
          <w:lang w:val="es-EC"/>
        </w:rPr>
        <w:tab/>
      </w:r>
      <w:r w:rsidR="00287835" w:rsidRPr="005106E4">
        <w:rPr>
          <w:lang w:val="es-EC"/>
        </w:rPr>
        <w:t>Insertar el short</w:t>
      </w:r>
      <w:r w:rsidR="00EF2C50">
        <w:rPr>
          <w:lang w:val="es-EC"/>
        </w:rPr>
        <w:t>code Tabs……………………………………………………</w:t>
      </w:r>
      <w:r w:rsidR="00287835">
        <w:rPr>
          <w:lang w:val="es-EC"/>
        </w:rPr>
        <w:t xml:space="preserve">     </w:t>
      </w:r>
      <w:r w:rsidR="00FE1203">
        <w:rPr>
          <w:lang w:val="es-EC"/>
        </w:rPr>
        <w:t>42</w:t>
      </w:r>
    </w:p>
    <w:p w14:paraId="7DDB7E41" w14:textId="3AE68164" w:rsidR="00287835" w:rsidRPr="005106E4" w:rsidRDefault="0061069E" w:rsidP="00287835">
      <w:pPr>
        <w:rPr>
          <w:lang w:val="es-EC"/>
        </w:rPr>
      </w:pPr>
      <w:r>
        <w:rPr>
          <w:b/>
          <w:lang w:val="es-EC"/>
        </w:rPr>
        <w:t>Figura 23</w:t>
      </w:r>
      <w:r w:rsidR="00287835" w:rsidRPr="005106E4">
        <w:rPr>
          <w:b/>
          <w:lang w:val="es-EC"/>
        </w:rPr>
        <w:t>-2</w:t>
      </w:r>
      <w:r w:rsidR="00287835" w:rsidRPr="005106E4">
        <w:rPr>
          <w:lang w:val="es-EC"/>
        </w:rPr>
        <w:tab/>
        <w:t xml:space="preserve">Código obtenido mediante el </w:t>
      </w:r>
      <w:r w:rsidR="00EF2C50">
        <w:rPr>
          <w:lang w:val="es-EC"/>
        </w:rPr>
        <w:t>“Get content”…………………..…………….</w:t>
      </w:r>
      <w:r w:rsidR="00FE1203">
        <w:rPr>
          <w:lang w:val="es-EC"/>
        </w:rPr>
        <w:t xml:space="preserve">    42</w:t>
      </w:r>
    </w:p>
    <w:p w14:paraId="68878FE0" w14:textId="3DC8315A" w:rsidR="00287835" w:rsidRPr="005106E4" w:rsidRDefault="0061069E" w:rsidP="00287835">
      <w:pPr>
        <w:rPr>
          <w:lang w:val="es-EC"/>
        </w:rPr>
      </w:pPr>
      <w:r>
        <w:rPr>
          <w:b/>
          <w:lang w:val="es-EC"/>
        </w:rPr>
        <w:t>Figura 24</w:t>
      </w:r>
      <w:r w:rsidR="00287835" w:rsidRPr="005106E4">
        <w:rPr>
          <w:b/>
          <w:lang w:val="es-EC"/>
        </w:rPr>
        <w:t>-2</w:t>
      </w:r>
      <w:r w:rsidR="00287835" w:rsidRPr="005106E4">
        <w:rPr>
          <w:lang w:val="es-EC"/>
        </w:rPr>
        <w:tab/>
        <w:t xml:space="preserve">Vista final del Tab insertado en  la </w:t>
      </w:r>
      <w:r w:rsidR="00EF2C50">
        <w:rPr>
          <w:lang w:val="es-EC"/>
        </w:rPr>
        <w:t>entrada “Quienes Somos”………………</w:t>
      </w:r>
      <w:r w:rsidR="00287835">
        <w:rPr>
          <w:lang w:val="es-EC"/>
        </w:rPr>
        <w:t xml:space="preserve">     </w:t>
      </w:r>
      <w:r w:rsidR="00FE1203">
        <w:rPr>
          <w:lang w:val="es-EC"/>
        </w:rPr>
        <w:t>43</w:t>
      </w:r>
    </w:p>
    <w:p w14:paraId="33A785C7" w14:textId="368AB635" w:rsidR="00287835" w:rsidRPr="005106E4" w:rsidRDefault="0061069E" w:rsidP="00287835">
      <w:pPr>
        <w:rPr>
          <w:lang w:val="es-EC"/>
        </w:rPr>
      </w:pPr>
      <w:r>
        <w:rPr>
          <w:b/>
          <w:lang w:val="es-EC"/>
        </w:rPr>
        <w:t>Figura 25</w:t>
      </w:r>
      <w:r w:rsidR="00287835" w:rsidRPr="005106E4">
        <w:rPr>
          <w:b/>
          <w:lang w:val="es-EC"/>
        </w:rPr>
        <w:t>-2</w:t>
      </w:r>
      <w:r w:rsidR="00287835" w:rsidRPr="005106E4">
        <w:rPr>
          <w:lang w:val="es-EC"/>
        </w:rPr>
        <w:tab/>
        <w:t>Ajustes Generales……………………………………………………………</w:t>
      </w:r>
      <w:r w:rsidR="00FE1203">
        <w:rPr>
          <w:lang w:val="es-EC"/>
        </w:rPr>
        <w:t xml:space="preserve">     43</w:t>
      </w:r>
    </w:p>
    <w:p w14:paraId="3CC3F15E" w14:textId="09527A12" w:rsidR="00287835" w:rsidRPr="005106E4" w:rsidRDefault="0061069E" w:rsidP="00287835">
      <w:pPr>
        <w:rPr>
          <w:lang w:val="es-EC"/>
        </w:rPr>
      </w:pPr>
      <w:r>
        <w:rPr>
          <w:b/>
          <w:lang w:val="es-EC"/>
        </w:rPr>
        <w:lastRenderedPageBreak/>
        <w:t>Figura 26</w:t>
      </w:r>
      <w:r w:rsidR="00287835" w:rsidRPr="005106E4">
        <w:rPr>
          <w:b/>
          <w:lang w:val="es-EC"/>
        </w:rPr>
        <w:t>-2</w:t>
      </w:r>
      <w:r w:rsidR="00287835" w:rsidRPr="005106E4">
        <w:rPr>
          <w:lang w:val="es-EC"/>
        </w:rPr>
        <w:tab/>
        <w:t>Formulario de ingres</w:t>
      </w:r>
      <w:r w:rsidR="00287835">
        <w:rPr>
          <w:lang w:val="es-EC"/>
        </w:rPr>
        <w:t>o al cPanel……………………………………………</w:t>
      </w:r>
      <w:r w:rsidR="00EF2C50">
        <w:rPr>
          <w:lang w:val="es-EC"/>
        </w:rPr>
        <w:t>.</w:t>
      </w:r>
      <w:r w:rsidR="00287835">
        <w:rPr>
          <w:lang w:val="es-EC"/>
        </w:rPr>
        <w:t xml:space="preserve">    </w:t>
      </w:r>
      <w:r w:rsidR="00287835" w:rsidRPr="005106E4">
        <w:rPr>
          <w:lang w:val="es-EC"/>
        </w:rPr>
        <w:t xml:space="preserve"> </w:t>
      </w:r>
      <w:r w:rsidR="00FE1203">
        <w:rPr>
          <w:lang w:val="es-EC"/>
        </w:rPr>
        <w:t>43</w:t>
      </w:r>
    </w:p>
    <w:p w14:paraId="440F8754" w14:textId="77213D26" w:rsidR="00287835" w:rsidRPr="005106E4" w:rsidRDefault="0061069E" w:rsidP="00287835">
      <w:pPr>
        <w:rPr>
          <w:lang w:val="es-EC"/>
        </w:rPr>
      </w:pPr>
      <w:r>
        <w:rPr>
          <w:b/>
          <w:lang w:val="es-EC"/>
        </w:rPr>
        <w:t>Figura 27</w:t>
      </w:r>
      <w:r w:rsidR="00287835" w:rsidRPr="005106E4">
        <w:rPr>
          <w:b/>
          <w:lang w:val="es-EC"/>
        </w:rPr>
        <w:t>-2</w:t>
      </w:r>
      <w:r w:rsidR="00287835" w:rsidRPr="005106E4">
        <w:rPr>
          <w:lang w:val="es-EC"/>
        </w:rPr>
        <w:tab/>
        <w:t>Ventana principal d</w:t>
      </w:r>
      <w:r w:rsidR="00EF2C50">
        <w:rPr>
          <w:lang w:val="es-EC"/>
        </w:rPr>
        <w:t>el cPanel………………………………………………...</w:t>
      </w:r>
      <w:r w:rsidR="00287835">
        <w:rPr>
          <w:lang w:val="es-EC"/>
        </w:rPr>
        <w:t xml:space="preserve">    </w:t>
      </w:r>
      <w:r w:rsidR="00287835" w:rsidRPr="005106E4">
        <w:rPr>
          <w:lang w:val="es-EC"/>
        </w:rPr>
        <w:t xml:space="preserve"> </w:t>
      </w:r>
      <w:r w:rsidR="00FE1203">
        <w:rPr>
          <w:lang w:val="es-EC"/>
        </w:rPr>
        <w:t>44</w:t>
      </w:r>
    </w:p>
    <w:p w14:paraId="22C775BD" w14:textId="49523C58" w:rsidR="00287835" w:rsidRPr="005106E4" w:rsidRDefault="0061069E" w:rsidP="00287835">
      <w:pPr>
        <w:rPr>
          <w:lang w:val="es-EC"/>
        </w:rPr>
      </w:pPr>
      <w:r>
        <w:rPr>
          <w:b/>
          <w:lang w:val="es-EC"/>
        </w:rPr>
        <w:t>Figura 28</w:t>
      </w:r>
      <w:r w:rsidR="00287835" w:rsidRPr="005106E4">
        <w:rPr>
          <w:b/>
          <w:lang w:val="es-EC"/>
        </w:rPr>
        <w:t>-2</w:t>
      </w:r>
      <w:r w:rsidR="00287835" w:rsidRPr="005106E4">
        <w:rPr>
          <w:lang w:val="es-EC"/>
        </w:rPr>
        <w:tab/>
        <w:t>Gestión de Base d</w:t>
      </w:r>
      <w:r w:rsidR="00EF2C50">
        <w:rPr>
          <w:lang w:val="es-EC"/>
        </w:rPr>
        <w:t>e Datos……………………………………………………</w:t>
      </w:r>
      <w:r w:rsidR="00287835">
        <w:rPr>
          <w:lang w:val="es-EC"/>
        </w:rPr>
        <w:t xml:space="preserve">    </w:t>
      </w:r>
      <w:r w:rsidR="00287835" w:rsidRPr="005106E4">
        <w:rPr>
          <w:lang w:val="es-EC"/>
        </w:rPr>
        <w:t xml:space="preserve"> </w:t>
      </w:r>
      <w:r w:rsidR="00FE1203">
        <w:rPr>
          <w:lang w:val="es-EC"/>
        </w:rPr>
        <w:t>44</w:t>
      </w:r>
    </w:p>
    <w:p w14:paraId="58FC8D6E" w14:textId="73F68675" w:rsidR="00287835" w:rsidRPr="000E2471" w:rsidRDefault="0061069E" w:rsidP="00287835">
      <w:pPr>
        <w:rPr>
          <w:lang w:val="es-EC"/>
        </w:rPr>
      </w:pPr>
      <w:r>
        <w:rPr>
          <w:b/>
          <w:lang w:val="es-EC"/>
        </w:rPr>
        <w:t>Figura 29</w:t>
      </w:r>
      <w:r w:rsidR="00287835" w:rsidRPr="005106E4">
        <w:rPr>
          <w:b/>
          <w:lang w:val="es-EC"/>
        </w:rPr>
        <w:t>-2</w:t>
      </w:r>
      <w:r w:rsidR="00287835" w:rsidRPr="005106E4">
        <w:rPr>
          <w:lang w:val="es-EC"/>
        </w:rPr>
        <w:tab/>
        <w:t>Base de Datos creadas en MySQL…………………………</w:t>
      </w:r>
      <w:r w:rsidR="00EF2C50">
        <w:rPr>
          <w:lang w:val="es-EC"/>
        </w:rPr>
        <w:t>……………….</w:t>
      </w:r>
      <w:r w:rsidR="00FE1203">
        <w:rPr>
          <w:lang w:val="es-EC"/>
        </w:rPr>
        <w:t xml:space="preserve">      45</w:t>
      </w:r>
    </w:p>
    <w:p w14:paraId="6BCA9085" w14:textId="03B8FD45" w:rsidR="00287835" w:rsidRPr="005106E4" w:rsidRDefault="0061069E" w:rsidP="00287835">
      <w:pPr>
        <w:rPr>
          <w:lang w:val="es-EC"/>
        </w:rPr>
      </w:pPr>
      <w:r>
        <w:rPr>
          <w:b/>
          <w:lang w:val="es-EC"/>
        </w:rPr>
        <w:t>Figura 30</w:t>
      </w:r>
      <w:r w:rsidR="00287835" w:rsidRPr="005106E4">
        <w:rPr>
          <w:b/>
          <w:lang w:val="es-EC"/>
        </w:rPr>
        <w:t>-2</w:t>
      </w:r>
      <w:r w:rsidR="00287835" w:rsidRPr="005106E4">
        <w:rPr>
          <w:lang w:val="es-EC"/>
        </w:rPr>
        <w:tab/>
        <w:t>Gestión de Bas</w:t>
      </w:r>
      <w:r w:rsidR="00287835">
        <w:rPr>
          <w:lang w:val="es-EC"/>
        </w:rPr>
        <w:t>e de Datos…………</w:t>
      </w:r>
      <w:r w:rsidR="00EF2C50">
        <w:rPr>
          <w:lang w:val="es-EC"/>
        </w:rPr>
        <w:t>…………………………………………</w:t>
      </w:r>
      <w:r w:rsidR="00287835">
        <w:rPr>
          <w:lang w:val="es-EC"/>
        </w:rPr>
        <w:t xml:space="preserve">    </w:t>
      </w:r>
      <w:r w:rsidR="00287835" w:rsidRPr="005106E4">
        <w:rPr>
          <w:lang w:val="es-EC"/>
        </w:rPr>
        <w:t xml:space="preserve"> </w:t>
      </w:r>
      <w:r w:rsidR="00FE1203">
        <w:rPr>
          <w:lang w:val="es-EC"/>
        </w:rPr>
        <w:t>45</w:t>
      </w:r>
    </w:p>
    <w:p w14:paraId="55173D2B" w14:textId="1D0A2F71" w:rsidR="00287835" w:rsidRPr="005106E4" w:rsidRDefault="0061069E" w:rsidP="00287835">
      <w:r>
        <w:rPr>
          <w:b/>
          <w:lang w:val="es-EC"/>
        </w:rPr>
        <w:t>Figura 31</w:t>
      </w:r>
      <w:r w:rsidR="00287835" w:rsidRPr="005106E4">
        <w:rPr>
          <w:b/>
          <w:lang w:val="es-EC"/>
        </w:rPr>
        <w:t>-2</w:t>
      </w:r>
      <w:r w:rsidR="00287835" w:rsidRPr="005106E4">
        <w:rPr>
          <w:lang w:val="es-EC"/>
        </w:rPr>
        <w:tab/>
        <w:t>Tablas creadas para el diseño</w:t>
      </w:r>
      <w:r w:rsidR="00EF2C50">
        <w:rPr>
          <w:lang w:val="es-EC"/>
        </w:rPr>
        <w:t xml:space="preserve"> de la página web……………………………</w:t>
      </w:r>
      <w:r w:rsidR="00287835">
        <w:rPr>
          <w:lang w:val="es-EC"/>
        </w:rPr>
        <w:t xml:space="preserve">     </w:t>
      </w:r>
      <w:r w:rsidR="00287835" w:rsidRPr="005106E4">
        <w:rPr>
          <w:lang w:val="es-EC"/>
        </w:rPr>
        <w:t xml:space="preserve"> </w:t>
      </w:r>
      <w:r w:rsidR="00FE1203">
        <w:rPr>
          <w:lang w:val="es-EC"/>
        </w:rPr>
        <w:t>46</w:t>
      </w:r>
    </w:p>
    <w:p w14:paraId="77928863" w14:textId="40436F74" w:rsidR="00287835" w:rsidRPr="005106E4" w:rsidRDefault="0061069E" w:rsidP="00287835">
      <w:pPr>
        <w:rPr>
          <w:lang w:val="es-EC"/>
        </w:rPr>
      </w:pPr>
      <w:r>
        <w:rPr>
          <w:b/>
          <w:lang w:val="es-EC"/>
        </w:rPr>
        <w:t>Figura 32</w:t>
      </w:r>
      <w:r w:rsidR="00287835" w:rsidRPr="005106E4">
        <w:rPr>
          <w:b/>
          <w:lang w:val="es-EC"/>
        </w:rPr>
        <w:t>-2</w:t>
      </w:r>
      <w:r w:rsidR="00287835" w:rsidRPr="005106E4">
        <w:rPr>
          <w:lang w:val="es-EC"/>
        </w:rPr>
        <w:tab/>
        <w:t>Tablas creadas en la base de da</w:t>
      </w:r>
      <w:r w:rsidR="00EF2C50">
        <w:rPr>
          <w:lang w:val="es-EC"/>
        </w:rPr>
        <w:t>tos infosola_sensor…………………………</w:t>
      </w:r>
      <w:r w:rsidR="00287835">
        <w:rPr>
          <w:lang w:val="es-EC"/>
        </w:rPr>
        <w:t xml:space="preserve">     </w:t>
      </w:r>
      <w:r w:rsidR="00287835" w:rsidRPr="005106E4">
        <w:rPr>
          <w:lang w:val="es-EC"/>
        </w:rPr>
        <w:t xml:space="preserve"> </w:t>
      </w:r>
      <w:r w:rsidR="00FE1203">
        <w:rPr>
          <w:lang w:val="es-EC"/>
        </w:rPr>
        <w:t>46</w:t>
      </w:r>
    </w:p>
    <w:p w14:paraId="4B874223" w14:textId="7FFA8EAE" w:rsidR="00287835" w:rsidRPr="005106E4" w:rsidRDefault="0061069E" w:rsidP="00287835">
      <w:pPr>
        <w:rPr>
          <w:lang w:val="es-EC"/>
        </w:rPr>
      </w:pPr>
      <w:r>
        <w:rPr>
          <w:b/>
          <w:lang w:val="es-EC"/>
        </w:rPr>
        <w:t>Figura 33</w:t>
      </w:r>
      <w:r w:rsidR="00287835" w:rsidRPr="005106E4">
        <w:rPr>
          <w:b/>
          <w:lang w:val="es-EC"/>
        </w:rPr>
        <w:t>-2</w:t>
      </w:r>
      <w:r w:rsidR="00287835" w:rsidRPr="005106E4">
        <w:rPr>
          <w:lang w:val="es-EC"/>
        </w:rPr>
        <w:tab/>
        <w:t>Tabla de rangos del sensor TOCON-E</w:t>
      </w:r>
      <w:r w:rsidR="00287835">
        <w:rPr>
          <w:lang w:val="es-EC"/>
        </w:rPr>
        <w:t>2 y mensajes de preven</w:t>
      </w:r>
      <w:r w:rsidR="00EF2C50">
        <w:rPr>
          <w:lang w:val="es-EC"/>
        </w:rPr>
        <w:t>ción…………</w:t>
      </w:r>
      <w:r w:rsidR="00FE1203">
        <w:rPr>
          <w:lang w:val="es-EC"/>
        </w:rPr>
        <w:t xml:space="preserve">     47</w:t>
      </w:r>
    </w:p>
    <w:p w14:paraId="1F012271" w14:textId="2E960EE9" w:rsidR="00287835" w:rsidRPr="005106E4" w:rsidRDefault="0061069E" w:rsidP="00287835">
      <w:pPr>
        <w:jc w:val="center"/>
        <w:rPr>
          <w:lang w:val="es-EC"/>
        </w:rPr>
      </w:pPr>
      <w:r>
        <w:rPr>
          <w:b/>
          <w:lang w:val="es-EC"/>
        </w:rPr>
        <w:t>Figura 34</w:t>
      </w:r>
      <w:r w:rsidR="00287835" w:rsidRPr="005106E4">
        <w:rPr>
          <w:b/>
          <w:lang w:val="es-EC"/>
        </w:rPr>
        <w:t>-2</w:t>
      </w:r>
      <w:r w:rsidR="00287835" w:rsidRPr="005106E4">
        <w:rPr>
          <w:lang w:val="es-EC"/>
        </w:rPr>
        <w:tab/>
        <w:t>Recolección de  Índices UV en la base de datos</w:t>
      </w:r>
      <w:r w:rsidR="00287835">
        <w:rPr>
          <w:lang w:val="es-EC"/>
        </w:rPr>
        <w:t xml:space="preserve"> </w:t>
      </w:r>
      <w:r w:rsidR="00EF2C50">
        <w:rPr>
          <w:lang w:val="es-EC"/>
        </w:rPr>
        <w:t>infosola_sensor.Tabla sensor.</w:t>
      </w:r>
      <w:r w:rsidR="00FE1203">
        <w:rPr>
          <w:lang w:val="es-EC"/>
        </w:rPr>
        <w:t>47</w:t>
      </w:r>
      <w:r w:rsidR="00287835">
        <w:rPr>
          <w:lang w:val="es-EC"/>
        </w:rPr>
        <w:t xml:space="preserve">  </w:t>
      </w:r>
      <w:r w:rsidR="00287835" w:rsidRPr="005106E4">
        <w:rPr>
          <w:lang w:val="es-EC"/>
        </w:rPr>
        <w:t xml:space="preserve"> </w:t>
      </w:r>
    </w:p>
    <w:p w14:paraId="099307D8" w14:textId="5E48D4C8" w:rsidR="00287835" w:rsidRPr="005106E4" w:rsidRDefault="0061069E" w:rsidP="00287835">
      <w:pPr>
        <w:rPr>
          <w:lang w:val="es-EC"/>
        </w:rPr>
      </w:pPr>
      <w:r>
        <w:rPr>
          <w:b/>
          <w:lang w:val="es-EC"/>
        </w:rPr>
        <w:t>Figura 35</w:t>
      </w:r>
      <w:r w:rsidR="00287835" w:rsidRPr="005106E4">
        <w:rPr>
          <w:b/>
          <w:lang w:val="es-EC"/>
        </w:rPr>
        <w:t>-2</w:t>
      </w:r>
      <w:r w:rsidR="00287835" w:rsidRPr="005106E4">
        <w:rPr>
          <w:lang w:val="es-EC"/>
        </w:rPr>
        <w:tab/>
        <w:t>Gráfica IUV vs Tiempo y Estadísticas de</w:t>
      </w:r>
      <w:r w:rsidR="00EF2C50">
        <w:rPr>
          <w:lang w:val="es-EC"/>
        </w:rPr>
        <w:t xml:space="preserve"> datos del sensor TOCON E2……</w:t>
      </w:r>
      <w:r w:rsidR="00FE1203">
        <w:rPr>
          <w:lang w:val="es-EC"/>
        </w:rPr>
        <w:t xml:space="preserve">      48</w:t>
      </w:r>
    </w:p>
    <w:p w14:paraId="68A0A52F" w14:textId="4E446405" w:rsidR="00287835" w:rsidRPr="005106E4" w:rsidRDefault="0061069E" w:rsidP="00287835">
      <w:r>
        <w:rPr>
          <w:b/>
        </w:rPr>
        <w:t>Figura 36</w:t>
      </w:r>
      <w:r w:rsidR="00287835" w:rsidRPr="005106E4">
        <w:rPr>
          <w:b/>
        </w:rPr>
        <w:t>-2</w:t>
      </w:r>
      <w:r w:rsidR="00287835" w:rsidRPr="005106E4">
        <w:tab/>
        <w:t xml:space="preserve">Creación de respaldos de las bases </w:t>
      </w:r>
      <w:r w:rsidR="00287835">
        <w:t>de dat</w:t>
      </w:r>
      <w:r w:rsidR="00EF2C50">
        <w:t>os en formato SQL………………</w:t>
      </w:r>
      <w:r w:rsidR="00287835">
        <w:t xml:space="preserve">     </w:t>
      </w:r>
      <w:r w:rsidR="00287835" w:rsidRPr="005106E4">
        <w:t xml:space="preserve"> </w:t>
      </w:r>
      <w:r w:rsidR="00FE1203">
        <w:t>48</w:t>
      </w:r>
    </w:p>
    <w:p w14:paraId="75EDF35B" w14:textId="0480931C" w:rsidR="00287835" w:rsidRPr="005106E4" w:rsidRDefault="0061069E" w:rsidP="0061069E">
      <w:pPr>
        <w:rPr>
          <w:lang w:val="es-EC"/>
        </w:rPr>
      </w:pPr>
      <w:r>
        <w:rPr>
          <w:b/>
          <w:lang w:val="es-EC"/>
        </w:rPr>
        <w:t>Figura 37</w:t>
      </w:r>
      <w:r w:rsidR="00287835" w:rsidRPr="005106E4">
        <w:rPr>
          <w:b/>
          <w:lang w:val="es-EC"/>
        </w:rPr>
        <w:t>-2</w:t>
      </w:r>
      <w:r w:rsidR="00287835" w:rsidRPr="005106E4">
        <w:rPr>
          <w:lang w:val="es-EC"/>
        </w:rPr>
        <w:tab/>
        <w:t>Ingreso a los archivos del cPanel mediante Win SCP………………</w:t>
      </w:r>
      <w:r w:rsidR="00EF2C50">
        <w:rPr>
          <w:lang w:val="es-EC"/>
        </w:rPr>
        <w:t>..……</w:t>
      </w:r>
      <w:r w:rsidR="00287835">
        <w:rPr>
          <w:lang w:val="es-EC"/>
        </w:rPr>
        <w:t xml:space="preserve">    </w:t>
      </w:r>
      <w:r w:rsidR="00287835" w:rsidRPr="005106E4">
        <w:rPr>
          <w:lang w:val="es-EC"/>
        </w:rPr>
        <w:t xml:space="preserve"> </w:t>
      </w:r>
      <w:r>
        <w:rPr>
          <w:lang w:val="es-EC"/>
        </w:rPr>
        <w:t xml:space="preserve"> </w:t>
      </w:r>
      <w:r w:rsidR="00FE1203">
        <w:rPr>
          <w:lang w:val="es-EC"/>
        </w:rPr>
        <w:t>49</w:t>
      </w:r>
    </w:p>
    <w:p w14:paraId="449DF0DB" w14:textId="1262C944" w:rsidR="00287835" w:rsidRDefault="0061069E" w:rsidP="00287835">
      <w:pPr>
        <w:rPr>
          <w:lang w:val="es-EC"/>
        </w:rPr>
      </w:pPr>
      <w:r>
        <w:rPr>
          <w:b/>
          <w:lang w:val="es-EC"/>
        </w:rPr>
        <w:t>Figura 38</w:t>
      </w:r>
      <w:r w:rsidR="00287835" w:rsidRPr="005106E4">
        <w:rPr>
          <w:b/>
          <w:lang w:val="es-EC"/>
        </w:rPr>
        <w:t>-2</w:t>
      </w:r>
      <w:r w:rsidR="00287835" w:rsidRPr="005106E4">
        <w:rPr>
          <w:lang w:val="es-EC"/>
        </w:rPr>
        <w:tab/>
        <w:t>Localización de la carpeta public_html………………………………</w:t>
      </w:r>
      <w:r w:rsidR="00EF2C50">
        <w:rPr>
          <w:lang w:val="es-EC"/>
        </w:rPr>
        <w:t>..……</w:t>
      </w:r>
      <w:r w:rsidR="00FE1203">
        <w:rPr>
          <w:lang w:val="es-EC"/>
        </w:rPr>
        <w:t xml:space="preserve">    49</w:t>
      </w:r>
    </w:p>
    <w:p w14:paraId="7A2DD2B4" w14:textId="30F4500F" w:rsidR="00287835" w:rsidRPr="005106E4" w:rsidRDefault="0061069E" w:rsidP="00287835">
      <w:pPr>
        <w:rPr>
          <w:lang w:val="es-EC"/>
        </w:rPr>
      </w:pPr>
      <w:r>
        <w:rPr>
          <w:b/>
          <w:lang w:val="es-EC"/>
        </w:rPr>
        <w:t>Figura 39</w:t>
      </w:r>
      <w:r w:rsidR="00287835" w:rsidRPr="005106E4">
        <w:rPr>
          <w:b/>
          <w:lang w:val="es-EC"/>
        </w:rPr>
        <w:t>-2</w:t>
      </w:r>
      <w:r w:rsidR="00287835" w:rsidRPr="005106E4">
        <w:rPr>
          <w:lang w:val="es-EC"/>
        </w:rPr>
        <w:tab/>
        <w:t>Visualización en línea de los Índices UV en tiempo real……………</w:t>
      </w:r>
      <w:r w:rsidR="00287835">
        <w:rPr>
          <w:lang w:val="es-EC"/>
        </w:rPr>
        <w:t>.</w:t>
      </w:r>
      <w:r w:rsidR="00287835" w:rsidRPr="005106E4">
        <w:rPr>
          <w:lang w:val="es-EC"/>
        </w:rPr>
        <w:t>………</w:t>
      </w:r>
      <w:r w:rsidR="00287835">
        <w:rPr>
          <w:lang w:val="es-EC"/>
        </w:rPr>
        <w:t xml:space="preserve">   </w:t>
      </w:r>
      <w:r w:rsidR="00287835" w:rsidRPr="005106E4">
        <w:rPr>
          <w:lang w:val="es-EC"/>
        </w:rPr>
        <w:t xml:space="preserve"> </w:t>
      </w:r>
      <w:r w:rsidR="00FE1203">
        <w:rPr>
          <w:lang w:val="es-EC"/>
        </w:rPr>
        <w:t>52</w:t>
      </w:r>
    </w:p>
    <w:p w14:paraId="4AF938BA" w14:textId="2C328D4C" w:rsidR="00287835" w:rsidRPr="005106E4" w:rsidRDefault="0061069E" w:rsidP="0061069E">
      <w:pPr>
        <w:rPr>
          <w:lang w:val="es-EC"/>
        </w:rPr>
      </w:pPr>
      <w:r>
        <w:rPr>
          <w:b/>
          <w:lang w:val="es-EC"/>
        </w:rPr>
        <w:t>Figura 40</w:t>
      </w:r>
      <w:r w:rsidR="00287835" w:rsidRPr="005106E4">
        <w:rPr>
          <w:b/>
          <w:lang w:val="es-EC"/>
        </w:rPr>
        <w:t>-2</w:t>
      </w:r>
      <w:r w:rsidR="00287835" w:rsidRPr="005106E4">
        <w:rPr>
          <w:lang w:val="es-EC"/>
        </w:rPr>
        <w:tab/>
        <w:t>Panel solar EXMORK………………………..…………………………</w:t>
      </w:r>
      <w:r w:rsidR="00EF2C50">
        <w:rPr>
          <w:lang w:val="es-EC"/>
        </w:rPr>
        <w:t>.…</w:t>
      </w:r>
      <w:r>
        <w:rPr>
          <w:lang w:val="es-EC"/>
        </w:rPr>
        <w:t>..</w:t>
      </w:r>
      <w:r w:rsidR="00287835">
        <w:rPr>
          <w:lang w:val="es-EC"/>
        </w:rPr>
        <w:t xml:space="preserve">   </w:t>
      </w:r>
      <w:r w:rsidR="00287835" w:rsidRPr="005106E4">
        <w:rPr>
          <w:lang w:val="es-EC"/>
        </w:rPr>
        <w:t xml:space="preserve"> </w:t>
      </w:r>
      <w:r w:rsidR="00FE1203">
        <w:rPr>
          <w:lang w:val="es-EC"/>
        </w:rPr>
        <w:t>53</w:t>
      </w:r>
    </w:p>
    <w:p w14:paraId="560222CB" w14:textId="43767A73" w:rsidR="00287835" w:rsidRPr="005106E4" w:rsidRDefault="0061069E" w:rsidP="00287835">
      <w:pPr>
        <w:rPr>
          <w:lang w:val="es-EC"/>
        </w:rPr>
      </w:pPr>
      <w:r>
        <w:rPr>
          <w:b/>
          <w:lang w:val="es-EC"/>
        </w:rPr>
        <w:t>Figura 41</w:t>
      </w:r>
      <w:r w:rsidR="00287835" w:rsidRPr="005106E4">
        <w:rPr>
          <w:b/>
          <w:lang w:val="es-EC"/>
        </w:rPr>
        <w:t>-2</w:t>
      </w:r>
      <w:r w:rsidR="00287835" w:rsidRPr="005106E4">
        <w:rPr>
          <w:lang w:val="es-EC"/>
        </w:rPr>
        <w:tab/>
        <w:t>Controlador Morningstar Modelo SHS-6………………………………</w:t>
      </w:r>
      <w:r w:rsidR="00EF2C50">
        <w:rPr>
          <w:lang w:val="es-EC"/>
        </w:rPr>
        <w:t>.…</w:t>
      </w:r>
      <w:r w:rsidR="00287835">
        <w:rPr>
          <w:lang w:val="es-EC"/>
        </w:rPr>
        <w:t xml:space="preserve">    </w:t>
      </w:r>
      <w:r w:rsidR="00287835" w:rsidRPr="005106E4">
        <w:rPr>
          <w:lang w:val="es-EC"/>
        </w:rPr>
        <w:t xml:space="preserve"> </w:t>
      </w:r>
      <w:r w:rsidR="00EF2C50">
        <w:rPr>
          <w:lang w:val="es-EC"/>
        </w:rPr>
        <w:t xml:space="preserve"> </w:t>
      </w:r>
      <w:r w:rsidR="00FE1203">
        <w:rPr>
          <w:lang w:val="es-EC"/>
        </w:rPr>
        <w:t>53</w:t>
      </w:r>
    </w:p>
    <w:p w14:paraId="2AFD9CD0" w14:textId="64DD0C53" w:rsidR="00287835" w:rsidRPr="005106E4" w:rsidRDefault="0061069E" w:rsidP="00287835">
      <w:pPr>
        <w:rPr>
          <w:lang w:val="es-EC"/>
        </w:rPr>
      </w:pPr>
      <w:r>
        <w:rPr>
          <w:b/>
          <w:lang w:val="es-EC"/>
        </w:rPr>
        <w:t>Figura 42</w:t>
      </w:r>
      <w:r w:rsidR="00287835" w:rsidRPr="005106E4">
        <w:rPr>
          <w:b/>
          <w:lang w:val="es-EC"/>
        </w:rPr>
        <w:t>-2</w:t>
      </w:r>
      <w:r w:rsidR="00287835" w:rsidRPr="005106E4">
        <w:rPr>
          <w:lang w:val="es-EC"/>
        </w:rPr>
        <w:tab/>
        <w:t>Batería UCG Range……………………………………………………</w:t>
      </w:r>
      <w:r w:rsidR="00EF2C50">
        <w:rPr>
          <w:lang w:val="es-EC"/>
        </w:rPr>
        <w:t>.……</w:t>
      </w:r>
      <w:r w:rsidR="00287835">
        <w:rPr>
          <w:lang w:val="es-EC"/>
        </w:rPr>
        <w:t xml:space="preserve">    </w:t>
      </w:r>
      <w:r w:rsidR="00287835" w:rsidRPr="005106E4">
        <w:rPr>
          <w:lang w:val="es-EC"/>
        </w:rPr>
        <w:t xml:space="preserve"> </w:t>
      </w:r>
      <w:r w:rsidR="00FE1203">
        <w:rPr>
          <w:lang w:val="es-EC"/>
        </w:rPr>
        <w:t>54</w:t>
      </w:r>
    </w:p>
    <w:p w14:paraId="5E75B3F3" w14:textId="0D40C053" w:rsidR="00287835" w:rsidRPr="005106E4" w:rsidRDefault="0061069E" w:rsidP="00287835">
      <w:r>
        <w:rPr>
          <w:b/>
        </w:rPr>
        <w:t>Figura 43</w:t>
      </w:r>
      <w:r w:rsidR="00287835" w:rsidRPr="005106E4">
        <w:rPr>
          <w:b/>
        </w:rPr>
        <w:t>-2</w:t>
      </w:r>
      <w:r w:rsidR="00287835" w:rsidRPr="005106E4">
        <w:tab/>
        <w:t>Diseño de la estructura del prototipo…………………………………</w:t>
      </w:r>
      <w:r w:rsidR="00EF2C50">
        <w:t>.……</w:t>
      </w:r>
      <w:r w:rsidR="00287835">
        <w:t xml:space="preserve">     </w:t>
      </w:r>
      <w:r w:rsidR="00287835" w:rsidRPr="005106E4">
        <w:t xml:space="preserve"> </w:t>
      </w:r>
      <w:r w:rsidR="00FE1203">
        <w:t>57</w:t>
      </w:r>
    </w:p>
    <w:p w14:paraId="648549B1" w14:textId="270C06C3" w:rsidR="00287835" w:rsidRPr="005106E4" w:rsidRDefault="0061069E" w:rsidP="00287835">
      <w:r>
        <w:rPr>
          <w:b/>
        </w:rPr>
        <w:t>Figura 44</w:t>
      </w:r>
      <w:r w:rsidR="00287835" w:rsidRPr="005106E4">
        <w:rPr>
          <w:b/>
        </w:rPr>
        <w:t>-2</w:t>
      </w:r>
      <w:r w:rsidR="00287835" w:rsidRPr="005106E4">
        <w:tab/>
        <w:t>Construcción de estructura……………………………………………</w:t>
      </w:r>
      <w:r w:rsidR="00EF2C50">
        <w:t>.……</w:t>
      </w:r>
      <w:r w:rsidR="00287835">
        <w:t xml:space="preserve">     </w:t>
      </w:r>
      <w:r w:rsidR="00287835" w:rsidRPr="005106E4">
        <w:t xml:space="preserve"> </w:t>
      </w:r>
      <w:r w:rsidR="00FE1203">
        <w:t>58</w:t>
      </w:r>
    </w:p>
    <w:p w14:paraId="6868F206" w14:textId="379BCBAE" w:rsidR="00287835" w:rsidRPr="005106E4" w:rsidRDefault="0061069E" w:rsidP="00287835">
      <w:r>
        <w:rPr>
          <w:b/>
        </w:rPr>
        <w:t>Figura 45</w:t>
      </w:r>
      <w:r w:rsidR="00287835" w:rsidRPr="005106E4">
        <w:rPr>
          <w:b/>
        </w:rPr>
        <w:t>-2</w:t>
      </w:r>
      <w:r w:rsidR="00287835" w:rsidRPr="005106E4">
        <w:tab/>
        <w:t>Instalación de los componentes del INFOSOLAR……………………</w:t>
      </w:r>
      <w:r w:rsidR="00EF2C50">
        <w:t>.……</w:t>
      </w:r>
      <w:r w:rsidR="00FE1203">
        <w:t xml:space="preserve">      58</w:t>
      </w:r>
    </w:p>
    <w:p w14:paraId="1D19D182" w14:textId="63CE722B" w:rsidR="00287835" w:rsidRPr="005106E4" w:rsidRDefault="0061069E" w:rsidP="00287835">
      <w:r>
        <w:rPr>
          <w:b/>
        </w:rPr>
        <w:t>Figura 46</w:t>
      </w:r>
      <w:r w:rsidR="00287835" w:rsidRPr="005106E4">
        <w:rPr>
          <w:b/>
        </w:rPr>
        <w:t>-2</w:t>
      </w:r>
      <w:r w:rsidR="00287835" w:rsidRPr="005106E4">
        <w:tab/>
        <w:t>Montaje del prototipo INFOSOLAR……………………………………</w:t>
      </w:r>
      <w:r w:rsidR="00EF2C50">
        <w:t>.…</w:t>
      </w:r>
      <w:r w:rsidR="00FE1203">
        <w:t xml:space="preserve">       59</w:t>
      </w:r>
    </w:p>
    <w:p w14:paraId="02872F56" w14:textId="24813629" w:rsidR="00287835" w:rsidRPr="005106E4" w:rsidRDefault="0061069E" w:rsidP="00287835">
      <w:r>
        <w:rPr>
          <w:b/>
        </w:rPr>
        <w:t>Figura 47</w:t>
      </w:r>
      <w:r w:rsidR="00287835" w:rsidRPr="005106E4">
        <w:rPr>
          <w:b/>
        </w:rPr>
        <w:t>-2</w:t>
      </w:r>
      <w:r w:rsidR="00287835" w:rsidRPr="005106E4">
        <w:tab/>
        <w:t>Ubicación del sensor TOCON-E2………………………………………</w:t>
      </w:r>
      <w:r w:rsidR="00EF2C50">
        <w:t>.…</w:t>
      </w:r>
      <w:r w:rsidR="00287835">
        <w:t xml:space="preserve">     </w:t>
      </w:r>
      <w:r w:rsidR="00287835" w:rsidRPr="005106E4">
        <w:t xml:space="preserve"> </w:t>
      </w:r>
      <w:r w:rsidR="00FE1203">
        <w:t>59</w:t>
      </w:r>
    </w:p>
    <w:p w14:paraId="172FB82F" w14:textId="18689FC1" w:rsidR="00287835" w:rsidRPr="005106E4" w:rsidRDefault="00287835" w:rsidP="00287835">
      <w:r w:rsidRPr="005106E4">
        <w:rPr>
          <w:b/>
        </w:rPr>
        <w:t>Figura 1-3</w:t>
      </w:r>
      <w:r w:rsidRPr="005106E4">
        <w:tab/>
        <w:t>Gráfica de los valores registrados del índ</w:t>
      </w:r>
      <w:r w:rsidR="00EF2C50">
        <w:t>ice UV en función del voltaje……</w:t>
      </w:r>
      <w:r>
        <w:t xml:space="preserve">     </w:t>
      </w:r>
      <w:r w:rsidRPr="005106E4">
        <w:t xml:space="preserve"> </w:t>
      </w:r>
      <w:r w:rsidR="00FE1203">
        <w:t>62</w:t>
      </w:r>
    </w:p>
    <w:p w14:paraId="1CB9908F" w14:textId="31389773" w:rsidR="00287835" w:rsidRPr="005106E4" w:rsidRDefault="00287835" w:rsidP="00287835">
      <w:r w:rsidRPr="005106E4">
        <w:rPr>
          <w:b/>
        </w:rPr>
        <w:t>Figura 2-3</w:t>
      </w:r>
      <w:r w:rsidRPr="005106E4">
        <w:tab/>
        <w:t>Prueba inicial de co</w:t>
      </w:r>
      <w:r w:rsidR="00EF2C50">
        <w:t>municación XBee………………………………………</w:t>
      </w:r>
      <w:r>
        <w:t xml:space="preserve">     </w:t>
      </w:r>
      <w:r w:rsidRPr="005106E4">
        <w:t xml:space="preserve"> </w:t>
      </w:r>
      <w:r w:rsidR="00FE1203">
        <w:t>63</w:t>
      </w:r>
    </w:p>
    <w:p w14:paraId="15EB923F" w14:textId="7F1A3D19" w:rsidR="00287835" w:rsidRPr="005106E4" w:rsidRDefault="00287835" w:rsidP="00287835">
      <w:r w:rsidRPr="005106E4">
        <w:rPr>
          <w:b/>
        </w:rPr>
        <w:t>Figura 3-3</w:t>
      </w:r>
      <w:r w:rsidRPr="005106E4">
        <w:tab/>
        <w:t>Índice UV en página</w:t>
      </w:r>
      <w:r w:rsidR="00EF2C50">
        <w:t xml:space="preserve"> web……………………………………………………</w:t>
      </w:r>
      <w:r w:rsidR="00FE1203">
        <w:t xml:space="preserve">      63</w:t>
      </w:r>
    </w:p>
    <w:p w14:paraId="09563BA1" w14:textId="1A77A6DA" w:rsidR="00287835" w:rsidRDefault="00287835" w:rsidP="00287835">
      <w:pPr>
        <w:rPr>
          <w:lang w:val="es-EC"/>
        </w:rPr>
      </w:pPr>
      <w:r w:rsidRPr="005106E4">
        <w:rPr>
          <w:b/>
          <w:lang w:val="es-EC"/>
        </w:rPr>
        <w:t>Figura 4-3</w:t>
      </w:r>
      <w:r w:rsidRPr="005106E4">
        <w:rPr>
          <w:lang w:val="es-EC"/>
        </w:rPr>
        <w:tab/>
        <w:t xml:space="preserve">IUV en función de la hora medido </w:t>
      </w:r>
      <w:r>
        <w:rPr>
          <w:lang w:val="es-EC"/>
        </w:rPr>
        <w:t>en</w:t>
      </w:r>
      <w:r w:rsidR="00EF2C50">
        <w:rPr>
          <w:lang w:val="es-EC"/>
        </w:rPr>
        <w:t xml:space="preserve"> el mes de Septiembre 2015…………</w:t>
      </w:r>
      <w:r w:rsidR="00FE1203">
        <w:rPr>
          <w:lang w:val="es-EC"/>
        </w:rPr>
        <w:t xml:space="preserve">     64</w:t>
      </w:r>
      <w:r>
        <w:rPr>
          <w:lang w:val="es-EC"/>
        </w:rPr>
        <w:t xml:space="preserve">     </w:t>
      </w:r>
    </w:p>
    <w:p w14:paraId="4C3A4091" w14:textId="375242BF" w:rsidR="00287835" w:rsidRPr="005106E4" w:rsidRDefault="00287835" w:rsidP="00287835">
      <w:pPr>
        <w:rPr>
          <w:lang w:val="es-EC"/>
        </w:rPr>
      </w:pPr>
      <w:r w:rsidRPr="005106E4">
        <w:rPr>
          <w:b/>
          <w:lang w:val="es-EC"/>
        </w:rPr>
        <w:t>Figura 5-3</w:t>
      </w:r>
      <w:r w:rsidRPr="005106E4">
        <w:rPr>
          <w:lang w:val="es-EC"/>
        </w:rPr>
        <w:tab/>
        <w:t>IUV en función de la hora medid</w:t>
      </w:r>
      <w:r>
        <w:rPr>
          <w:lang w:val="es-EC"/>
        </w:rPr>
        <w:t xml:space="preserve">o </w:t>
      </w:r>
      <w:r w:rsidR="00EF2C50">
        <w:rPr>
          <w:lang w:val="es-EC"/>
        </w:rPr>
        <w:t>en el mes de Octubre 2015……………</w:t>
      </w:r>
      <w:r w:rsidR="00BC2CC7">
        <w:rPr>
          <w:lang w:val="es-EC"/>
        </w:rPr>
        <w:t>.      65</w:t>
      </w:r>
    </w:p>
    <w:p w14:paraId="71CBD38A" w14:textId="09D984D5" w:rsidR="00287835" w:rsidRPr="005106E4" w:rsidRDefault="00287835" w:rsidP="00287835">
      <w:pPr>
        <w:rPr>
          <w:lang w:val="es-EC"/>
        </w:rPr>
      </w:pPr>
      <w:r w:rsidRPr="005106E4">
        <w:rPr>
          <w:b/>
          <w:lang w:val="es-EC"/>
        </w:rPr>
        <w:t>Figura 6-3</w:t>
      </w:r>
      <w:r w:rsidRPr="005106E4">
        <w:rPr>
          <w:lang w:val="es-EC"/>
        </w:rPr>
        <w:tab/>
        <w:t>IUV en función de la hora medid</w:t>
      </w:r>
      <w:r>
        <w:rPr>
          <w:lang w:val="es-EC"/>
        </w:rPr>
        <w:t>o en el mes de Noviembre 2015…...</w:t>
      </w:r>
      <w:r w:rsidR="00EF2C50">
        <w:rPr>
          <w:lang w:val="es-EC"/>
        </w:rPr>
        <w:t>………</w:t>
      </w:r>
      <w:r w:rsidRPr="005106E4">
        <w:rPr>
          <w:lang w:val="es-EC"/>
        </w:rPr>
        <w:t xml:space="preserve"> </w:t>
      </w:r>
      <w:r w:rsidR="00BC2CC7">
        <w:rPr>
          <w:lang w:val="es-EC"/>
        </w:rPr>
        <w:t xml:space="preserve">     66</w:t>
      </w:r>
    </w:p>
    <w:p w14:paraId="337F3F4F" w14:textId="5D0FE7E2" w:rsidR="00287835" w:rsidRPr="005106E4" w:rsidRDefault="00287835" w:rsidP="00287835">
      <w:pPr>
        <w:rPr>
          <w:lang w:val="es-EC"/>
        </w:rPr>
      </w:pPr>
      <w:r w:rsidRPr="005106E4">
        <w:rPr>
          <w:b/>
          <w:lang w:val="es-EC"/>
        </w:rPr>
        <w:t>Figura 7-3</w:t>
      </w:r>
      <w:r w:rsidRPr="005106E4">
        <w:rPr>
          <w:lang w:val="es-EC"/>
        </w:rPr>
        <w:tab/>
        <w:t>IUV en función de la hora medido en el</w:t>
      </w:r>
      <w:r w:rsidR="00EF2C50">
        <w:rPr>
          <w:lang w:val="es-EC"/>
        </w:rPr>
        <w:t xml:space="preserve"> mes de Diciembre 2015……………</w:t>
      </w:r>
      <w:r w:rsidR="00BC2CC7">
        <w:rPr>
          <w:lang w:val="es-EC"/>
        </w:rPr>
        <w:t xml:space="preserve">      67</w:t>
      </w:r>
    </w:p>
    <w:p w14:paraId="33AC7C03" w14:textId="1717D2A6" w:rsidR="00287835" w:rsidRPr="005106E4" w:rsidRDefault="00287835" w:rsidP="00287835">
      <w:pPr>
        <w:rPr>
          <w:lang w:val="es-EC"/>
        </w:rPr>
      </w:pPr>
      <w:r w:rsidRPr="005106E4">
        <w:rPr>
          <w:b/>
          <w:lang w:val="es-EC"/>
        </w:rPr>
        <w:t>Figura 8-3</w:t>
      </w:r>
      <w:r w:rsidRPr="005106E4">
        <w:rPr>
          <w:lang w:val="es-EC"/>
        </w:rPr>
        <w:tab/>
        <w:t>IUV en función de la hora medido e</w:t>
      </w:r>
      <w:r w:rsidR="00EF2C50">
        <w:rPr>
          <w:lang w:val="es-EC"/>
        </w:rPr>
        <w:t>n el mes de Enero 2016………………</w:t>
      </w:r>
      <w:r>
        <w:rPr>
          <w:lang w:val="es-EC"/>
        </w:rPr>
        <w:t xml:space="preserve">     </w:t>
      </w:r>
      <w:r w:rsidRPr="005106E4">
        <w:rPr>
          <w:lang w:val="es-EC"/>
        </w:rPr>
        <w:t xml:space="preserve"> </w:t>
      </w:r>
      <w:r w:rsidR="00BC2CC7">
        <w:rPr>
          <w:lang w:val="es-EC"/>
        </w:rPr>
        <w:t>68</w:t>
      </w:r>
    </w:p>
    <w:p w14:paraId="7B1E4F69" w14:textId="7526E7DF" w:rsidR="00287835" w:rsidRPr="005106E4" w:rsidRDefault="00287835" w:rsidP="00287835">
      <w:pPr>
        <w:rPr>
          <w:lang w:val="es-EC"/>
        </w:rPr>
      </w:pPr>
      <w:r w:rsidRPr="005106E4">
        <w:rPr>
          <w:b/>
          <w:lang w:val="es-EC"/>
        </w:rPr>
        <w:t>Figura 9-3</w:t>
      </w:r>
      <w:r w:rsidRPr="005106E4">
        <w:rPr>
          <w:lang w:val="es-EC"/>
        </w:rPr>
        <w:tab/>
        <w:t>IUV en función de la hora medido en el mes de Febrero 201</w:t>
      </w:r>
      <w:r w:rsidR="00EF2C50">
        <w:rPr>
          <w:lang w:val="es-EC"/>
        </w:rPr>
        <w:t>6………………</w:t>
      </w:r>
      <w:r w:rsidR="00BC2CC7">
        <w:rPr>
          <w:lang w:val="es-EC"/>
        </w:rPr>
        <w:t xml:space="preserve">       69</w:t>
      </w:r>
    </w:p>
    <w:p w14:paraId="54D9648E" w14:textId="6B4F14B5" w:rsidR="00287835" w:rsidRPr="005106E4" w:rsidRDefault="00287835" w:rsidP="00287835">
      <w:pPr>
        <w:rPr>
          <w:lang w:val="es-EC"/>
        </w:rPr>
      </w:pPr>
      <w:r w:rsidRPr="005106E4">
        <w:rPr>
          <w:b/>
          <w:lang w:val="es-EC"/>
        </w:rPr>
        <w:t>Figura 10-3</w:t>
      </w:r>
      <w:r w:rsidRPr="005106E4">
        <w:rPr>
          <w:lang w:val="es-EC"/>
        </w:rPr>
        <w:tab/>
        <w:t>Intersección de curvas de los IUV</w:t>
      </w:r>
      <w:r w:rsidR="00EF2C50">
        <w:rPr>
          <w:lang w:val="es-EC"/>
        </w:rPr>
        <w:t xml:space="preserve"> en función de la hora……………………</w:t>
      </w:r>
      <w:r>
        <w:rPr>
          <w:lang w:val="es-EC"/>
        </w:rPr>
        <w:t xml:space="preserve">    </w:t>
      </w:r>
      <w:r w:rsidRPr="005106E4">
        <w:rPr>
          <w:lang w:val="es-EC"/>
        </w:rPr>
        <w:t xml:space="preserve"> </w:t>
      </w:r>
      <w:r w:rsidR="00BC2CC7">
        <w:rPr>
          <w:lang w:val="es-EC"/>
        </w:rPr>
        <w:t>70</w:t>
      </w:r>
    </w:p>
    <w:p w14:paraId="32F38DB4" w14:textId="7C11418F" w:rsidR="00287835" w:rsidRPr="005106E4" w:rsidRDefault="00287835" w:rsidP="00287835">
      <w:r w:rsidRPr="005106E4">
        <w:rPr>
          <w:b/>
        </w:rPr>
        <w:t>Figura 11-3</w:t>
      </w:r>
      <w:r w:rsidRPr="005106E4">
        <w:tab/>
        <w:t>Comparación entre TOCON</w:t>
      </w:r>
      <w:r w:rsidR="00EF2C50">
        <w:t>_E2 - RADIÓMETRO GUV-2511……………</w:t>
      </w:r>
      <w:r>
        <w:t xml:space="preserve">    </w:t>
      </w:r>
      <w:r w:rsidRPr="005106E4">
        <w:t xml:space="preserve"> </w:t>
      </w:r>
      <w:r w:rsidR="00BC2CC7">
        <w:t>71</w:t>
      </w:r>
    </w:p>
    <w:p w14:paraId="448FFE5E" w14:textId="36919E70" w:rsidR="00287835" w:rsidRPr="005106E4" w:rsidRDefault="00287835" w:rsidP="00287835">
      <w:pPr>
        <w:rPr>
          <w:lang w:val="es-EC"/>
        </w:rPr>
      </w:pPr>
      <w:r w:rsidRPr="005106E4">
        <w:rPr>
          <w:b/>
          <w:lang w:val="es-EC"/>
        </w:rPr>
        <w:t>Figura 12-3</w:t>
      </w:r>
      <w:r w:rsidRPr="005106E4">
        <w:rPr>
          <w:lang w:val="es-EC"/>
        </w:rPr>
        <w:tab/>
      </w:r>
      <w:r>
        <w:rPr>
          <w:noProof/>
          <w:lang w:val="es-EC" w:eastAsia="es-EC"/>
        </w:rPr>
        <w:t>Editor FIS de Matlab.</w:t>
      </w:r>
      <w:r>
        <w:rPr>
          <w:lang w:val="es-EC"/>
        </w:rPr>
        <w:t>……………………………</w:t>
      </w:r>
      <w:r w:rsidR="00EF2C50">
        <w:rPr>
          <w:lang w:val="es-EC"/>
        </w:rPr>
        <w:t>…………………………..</w:t>
      </w:r>
      <w:r>
        <w:rPr>
          <w:lang w:val="es-EC"/>
        </w:rPr>
        <w:t xml:space="preserve">   </w:t>
      </w:r>
      <w:r w:rsidRPr="005106E4">
        <w:rPr>
          <w:lang w:val="es-EC"/>
        </w:rPr>
        <w:t xml:space="preserve"> </w:t>
      </w:r>
      <w:r w:rsidR="00BC2CC7">
        <w:rPr>
          <w:lang w:val="es-EC"/>
        </w:rPr>
        <w:t>72</w:t>
      </w:r>
    </w:p>
    <w:p w14:paraId="631E3D07" w14:textId="16819981" w:rsidR="00287835" w:rsidRPr="005106E4" w:rsidRDefault="00287835" w:rsidP="00287835">
      <w:pPr>
        <w:rPr>
          <w:lang w:val="es-EC"/>
        </w:rPr>
      </w:pPr>
      <w:r w:rsidRPr="005106E4">
        <w:rPr>
          <w:b/>
          <w:lang w:val="es-EC"/>
        </w:rPr>
        <w:t>Figura 13-3</w:t>
      </w:r>
      <w:r w:rsidRPr="005106E4">
        <w:rPr>
          <w:lang w:val="es-EC"/>
        </w:rPr>
        <w:tab/>
        <w:t>Variables Lingüísticas de la entrada Índice</w:t>
      </w:r>
      <w:r>
        <w:rPr>
          <w:lang w:val="es-EC"/>
        </w:rPr>
        <w:t xml:space="preserve"> UV</w:t>
      </w:r>
      <w:r w:rsidRPr="005106E4">
        <w:rPr>
          <w:lang w:val="es-EC"/>
        </w:rPr>
        <w:t>……………………</w:t>
      </w:r>
      <w:r w:rsidR="00EF2C50">
        <w:rPr>
          <w:lang w:val="es-EC"/>
        </w:rPr>
        <w:t>.…………</w:t>
      </w:r>
      <w:r w:rsidR="00BC2CC7">
        <w:rPr>
          <w:lang w:val="es-EC"/>
        </w:rPr>
        <w:t xml:space="preserve">  73</w:t>
      </w:r>
    </w:p>
    <w:p w14:paraId="1A18306E" w14:textId="376C46BC" w:rsidR="00287835" w:rsidRPr="005106E4" w:rsidRDefault="00287835" w:rsidP="00287835">
      <w:pPr>
        <w:rPr>
          <w:lang w:val="es-EC"/>
        </w:rPr>
      </w:pPr>
      <w:r w:rsidRPr="005106E4">
        <w:rPr>
          <w:b/>
          <w:lang w:val="es-EC"/>
        </w:rPr>
        <w:t>Figura 14-3</w:t>
      </w:r>
      <w:r w:rsidRPr="005106E4">
        <w:rPr>
          <w:lang w:val="es-EC"/>
        </w:rPr>
        <w:tab/>
        <w:t>Variables lingüísticas de la salida Categoría</w:t>
      </w:r>
      <w:r>
        <w:rPr>
          <w:lang w:val="es-EC"/>
        </w:rPr>
        <w:t xml:space="preserve"> </w:t>
      </w:r>
      <w:r w:rsidRPr="005106E4">
        <w:rPr>
          <w:lang w:val="es-EC"/>
        </w:rPr>
        <w:t>OMS…………………</w:t>
      </w:r>
      <w:r w:rsidR="00EF2C50">
        <w:rPr>
          <w:lang w:val="es-EC"/>
        </w:rPr>
        <w:t>.………</w:t>
      </w:r>
      <w:r w:rsidR="00BC2CC7">
        <w:rPr>
          <w:lang w:val="es-EC"/>
        </w:rPr>
        <w:t xml:space="preserve">     73</w:t>
      </w:r>
    </w:p>
    <w:p w14:paraId="2D069B3E" w14:textId="3DB95272" w:rsidR="00287835" w:rsidRPr="005106E4" w:rsidRDefault="00287835" w:rsidP="00287835">
      <w:pPr>
        <w:rPr>
          <w:lang w:val="es-EC"/>
        </w:rPr>
      </w:pPr>
      <w:r w:rsidRPr="005106E4">
        <w:rPr>
          <w:b/>
          <w:lang w:val="es-EC"/>
        </w:rPr>
        <w:t>Figura 15-3</w:t>
      </w:r>
      <w:r w:rsidRPr="005106E4">
        <w:rPr>
          <w:lang w:val="es-EC"/>
        </w:rPr>
        <w:tab/>
        <w:t xml:space="preserve">Edición de reglas para </w:t>
      </w:r>
      <w:r>
        <w:rPr>
          <w:lang w:val="es-EC"/>
        </w:rPr>
        <w:t>l</w:t>
      </w:r>
      <w:r w:rsidR="00EF2C50">
        <w:rPr>
          <w:lang w:val="es-EC"/>
        </w:rPr>
        <w:t>as proposiciones…………………………….………</w:t>
      </w:r>
      <w:r w:rsidR="00BC2CC7">
        <w:rPr>
          <w:lang w:val="es-EC"/>
        </w:rPr>
        <w:t xml:space="preserve">     74</w:t>
      </w:r>
    </w:p>
    <w:p w14:paraId="717E6499" w14:textId="5EA68B53" w:rsidR="00287835" w:rsidRPr="005106E4" w:rsidRDefault="00287835" w:rsidP="00287835">
      <w:pPr>
        <w:rPr>
          <w:lang w:val="es-EC"/>
        </w:rPr>
      </w:pPr>
      <w:r w:rsidRPr="005106E4">
        <w:rPr>
          <w:b/>
          <w:lang w:val="es-EC"/>
        </w:rPr>
        <w:lastRenderedPageBreak/>
        <w:t>Figura 16-3</w:t>
      </w:r>
      <w:r w:rsidRPr="005106E4">
        <w:rPr>
          <w:lang w:val="es-EC"/>
        </w:rPr>
        <w:tab/>
        <w:t>Verificación de la Regla 1………………………………………………</w:t>
      </w:r>
      <w:r w:rsidR="00EF2C50">
        <w:rPr>
          <w:lang w:val="es-EC"/>
        </w:rPr>
        <w:t>……</w:t>
      </w:r>
      <w:r>
        <w:rPr>
          <w:lang w:val="es-EC"/>
        </w:rPr>
        <w:t xml:space="preserve">   </w:t>
      </w:r>
      <w:r w:rsidRPr="005106E4">
        <w:rPr>
          <w:lang w:val="es-EC"/>
        </w:rPr>
        <w:t xml:space="preserve"> </w:t>
      </w:r>
      <w:r w:rsidR="00BC2CC7">
        <w:rPr>
          <w:lang w:val="es-EC"/>
        </w:rPr>
        <w:t>74</w:t>
      </w:r>
    </w:p>
    <w:p w14:paraId="18E641F0" w14:textId="67B311FA" w:rsidR="00287835" w:rsidRPr="005106E4" w:rsidRDefault="00287835" w:rsidP="00287835">
      <w:pPr>
        <w:jc w:val="center"/>
        <w:rPr>
          <w:lang w:val="es-EC"/>
        </w:rPr>
      </w:pPr>
      <w:r w:rsidRPr="005106E4">
        <w:rPr>
          <w:b/>
          <w:lang w:val="es-EC"/>
        </w:rPr>
        <w:t>Figura 17-3</w:t>
      </w:r>
      <w:r w:rsidRPr="005106E4">
        <w:rPr>
          <w:lang w:val="es-EC"/>
        </w:rPr>
        <w:tab/>
        <w:t>Verificación de la Regla 2……………………………………………</w:t>
      </w:r>
      <w:r w:rsidR="00EF2C50">
        <w:rPr>
          <w:lang w:val="es-EC"/>
        </w:rPr>
        <w:t>……...</w:t>
      </w:r>
      <w:r w:rsidR="00BC2CC7">
        <w:rPr>
          <w:lang w:val="es-EC"/>
        </w:rPr>
        <w:t xml:space="preserve">   75</w:t>
      </w:r>
    </w:p>
    <w:p w14:paraId="547C4D82" w14:textId="2147CCE6" w:rsidR="00287835" w:rsidRPr="005106E4" w:rsidRDefault="00287835" w:rsidP="00287835">
      <w:pPr>
        <w:jc w:val="center"/>
        <w:rPr>
          <w:lang w:val="es-EC"/>
        </w:rPr>
      </w:pPr>
      <w:r w:rsidRPr="005106E4">
        <w:rPr>
          <w:b/>
          <w:lang w:val="es-EC"/>
        </w:rPr>
        <w:t>Figura 18-3</w:t>
      </w:r>
      <w:r w:rsidRPr="005106E4">
        <w:rPr>
          <w:lang w:val="es-EC"/>
        </w:rPr>
        <w:tab/>
        <w:t>Verificación de l</w:t>
      </w:r>
      <w:r w:rsidR="00EF2C50">
        <w:rPr>
          <w:lang w:val="es-EC"/>
        </w:rPr>
        <w:t>a Regla 3…………………………………………………...</w:t>
      </w:r>
      <w:r w:rsidR="00BC2CC7">
        <w:rPr>
          <w:lang w:val="es-EC"/>
        </w:rPr>
        <w:t xml:space="preserve">   75</w:t>
      </w:r>
    </w:p>
    <w:p w14:paraId="3FB64C58" w14:textId="151213AF" w:rsidR="00287835" w:rsidRPr="005106E4" w:rsidRDefault="00287835" w:rsidP="00287835">
      <w:pPr>
        <w:jc w:val="center"/>
        <w:rPr>
          <w:lang w:val="es-EC"/>
        </w:rPr>
      </w:pPr>
      <w:r w:rsidRPr="005106E4">
        <w:rPr>
          <w:b/>
          <w:lang w:val="es-EC"/>
        </w:rPr>
        <w:t>Figura 19-3</w:t>
      </w:r>
      <w:r w:rsidRPr="005106E4">
        <w:rPr>
          <w:lang w:val="es-EC"/>
        </w:rPr>
        <w:tab/>
        <w:t>Verificación de l</w:t>
      </w:r>
      <w:r>
        <w:rPr>
          <w:lang w:val="es-EC"/>
        </w:rPr>
        <w:t>a Regla 4…………………………………………………</w:t>
      </w:r>
      <w:r w:rsidR="00EF2C50">
        <w:rPr>
          <w:lang w:val="es-EC"/>
        </w:rPr>
        <w:t>..</w:t>
      </w:r>
      <w:r>
        <w:rPr>
          <w:lang w:val="es-EC"/>
        </w:rPr>
        <w:t xml:space="preserve">   </w:t>
      </w:r>
      <w:r w:rsidRPr="005106E4">
        <w:rPr>
          <w:lang w:val="es-EC"/>
        </w:rPr>
        <w:t xml:space="preserve"> </w:t>
      </w:r>
      <w:r w:rsidR="00BC2CC7">
        <w:rPr>
          <w:lang w:val="es-EC"/>
        </w:rPr>
        <w:t>76</w:t>
      </w:r>
    </w:p>
    <w:p w14:paraId="4F9B96D2" w14:textId="530860D2" w:rsidR="00287835" w:rsidRPr="005106E4" w:rsidRDefault="00287835" w:rsidP="00287835">
      <w:pPr>
        <w:jc w:val="center"/>
        <w:rPr>
          <w:lang w:val="es-EC"/>
        </w:rPr>
      </w:pPr>
      <w:r w:rsidRPr="005106E4">
        <w:rPr>
          <w:b/>
          <w:lang w:val="es-EC"/>
        </w:rPr>
        <w:t>Figura 20-3</w:t>
      </w:r>
      <w:r w:rsidRPr="005106E4">
        <w:rPr>
          <w:lang w:val="es-EC"/>
        </w:rPr>
        <w:tab/>
        <w:t>Verificación de la Regla 5………………………………………………</w:t>
      </w:r>
      <w:r w:rsidR="00EF2C50">
        <w:rPr>
          <w:lang w:val="es-EC"/>
        </w:rPr>
        <w:t>.…</w:t>
      </w:r>
      <w:r>
        <w:rPr>
          <w:lang w:val="es-EC"/>
        </w:rPr>
        <w:t xml:space="preserve">  </w:t>
      </w:r>
      <w:r w:rsidRPr="005106E4">
        <w:rPr>
          <w:lang w:val="es-EC"/>
        </w:rPr>
        <w:t xml:space="preserve"> </w:t>
      </w:r>
      <w:r w:rsidR="00EF2C50">
        <w:rPr>
          <w:lang w:val="es-EC"/>
        </w:rPr>
        <w:t xml:space="preserve"> </w:t>
      </w:r>
      <w:r w:rsidR="00BC2CC7">
        <w:rPr>
          <w:lang w:val="es-EC"/>
        </w:rPr>
        <w:t>76</w:t>
      </w:r>
    </w:p>
    <w:p w14:paraId="1EF5E1BD" w14:textId="728D1739" w:rsidR="00287835" w:rsidRPr="005106E4" w:rsidRDefault="00287835" w:rsidP="00287835">
      <w:pPr>
        <w:jc w:val="center"/>
        <w:rPr>
          <w:lang w:val="es-EC"/>
        </w:rPr>
      </w:pPr>
      <w:r w:rsidRPr="005106E4">
        <w:rPr>
          <w:b/>
          <w:lang w:val="es-EC"/>
        </w:rPr>
        <w:t>Figura 21-3</w:t>
      </w:r>
      <w:r w:rsidRPr="005106E4">
        <w:rPr>
          <w:b/>
          <w:lang w:val="es-EC"/>
        </w:rPr>
        <w:tab/>
      </w:r>
      <w:r w:rsidRPr="005106E4">
        <w:rPr>
          <w:lang w:val="es-EC"/>
        </w:rPr>
        <w:t>Gráfico Índices UV promed</w:t>
      </w:r>
      <w:r>
        <w:rPr>
          <w:lang w:val="es-EC"/>
        </w:rPr>
        <w:t>io  en f</w:t>
      </w:r>
      <w:r w:rsidR="00EF2C50">
        <w:rPr>
          <w:lang w:val="es-EC"/>
        </w:rPr>
        <w:t xml:space="preserve">unción del tiempo………………..…….  </w:t>
      </w:r>
      <w:r>
        <w:rPr>
          <w:lang w:val="es-EC"/>
        </w:rPr>
        <w:t xml:space="preserve"> </w:t>
      </w:r>
      <w:r w:rsidRPr="005106E4">
        <w:rPr>
          <w:lang w:val="es-EC"/>
        </w:rPr>
        <w:t xml:space="preserve"> </w:t>
      </w:r>
      <w:r w:rsidR="00BC2CC7">
        <w:rPr>
          <w:lang w:val="es-EC"/>
        </w:rPr>
        <w:t>77</w:t>
      </w:r>
    </w:p>
    <w:p w14:paraId="59E1D544" w14:textId="06EB47F2" w:rsidR="00287835" w:rsidRPr="005106E4" w:rsidRDefault="00287835" w:rsidP="00287835">
      <w:pPr>
        <w:rPr>
          <w:lang w:val="es-EC"/>
        </w:rPr>
      </w:pPr>
      <w:r w:rsidRPr="005106E4">
        <w:rPr>
          <w:b/>
          <w:lang w:val="es-EC"/>
        </w:rPr>
        <w:t>Figura 22-3</w:t>
      </w:r>
      <w:r w:rsidRPr="005106E4">
        <w:rPr>
          <w:lang w:val="es-EC"/>
        </w:rPr>
        <w:tab/>
        <w:t>Gráfico Índices UV en función del tiempo  a</w:t>
      </w:r>
      <w:r>
        <w:rPr>
          <w:lang w:val="es-EC"/>
        </w:rPr>
        <w:t>plicando la ecuación calculada</w:t>
      </w:r>
      <w:r w:rsidR="00EF2C50">
        <w:rPr>
          <w:lang w:val="es-EC"/>
        </w:rPr>
        <w:t>..</w:t>
      </w:r>
      <w:r>
        <w:rPr>
          <w:lang w:val="es-EC"/>
        </w:rPr>
        <w:t xml:space="preserve">     </w:t>
      </w:r>
      <w:r w:rsidR="00BC2CC7">
        <w:rPr>
          <w:lang w:val="es-EC"/>
        </w:rPr>
        <w:t xml:space="preserve"> 78</w:t>
      </w:r>
    </w:p>
    <w:p w14:paraId="47BF8817" w14:textId="5C5C007F" w:rsidR="00287835" w:rsidRPr="005106E4" w:rsidRDefault="00287835" w:rsidP="00287835">
      <w:r w:rsidRPr="005106E4">
        <w:rPr>
          <w:b/>
        </w:rPr>
        <w:t>Figura 23-3</w:t>
      </w:r>
      <w:r w:rsidRPr="005106E4">
        <w:tab/>
      </w:r>
      <w:r>
        <w:t>Voltaje</w:t>
      </w:r>
      <w:r w:rsidRPr="00A41896">
        <w:rPr>
          <w:lang w:val="es-EC"/>
        </w:rPr>
        <w:t xml:space="preserve"> </w:t>
      </w:r>
      <w:r w:rsidRPr="005106E4">
        <w:rPr>
          <w:lang w:val="es-EC"/>
        </w:rPr>
        <w:t>en los terminales de la Carg</w:t>
      </w:r>
      <w:r w:rsidR="00EF2C50">
        <w:rPr>
          <w:lang w:val="es-EC"/>
        </w:rPr>
        <w:t>a conectada al Controlador……………</w:t>
      </w:r>
      <w:r>
        <w:rPr>
          <w:lang w:val="es-EC"/>
        </w:rPr>
        <w:t xml:space="preserve">  </w:t>
      </w:r>
      <w:r>
        <w:t xml:space="preserve"> </w:t>
      </w:r>
      <w:r w:rsidRPr="005106E4">
        <w:t xml:space="preserve"> </w:t>
      </w:r>
      <w:r w:rsidR="00BC2CC7">
        <w:t xml:space="preserve">  79</w:t>
      </w:r>
    </w:p>
    <w:p w14:paraId="19D4B3E6" w14:textId="25C45351" w:rsidR="00287835" w:rsidRPr="005106E4" w:rsidRDefault="00287835" w:rsidP="00287835">
      <w:r w:rsidRPr="005106E4">
        <w:rPr>
          <w:b/>
        </w:rPr>
        <w:t>Figura 24-3</w:t>
      </w:r>
      <w:r w:rsidRPr="005106E4">
        <w:tab/>
      </w:r>
      <w:r w:rsidRPr="005106E4">
        <w:rPr>
          <w:lang w:val="es-EC"/>
        </w:rPr>
        <w:t>Voltaje en los terminales de la Batería conectada al C</w:t>
      </w:r>
      <w:r>
        <w:rPr>
          <w:lang w:val="es-EC"/>
        </w:rPr>
        <w:t>ontrolador</w:t>
      </w:r>
      <w:r w:rsidR="00EF2C50">
        <w:t>…………</w:t>
      </w:r>
      <w:r w:rsidR="00BC2CC7">
        <w:t xml:space="preserve">       79</w:t>
      </w:r>
    </w:p>
    <w:p w14:paraId="1006345B" w14:textId="2A2B8428" w:rsidR="00287835" w:rsidRPr="005106E4" w:rsidRDefault="00287835" w:rsidP="00287835">
      <w:pPr>
        <w:rPr>
          <w:lang w:val="es-EC"/>
        </w:rPr>
      </w:pPr>
      <w:r w:rsidRPr="005106E4">
        <w:rPr>
          <w:b/>
          <w:lang w:val="es-EC"/>
        </w:rPr>
        <w:t>Figura 25-3</w:t>
      </w:r>
      <w:r w:rsidRPr="005106E4">
        <w:rPr>
          <w:lang w:val="es-EC"/>
        </w:rPr>
        <w:tab/>
        <w:t>Voltaje en los terminales de la Paneles Sola</w:t>
      </w:r>
      <w:r>
        <w:rPr>
          <w:lang w:val="es-EC"/>
        </w:rPr>
        <w:t>res conectados al Controlador</w:t>
      </w:r>
      <w:r w:rsidRPr="005106E4">
        <w:rPr>
          <w:lang w:val="es-EC"/>
        </w:rPr>
        <w:t>…</w:t>
      </w:r>
      <w:r>
        <w:rPr>
          <w:lang w:val="es-EC"/>
        </w:rPr>
        <w:t xml:space="preserve">     </w:t>
      </w:r>
      <w:r w:rsidR="00BC2CC7">
        <w:rPr>
          <w:lang w:val="es-EC"/>
        </w:rPr>
        <w:t>79</w:t>
      </w:r>
    </w:p>
    <w:p w14:paraId="59134A91" w14:textId="75B92925" w:rsidR="00287835" w:rsidRPr="005106E4" w:rsidRDefault="00287835" w:rsidP="00287835">
      <w:pPr>
        <w:rPr>
          <w:lang w:val="es-EC"/>
        </w:rPr>
      </w:pPr>
      <w:r w:rsidRPr="005106E4">
        <w:rPr>
          <w:b/>
          <w:lang w:val="es-EC"/>
        </w:rPr>
        <w:t>Figura 26-3</w:t>
      </w:r>
      <w:r w:rsidRPr="005106E4">
        <w:rPr>
          <w:lang w:val="es-EC"/>
        </w:rPr>
        <w:tab/>
      </w:r>
      <w:r>
        <w:rPr>
          <w:lang w:val="es-EC"/>
        </w:rPr>
        <w:t>Instalación de paneles solares…………..</w:t>
      </w:r>
      <w:r w:rsidRPr="005106E4">
        <w:rPr>
          <w:lang w:val="es-EC"/>
        </w:rPr>
        <w:t>…</w:t>
      </w:r>
      <w:r w:rsidR="00EF2C50">
        <w:rPr>
          <w:lang w:val="es-EC"/>
        </w:rPr>
        <w:t>…………………………………</w:t>
      </w:r>
      <w:r>
        <w:rPr>
          <w:lang w:val="es-EC"/>
        </w:rPr>
        <w:t xml:space="preserve"> </w:t>
      </w:r>
      <w:r w:rsidRPr="005106E4">
        <w:rPr>
          <w:lang w:val="es-EC"/>
        </w:rPr>
        <w:t xml:space="preserve"> </w:t>
      </w:r>
      <w:r w:rsidR="00BC2CC7">
        <w:rPr>
          <w:lang w:val="es-EC"/>
        </w:rPr>
        <w:t xml:space="preserve">   80</w:t>
      </w:r>
    </w:p>
    <w:p w14:paraId="54208FC4" w14:textId="6AE7F326" w:rsidR="00287835" w:rsidRPr="005106E4" w:rsidRDefault="00287835" w:rsidP="00287835">
      <w:pPr>
        <w:rPr>
          <w:lang w:val="es-EC"/>
        </w:rPr>
      </w:pPr>
      <w:r w:rsidRPr="005106E4">
        <w:rPr>
          <w:b/>
          <w:lang w:val="es-EC"/>
        </w:rPr>
        <w:t>Figura 27-3</w:t>
      </w:r>
      <w:r w:rsidRPr="005106E4">
        <w:rPr>
          <w:lang w:val="es-EC"/>
        </w:rPr>
        <w:tab/>
      </w:r>
      <w:r>
        <w:rPr>
          <w:lang w:val="es-EC"/>
        </w:rPr>
        <w:t>Panel de leds fu</w:t>
      </w:r>
      <w:r w:rsidR="00EF2C50">
        <w:rPr>
          <w:lang w:val="es-EC"/>
        </w:rPr>
        <w:t>ncionando…………………………………………………..</w:t>
      </w:r>
      <w:r w:rsidR="00BC2CC7">
        <w:rPr>
          <w:lang w:val="es-EC"/>
        </w:rPr>
        <w:t xml:space="preserve">     81</w:t>
      </w:r>
    </w:p>
    <w:p w14:paraId="00382C0C" w14:textId="333E6E19" w:rsidR="00287835" w:rsidRPr="005106E4" w:rsidRDefault="00287835" w:rsidP="00287835">
      <w:r w:rsidRPr="005106E4">
        <w:rPr>
          <w:b/>
          <w:lang w:val="es-EC"/>
        </w:rPr>
        <w:t>Figura 28-3</w:t>
      </w:r>
      <w:r w:rsidRPr="005106E4">
        <w:rPr>
          <w:lang w:val="es-EC"/>
        </w:rPr>
        <w:tab/>
      </w:r>
      <w:r>
        <w:rPr>
          <w:lang w:val="es-EC"/>
        </w:rPr>
        <w:t>Prototipo funcionando de f</w:t>
      </w:r>
      <w:r w:rsidR="00EF2C50">
        <w:rPr>
          <w:lang w:val="es-EC"/>
        </w:rPr>
        <w:t>orma correcta…………………………………….</w:t>
      </w:r>
      <w:r w:rsidR="00BC2CC7">
        <w:rPr>
          <w:lang w:val="es-EC"/>
        </w:rPr>
        <w:t xml:space="preserve">    81</w:t>
      </w:r>
    </w:p>
    <w:p w14:paraId="05FE73AC" w14:textId="77777777" w:rsidR="00287835" w:rsidRPr="005106E4" w:rsidRDefault="00287835" w:rsidP="00287835">
      <w:pPr>
        <w:rPr>
          <w:b/>
        </w:rPr>
      </w:pPr>
    </w:p>
    <w:p w14:paraId="0DA84084" w14:textId="77777777" w:rsidR="00287835" w:rsidRPr="005106E4" w:rsidRDefault="00287835" w:rsidP="00287835">
      <w:pPr>
        <w:rPr>
          <w:b/>
          <w:lang w:val="es-EC"/>
        </w:rPr>
      </w:pPr>
    </w:p>
    <w:p w14:paraId="0ABFBE31" w14:textId="77777777" w:rsidR="00287835" w:rsidRPr="005106E4" w:rsidRDefault="00287835" w:rsidP="00287835">
      <w:pPr>
        <w:rPr>
          <w:b/>
          <w:lang w:val="es-EC"/>
        </w:rPr>
      </w:pPr>
    </w:p>
    <w:p w14:paraId="3C061443" w14:textId="77777777" w:rsidR="00287835" w:rsidRDefault="00287835" w:rsidP="008E72EF">
      <w:pPr>
        <w:rPr>
          <w:b/>
        </w:rPr>
      </w:pPr>
    </w:p>
    <w:p w14:paraId="501AF621" w14:textId="77777777" w:rsidR="001E6962" w:rsidRDefault="001E6962" w:rsidP="008E72EF">
      <w:pPr>
        <w:rPr>
          <w:b/>
        </w:rPr>
      </w:pPr>
    </w:p>
    <w:p w14:paraId="35611ED0" w14:textId="77777777" w:rsidR="001E6962" w:rsidRDefault="001E6962" w:rsidP="008E72EF">
      <w:pPr>
        <w:rPr>
          <w:b/>
        </w:rPr>
      </w:pPr>
    </w:p>
    <w:p w14:paraId="69E7EEB2" w14:textId="77777777" w:rsidR="001E6962" w:rsidRDefault="001E6962" w:rsidP="008E72EF">
      <w:pPr>
        <w:rPr>
          <w:b/>
        </w:rPr>
      </w:pPr>
    </w:p>
    <w:p w14:paraId="01BD1A67" w14:textId="77777777" w:rsidR="001E6962" w:rsidRDefault="001E6962" w:rsidP="008E72EF">
      <w:pPr>
        <w:rPr>
          <w:b/>
        </w:rPr>
      </w:pPr>
    </w:p>
    <w:p w14:paraId="6CF49480" w14:textId="77777777" w:rsidR="00B90E51" w:rsidRDefault="00B90E51" w:rsidP="008E72EF">
      <w:pPr>
        <w:rPr>
          <w:b/>
        </w:rPr>
      </w:pPr>
    </w:p>
    <w:p w14:paraId="7DF1E669" w14:textId="77777777" w:rsidR="00B90E51" w:rsidRDefault="00B90E51" w:rsidP="008E72EF">
      <w:pPr>
        <w:rPr>
          <w:b/>
        </w:rPr>
      </w:pPr>
    </w:p>
    <w:p w14:paraId="07B283E7" w14:textId="77777777" w:rsidR="00C02AE9" w:rsidRDefault="00C02AE9" w:rsidP="008E72EF">
      <w:pPr>
        <w:rPr>
          <w:b/>
        </w:rPr>
      </w:pPr>
    </w:p>
    <w:p w14:paraId="3BD2F502" w14:textId="77777777" w:rsidR="00FD4642" w:rsidRDefault="00FD4642" w:rsidP="008E72EF">
      <w:pPr>
        <w:rPr>
          <w:b/>
        </w:rPr>
      </w:pPr>
    </w:p>
    <w:p w14:paraId="270E1FDA" w14:textId="77777777" w:rsidR="00FD4642" w:rsidRDefault="00FD4642" w:rsidP="008E72EF">
      <w:pPr>
        <w:rPr>
          <w:b/>
        </w:rPr>
      </w:pPr>
    </w:p>
    <w:p w14:paraId="13925350" w14:textId="77777777" w:rsidR="0079116C" w:rsidRDefault="0079116C" w:rsidP="008E72EF">
      <w:pPr>
        <w:rPr>
          <w:b/>
        </w:rPr>
      </w:pPr>
    </w:p>
    <w:p w14:paraId="6F92DAD5" w14:textId="77777777" w:rsidR="0079116C" w:rsidRDefault="0079116C" w:rsidP="008E72EF">
      <w:pPr>
        <w:rPr>
          <w:b/>
        </w:rPr>
      </w:pPr>
    </w:p>
    <w:p w14:paraId="6FE2151D" w14:textId="77777777" w:rsidR="0079116C" w:rsidRDefault="0079116C" w:rsidP="008E72EF">
      <w:pPr>
        <w:rPr>
          <w:b/>
        </w:rPr>
      </w:pPr>
    </w:p>
    <w:p w14:paraId="4F50DD90" w14:textId="77777777" w:rsidR="0079116C" w:rsidRDefault="0079116C" w:rsidP="008E72EF">
      <w:pPr>
        <w:rPr>
          <w:b/>
        </w:rPr>
      </w:pPr>
    </w:p>
    <w:p w14:paraId="200085EA" w14:textId="77777777" w:rsidR="00EF2C50" w:rsidRDefault="00EF2C50" w:rsidP="008E72EF">
      <w:pPr>
        <w:rPr>
          <w:b/>
        </w:rPr>
      </w:pPr>
    </w:p>
    <w:p w14:paraId="4F1E1E2D" w14:textId="77777777" w:rsidR="00EF2C50" w:rsidRDefault="00EF2C50" w:rsidP="008E72EF">
      <w:pPr>
        <w:rPr>
          <w:b/>
        </w:rPr>
      </w:pPr>
    </w:p>
    <w:p w14:paraId="517878B7" w14:textId="77777777" w:rsidR="00EF2C50" w:rsidRDefault="00EF2C50" w:rsidP="008E72EF">
      <w:pPr>
        <w:rPr>
          <w:b/>
        </w:rPr>
      </w:pPr>
    </w:p>
    <w:p w14:paraId="15BBF28E" w14:textId="77777777" w:rsidR="00EF2C50" w:rsidRDefault="00EF2C50" w:rsidP="008E72EF">
      <w:pPr>
        <w:rPr>
          <w:b/>
        </w:rPr>
      </w:pPr>
    </w:p>
    <w:p w14:paraId="6654DE8A" w14:textId="77777777" w:rsidR="00EF2C50" w:rsidRDefault="00EF2C50" w:rsidP="008E72EF">
      <w:pPr>
        <w:rPr>
          <w:b/>
        </w:rPr>
      </w:pPr>
    </w:p>
    <w:p w14:paraId="0A10235D" w14:textId="77777777" w:rsidR="006A5462" w:rsidRDefault="006A5462" w:rsidP="008E72EF">
      <w:pPr>
        <w:rPr>
          <w:b/>
        </w:rPr>
      </w:pPr>
    </w:p>
    <w:p w14:paraId="4EAA9EEF" w14:textId="77777777" w:rsidR="001E6962" w:rsidRDefault="001E6962" w:rsidP="008E72EF">
      <w:pPr>
        <w:rPr>
          <w:b/>
        </w:rPr>
      </w:pPr>
    </w:p>
    <w:p w14:paraId="49F64C4F" w14:textId="77777777" w:rsidR="006A5462" w:rsidRDefault="006A5462" w:rsidP="006A5462">
      <w:pPr>
        <w:rPr>
          <w:b/>
        </w:rPr>
      </w:pPr>
      <w:r>
        <w:rPr>
          <w:b/>
        </w:rPr>
        <w:lastRenderedPageBreak/>
        <w:t>RESUMEN</w:t>
      </w:r>
    </w:p>
    <w:p w14:paraId="08DA425A" w14:textId="77777777" w:rsidR="006A5462" w:rsidRPr="00696807" w:rsidRDefault="006A5462" w:rsidP="006A5462">
      <w:r w:rsidRPr="00581A53">
        <w:br/>
      </w:r>
      <w:r w:rsidRPr="00581A53">
        <w:br/>
      </w:r>
      <w:r>
        <w:t>S</w:t>
      </w:r>
      <w:r w:rsidRPr="00581A53">
        <w:t>e desarrolló un sistema electrónico de monitoreo automático autosustentable para la difusión de índices de radiación s</w:t>
      </w:r>
      <w:r>
        <w:t>olar en la ESPOCH en la Facultad de Informática y Electrónica, para lo que se investigó</w:t>
      </w:r>
      <w:r w:rsidRPr="00581A53">
        <w:t xml:space="preserve"> </w:t>
      </w:r>
      <w:r>
        <w:t xml:space="preserve">en primer lugar </w:t>
      </w:r>
      <w:r w:rsidRPr="00581A53">
        <w:t xml:space="preserve"> </w:t>
      </w:r>
      <w:r>
        <w:t>los índices de radiación UV</w:t>
      </w:r>
      <w:r w:rsidRPr="00581A53">
        <w:t xml:space="preserve"> y la escala de colores establecida por</w:t>
      </w:r>
      <w:r>
        <w:t xml:space="preserve"> la OMS para su identificación, el</w:t>
      </w:r>
      <w:r w:rsidRPr="00581A53">
        <w:t xml:space="preserve"> sistema electrónico de adquisición de datos </w:t>
      </w:r>
      <w:r>
        <w:t>se basa</w:t>
      </w:r>
      <w:r w:rsidRPr="00581A53">
        <w:t xml:space="preserve"> en un controlador Arduino, que toma los valores del sensor de Radiación UV TOCON E2 y los muestra en el pr</w:t>
      </w:r>
      <w:r>
        <w:t>ototipo con</w:t>
      </w:r>
      <w:r w:rsidRPr="00581A53">
        <w:t xml:space="preserve"> los colores correspondientes</w:t>
      </w:r>
      <w:r>
        <w:t xml:space="preserve">, </w:t>
      </w:r>
      <w:r w:rsidRPr="00581A53">
        <w:t xml:space="preserve"> también es permitido acceder a los datos en línea través de la página web</w:t>
      </w:r>
      <w:r w:rsidRPr="00A54404">
        <w:t xml:space="preserve"> </w:t>
      </w:r>
      <w:hyperlink r:id="rId10" w:tgtFrame="_blank" w:history="1">
        <w:r w:rsidRPr="00A54404">
          <w:rPr>
            <w:rStyle w:val="Hipervnculo"/>
            <w:color w:val="auto"/>
            <w:u w:val="none"/>
          </w:rPr>
          <w:t>www.infosolarespoch.com</w:t>
        </w:r>
      </w:hyperlink>
      <w:r w:rsidRPr="00581A53">
        <w:t xml:space="preserve"> diseñada en la plataforma WordPress utilizando la red de comunicación inalámbrica establecida con las tarjetas Xbee entre el controlador conectado al sensor y el servidor. El prototipo Infosolar es autosustentable, es decir, su funcionamiento no depende de una conexión a una red eléctrica utiliza energía solar a través de la implementación de un Sistema Fotovoltaico Autónomo que consta de dos paneles solares de 50W cada uno, un controlador y una batería recargable, funciona solamente en las horas donde existe radiación solar por lo que posee un circuito conformado por un relé y un LDR para el encendido y a</w:t>
      </w:r>
      <w:r>
        <w:t>pagado automático a las 6 am y 18h</w:t>
      </w:r>
      <w:r w:rsidRPr="00581A53">
        <w:t>30 pm respectivamente. Al implementar un sistema que alerte a las persona</w:t>
      </w:r>
      <w:r>
        <w:t>s sobre el índice de radiación UV se observó que la mayor parte de</w:t>
      </w:r>
      <w:r w:rsidRPr="00581A53">
        <w:t xml:space="preserve"> la comunid</w:t>
      </w:r>
      <w:r>
        <w:t>ad politécnica muestra interés</w:t>
      </w:r>
      <w:r w:rsidRPr="00581A53">
        <w:t xml:space="preserve"> sobre lo perjudicial que pueden ser</w:t>
      </w:r>
      <w:r>
        <w:t xml:space="preserve"> la sobreexposición de</w:t>
      </w:r>
      <w:r w:rsidRPr="00581A53">
        <w:t xml:space="preserve"> los rayos s</w:t>
      </w:r>
      <w:r>
        <w:t>olares para la salud de la piel. Finalmente  con un</w:t>
      </w:r>
      <w:r w:rsidRPr="00581A53">
        <w:t xml:space="preserve"> análisis difuso de los datos medidos en los últimos seis meses se observa que los índices ultravioletas máximos de entre 7 y mayores a 11 se presentan entre las 10 de l</w:t>
      </w:r>
      <w:r>
        <w:t xml:space="preserve">a mañana y las 14:30 </w:t>
      </w:r>
      <w:r w:rsidRPr="00581A53">
        <w:t>de la tarde por lo que es necesario utilizar protección solar extra durante estas horas del día para evitar enfermedades como cáncer a la piel causada por la exposición prolongada al sol sin la protección debida.</w:t>
      </w:r>
    </w:p>
    <w:p w14:paraId="38302D65" w14:textId="77777777" w:rsidR="006A5462" w:rsidRDefault="006A5462" w:rsidP="006A5462">
      <w:pPr>
        <w:rPr>
          <w:b/>
        </w:rPr>
      </w:pPr>
    </w:p>
    <w:p w14:paraId="2B4A4619" w14:textId="77777777" w:rsidR="006A5462" w:rsidRDefault="006A5462" w:rsidP="006A5462">
      <w:pPr>
        <w:rPr>
          <w:b/>
        </w:rPr>
      </w:pPr>
      <w:r w:rsidRPr="00696807">
        <w:rPr>
          <w:b/>
        </w:rPr>
        <w:t>Palabras Clave:</w:t>
      </w:r>
    </w:p>
    <w:p w14:paraId="5B6FEEB8" w14:textId="77777777" w:rsidR="006A5462" w:rsidRPr="00696807" w:rsidRDefault="006A5462" w:rsidP="006A5462">
      <w:pPr>
        <w:rPr>
          <w:b/>
        </w:rPr>
      </w:pPr>
    </w:p>
    <w:p w14:paraId="7025E72D" w14:textId="77777777" w:rsidR="006A5462" w:rsidRPr="00696807" w:rsidRDefault="006A5462" w:rsidP="006A5462">
      <w:r w:rsidRPr="00696807">
        <w:t xml:space="preserve">&lt; SENSOR TOCON E2&gt; &lt;TARJETAS XBEE &gt;&lt; SISTEMA FOTOVOLTAICO AUTÓNOMO&gt; </w:t>
      </w:r>
    </w:p>
    <w:p w14:paraId="79229D7C" w14:textId="77777777" w:rsidR="006A5462" w:rsidRPr="0006282C" w:rsidRDefault="006A5462" w:rsidP="006A5462">
      <w:pPr>
        <w:rPr>
          <w:lang w:val="en-US"/>
        </w:rPr>
      </w:pPr>
      <w:r w:rsidRPr="0006282C">
        <w:rPr>
          <w:lang w:val="en-US"/>
        </w:rPr>
        <w:t>&lt; ÍNDICCES UV&gt; &lt; PÁGINA WEB&gt; &lt; WORDPRESS&gt;</w:t>
      </w:r>
    </w:p>
    <w:p w14:paraId="40008CDE" w14:textId="77777777" w:rsidR="006A5462" w:rsidRDefault="006A5462" w:rsidP="006A5462">
      <w:pPr>
        <w:rPr>
          <w:color w:val="000000"/>
          <w:shd w:val="clear" w:color="auto" w:fill="F8F8F8"/>
          <w:lang w:val="en-US"/>
        </w:rPr>
      </w:pPr>
    </w:p>
    <w:p w14:paraId="221C6D93" w14:textId="77777777" w:rsidR="00787145" w:rsidRDefault="00787145" w:rsidP="006A5462">
      <w:pPr>
        <w:rPr>
          <w:color w:val="000000"/>
          <w:shd w:val="clear" w:color="auto" w:fill="F8F8F8"/>
          <w:lang w:val="en-US"/>
        </w:rPr>
      </w:pPr>
    </w:p>
    <w:p w14:paraId="37A451EE" w14:textId="77777777" w:rsidR="00787145" w:rsidRDefault="00787145" w:rsidP="006A5462">
      <w:pPr>
        <w:rPr>
          <w:color w:val="000000"/>
          <w:shd w:val="clear" w:color="auto" w:fill="F8F8F8"/>
          <w:lang w:val="en-US"/>
        </w:rPr>
      </w:pPr>
    </w:p>
    <w:p w14:paraId="35E7F3C6" w14:textId="77777777" w:rsidR="00787145" w:rsidRDefault="00787145" w:rsidP="006A5462">
      <w:pPr>
        <w:rPr>
          <w:color w:val="000000"/>
          <w:shd w:val="clear" w:color="auto" w:fill="F8F8F8"/>
          <w:lang w:val="en-US"/>
        </w:rPr>
      </w:pPr>
    </w:p>
    <w:p w14:paraId="1E7FC461" w14:textId="77777777" w:rsidR="00787145" w:rsidRDefault="00787145" w:rsidP="006A5462">
      <w:pPr>
        <w:rPr>
          <w:color w:val="000000"/>
          <w:shd w:val="clear" w:color="auto" w:fill="F8F8F8"/>
          <w:lang w:val="en-US"/>
        </w:rPr>
      </w:pPr>
    </w:p>
    <w:p w14:paraId="269D81BA" w14:textId="77777777" w:rsidR="00787145" w:rsidRDefault="00787145" w:rsidP="006A5462">
      <w:pPr>
        <w:rPr>
          <w:color w:val="000000"/>
          <w:shd w:val="clear" w:color="auto" w:fill="F8F8F8"/>
          <w:lang w:val="en-US"/>
        </w:rPr>
      </w:pPr>
    </w:p>
    <w:p w14:paraId="038670CD" w14:textId="77777777" w:rsidR="00787145" w:rsidRPr="0006282C" w:rsidRDefault="00787145" w:rsidP="006A5462">
      <w:pPr>
        <w:rPr>
          <w:color w:val="000000"/>
          <w:shd w:val="clear" w:color="auto" w:fill="F8F8F8"/>
          <w:lang w:val="en-US"/>
        </w:rPr>
      </w:pPr>
    </w:p>
    <w:p w14:paraId="52F485BD" w14:textId="77777777" w:rsidR="00787145" w:rsidRPr="0006282C" w:rsidRDefault="00787145" w:rsidP="00787145">
      <w:pPr>
        <w:rPr>
          <w:b/>
          <w:lang w:val="en-US"/>
        </w:rPr>
      </w:pPr>
      <w:r w:rsidRPr="0006282C">
        <w:rPr>
          <w:b/>
          <w:lang w:val="en-US"/>
        </w:rPr>
        <w:lastRenderedPageBreak/>
        <w:t>SUMMARY</w:t>
      </w:r>
    </w:p>
    <w:p w14:paraId="09BB82D3" w14:textId="77777777" w:rsidR="00787145" w:rsidRPr="0006282C" w:rsidRDefault="00787145" w:rsidP="00787145">
      <w:pPr>
        <w:rPr>
          <w:b/>
          <w:lang w:val="en-US"/>
        </w:rPr>
      </w:pPr>
    </w:p>
    <w:p w14:paraId="79967FFD" w14:textId="77777777" w:rsidR="00787145" w:rsidRPr="0006282C" w:rsidRDefault="00787145" w:rsidP="00787145">
      <w:pPr>
        <w:rPr>
          <w:lang w:val="en-US"/>
        </w:rPr>
      </w:pPr>
    </w:p>
    <w:p w14:paraId="1DB8F49D" w14:textId="77777777" w:rsidR="00787145" w:rsidRPr="00B46E94" w:rsidRDefault="00787145" w:rsidP="00787145">
      <w:pPr>
        <w:rPr>
          <w:lang w:val="en-US"/>
        </w:rPr>
      </w:pPr>
      <w:r w:rsidRPr="0006282C">
        <w:rPr>
          <w:lang w:val="en-US"/>
        </w:rPr>
        <w:t xml:space="preserve">The electronic monitoring system automatic self-sustaining is developed for spreading levels of solar radiation in the ESPOCH at the Informatics and Electronics Faculty, for which an investigation about levels UV radiation and the color scale established by OMS for your identification. Developed it an electronic system data acquisition based on an Arduino controller, which takes values ​​of UV radiation’s sensor called TOCON E2 and displays it on prototype in the corresponding colors also provides access to them online data through the website www.infosolarespoch.com designed on the WordPress platform, using the wireless communication network with XBee cards established between the controller and sensor connected to the server. </w:t>
      </w:r>
      <w:r w:rsidRPr="004D3A31">
        <w:rPr>
          <w:lang w:val="en-US"/>
        </w:rPr>
        <w:t xml:space="preserve">The Infosolar prototype is self-sustaining, its operation does not depend on a connection to a power grid It uses solar energy through the implementation of an autonomous photovoltaic system that is integrated for two solar panels, a controller and a battery, works only in the hours where there are sunlight and therefore has a shaped by a relay and a LDR for ignition and automatic shutdown at 6 am and 18H30 pm respectively circuit. </w:t>
      </w:r>
      <w:r w:rsidRPr="00B46E94">
        <w:rPr>
          <w:lang w:val="en-US"/>
        </w:rPr>
        <w:t>By implementing a system to alert people about the rate of UV radiation it was observed that most of the polytechnic community shows interest about how damaging that can be sunlight for skin health, with fuzzy data analysis it measured in the last six months shows that the maximum UV indices between 7 to 11 ar</w:t>
      </w:r>
      <w:r>
        <w:rPr>
          <w:lang w:val="en-US"/>
        </w:rPr>
        <w:t xml:space="preserve">e presented between 10 am and 14:30 pm </w:t>
      </w:r>
      <w:r w:rsidRPr="00567C6D">
        <w:rPr>
          <w:lang w:val="en-US"/>
        </w:rPr>
        <w:t>so it is necessary to use additional sunscreen during this time of day to avoid diseases such as skin cancer caused by prolonged exposure to the sun without proper protection.</w:t>
      </w:r>
    </w:p>
    <w:p w14:paraId="5B8CED7F" w14:textId="77777777" w:rsidR="00787145" w:rsidRPr="00B46E94" w:rsidRDefault="00787145" w:rsidP="00787145">
      <w:pPr>
        <w:spacing w:line="252" w:lineRule="auto"/>
        <w:rPr>
          <w:lang w:val="en-US"/>
        </w:rPr>
      </w:pPr>
    </w:p>
    <w:p w14:paraId="487FFF65" w14:textId="77777777" w:rsidR="00787145" w:rsidRPr="00B46E94" w:rsidRDefault="00787145" w:rsidP="00787145">
      <w:pPr>
        <w:spacing w:line="252" w:lineRule="auto"/>
        <w:rPr>
          <w:b/>
          <w:lang w:val="en-US"/>
        </w:rPr>
      </w:pPr>
      <w:r w:rsidRPr="00B46E94">
        <w:rPr>
          <w:b/>
          <w:lang w:val="en-US"/>
        </w:rPr>
        <w:t>Keywords:</w:t>
      </w:r>
    </w:p>
    <w:p w14:paraId="7175B2DC" w14:textId="77777777" w:rsidR="00787145" w:rsidRPr="00B46E94" w:rsidRDefault="00787145" w:rsidP="00787145">
      <w:pPr>
        <w:spacing w:line="252" w:lineRule="auto"/>
        <w:rPr>
          <w:lang w:val="en-US"/>
        </w:rPr>
      </w:pPr>
    </w:p>
    <w:p w14:paraId="4B5B94B6" w14:textId="77777777" w:rsidR="00787145" w:rsidRPr="00B46E94" w:rsidRDefault="00787145" w:rsidP="00787145">
      <w:pPr>
        <w:rPr>
          <w:lang w:val="en-US"/>
        </w:rPr>
      </w:pPr>
      <w:r w:rsidRPr="00B46E94">
        <w:rPr>
          <w:lang w:val="en-US"/>
        </w:rPr>
        <w:t>&lt;SENSOR TOCON E2&gt; &lt;CARDS XBEE&gt; &lt;AUTONOMOUS PHOTOVOLTAIC SYSTEM&gt;</w:t>
      </w:r>
    </w:p>
    <w:p w14:paraId="1364EE73" w14:textId="77777777" w:rsidR="00787145" w:rsidRPr="00A5035D" w:rsidRDefault="00787145" w:rsidP="00787145">
      <w:r w:rsidRPr="00A5035D">
        <w:t>&lt;ÍNDICCES UV&gt; &lt;WEBSITE&gt; &lt;WORDPRESS&gt;</w:t>
      </w:r>
    </w:p>
    <w:p w14:paraId="7028ECFF" w14:textId="77777777" w:rsidR="006A5462" w:rsidRPr="00AF4BCB" w:rsidRDefault="006A5462" w:rsidP="006A5462">
      <w:pPr>
        <w:tabs>
          <w:tab w:val="left" w:pos="1815"/>
        </w:tabs>
        <w:ind w:right="140"/>
        <w:rPr>
          <w:lang w:val="es-EC"/>
        </w:rPr>
      </w:pPr>
    </w:p>
    <w:p w14:paraId="6D18F65C" w14:textId="77777777" w:rsidR="006A5462" w:rsidRPr="00AF4BCB" w:rsidRDefault="006A5462" w:rsidP="006A5462">
      <w:pPr>
        <w:tabs>
          <w:tab w:val="left" w:pos="1815"/>
        </w:tabs>
        <w:ind w:right="140"/>
        <w:rPr>
          <w:lang w:val="es-EC"/>
        </w:rPr>
      </w:pPr>
    </w:p>
    <w:p w14:paraId="7E18E685" w14:textId="77777777" w:rsidR="00D35549" w:rsidRPr="00AF4BCB" w:rsidRDefault="00D35549" w:rsidP="006A5462">
      <w:pPr>
        <w:tabs>
          <w:tab w:val="left" w:pos="1815"/>
        </w:tabs>
        <w:ind w:right="140"/>
        <w:rPr>
          <w:lang w:val="es-EC"/>
        </w:rPr>
      </w:pPr>
    </w:p>
    <w:p w14:paraId="1C5088E2" w14:textId="77777777" w:rsidR="00D35549" w:rsidRPr="00AF4BCB" w:rsidRDefault="00D35549" w:rsidP="006A5462">
      <w:pPr>
        <w:tabs>
          <w:tab w:val="left" w:pos="1815"/>
        </w:tabs>
        <w:ind w:right="140"/>
        <w:rPr>
          <w:lang w:val="es-EC"/>
        </w:rPr>
      </w:pPr>
    </w:p>
    <w:p w14:paraId="58A016A6" w14:textId="77777777" w:rsidR="00D35549" w:rsidRPr="00AF4BCB" w:rsidRDefault="00D35549" w:rsidP="006A5462">
      <w:pPr>
        <w:tabs>
          <w:tab w:val="left" w:pos="1815"/>
        </w:tabs>
        <w:ind w:right="140"/>
        <w:rPr>
          <w:lang w:val="es-EC"/>
        </w:rPr>
      </w:pPr>
    </w:p>
    <w:p w14:paraId="68D66BDD" w14:textId="77777777" w:rsidR="006A5462" w:rsidRDefault="006A5462" w:rsidP="008E72EF">
      <w:pPr>
        <w:rPr>
          <w:b/>
        </w:rPr>
      </w:pPr>
    </w:p>
    <w:p w14:paraId="57A20CBD" w14:textId="77777777" w:rsidR="00787145" w:rsidRDefault="00787145" w:rsidP="008E72EF">
      <w:pPr>
        <w:rPr>
          <w:b/>
        </w:rPr>
      </w:pPr>
    </w:p>
    <w:p w14:paraId="7ECF8533" w14:textId="77777777" w:rsidR="00787145" w:rsidRDefault="00787145" w:rsidP="008E72EF">
      <w:pPr>
        <w:rPr>
          <w:b/>
        </w:rPr>
      </w:pPr>
    </w:p>
    <w:p w14:paraId="7A35EDDC" w14:textId="77777777" w:rsidR="00787145" w:rsidRDefault="00787145" w:rsidP="008E72EF">
      <w:pPr>
        <w:rPr>
          <w:b/>
        </w:rPr>
      </w:pPr>
    </w:p>
    <w:p w14:paraId="60EE3852" w14:textId="77777777" w:rsidR="005654B7" w:rsidRDefault="005654B7" w:rsidP="008E72EF">
      <w:pPr>
        <w:rPr>
          <w:b/>
        </w:rPr>
        <w:sectPr w:rsidR="005654B7" w:rsidSect="005654B7">
          <w:footerReference w:type="default" r:id="rId11"/>
          <w:pgSz w:w="11906" w:h="16838"/>
          <w:pgMar w:top="1418" w:right="1418" w:bottom="1418" w:left="1985" w:header="709" w:footer="709" w:gutter="0"/>
          <w:pgNumType w:fmt="lowerRoman" w:start="2"/>
          <w:cols w:space="708"/>
          <w:docGrid w:linePitch="360"/>
        </w:sectPr>
      </w:pPr>
    </w:p>
    <w:p w14:paraId="0207A341" w14:textId="77777777" w:rsidR="008E72EF" w:rsidRPr="008E72EF" w:rsidRDefault="008E72EF" w:rsidP="008E72EF">
      <w:pPr>
        <w:rPr>
          <w:b/>
        </w:rPr>
      </w:pPr>
      <w:r w:rsidRPr="008E72EF">
        <w:rPr>
          <w:b/>
        </w:rPr>
        <w:lastRenderedPageBreak/>
        <w:t>INTRODUCCIÓN</w:t>
      </w:r>
    </w:p>
    <w:p w14:paraId="7A0E97AE" w14:textId="77777777" w:rsidR="008E72EF" w:rsidRDefault="008E72EF" w:rsidP="008E72EF"/>
    <w:p w14:paraId="1CDDDF5A" w14:textId="77777777" w:rsidR="008E72EF" w:rsidRDefault="008E72EF" w:rsidP="008E72EF"/>
    <w:p w14:paraId="06CE3652" w14:textId="77777777" w:rsidR="008E72EF" w:rsidRDefault="008E72EF" w:rsidP="008E72EF">
      <w:r>
        <w:t xml:space="preserve">Países como China, Singapur, Australia e India son cuatro de los países con mayor potencial de energía solar en el mundo, en el mismo sentido México, Brasil, Chile, Colombia, Ecuador y Perú registran actualmente un potencial de radiación solar sobre los 7.5 Kw/m² cada día cuando lo aceptable está sobre los 4Kw/m² por día. </w:t>
      </w:r>
    </w:p>
    <w:p w14:paraId="3006AB3A" w14:textId="77777777" w:rsidR="008E72EF" w:rsidRDefault="008E72EF" w:rsidP="008E72EF"/>
    <w:p w14:paraId="0AE395D5" w14:textId="77777777" w:rsidR="008E72EF" w:rsidRDefault="008E72EF" w:rsidP="008E72EF">
      <w:r>
        <w:t>Según la Agencia Espacial Civil Ecuatoriana los habitantes de países ubicados en la franja ecuatorial reciben a diario niveles de radiación ultravioleta extremos debido al deterioro de la capa de ozono (EXA, 2012, p.5).</w:t>
      </w:r>
    </w:p>
    <w:p w14:paraId="57F7C3F9" w14:textId="77777777" w:rsidR="008E72EF" w:rsidRDefault="008E72EF" w:rsidP="008E72EF"/>
    <w:p w14:paraId="57261F1E" w14:textId="77777777" w:rsidR="008E72EF" w:rsidRDefault="008E72EF" w:rsidP="008E72EF">
      <w:r>
        <w:t xml:space="preserve">La EXA advierte que el efecto a corto y mediano plazo de este fenómeno será en aumento en los casos de cáncer de piel y en otras enfermedades relacionadas al exceso de exposición a la radiación solar. Como medida preventiva es importante informar a la colectividad acerca de las consecuencias de la sobreexposición a los rayos UV. Siendo una de las maneras el uso de la tecnología para la implementación de  un sistema electrónico de monitoreo para la difusión de índices de radiación solar haciendo pública la información y los problemas provocados por la exposición excesiva al sol, difundiendo además  las recomendaciones básicas sobre la  protección solar haciendo esto de forma automática. </w:t>
      </w:r>
    </w:p>
    <w:p w14:paraId="6C849ECF" w14:textId="77777777" w:rsidR="008E72EF" w:rsidRDefault="008E72EF" w:rsidP="008E72EF"/>
    <w:p w14:paraId="36CD4E08" w14:textId="77777777" w:rsidR="008E72EF" w:rsidRDefault="008E72EF" w:rsidP="008E72EF">
      <w:r>
        <w:t>La información obtenida puede servir como información relevante para el Ministerio de Salud así como de Instituciones gubernamentales y SOLCA (Sociedad de lucha contra el cáncer)  en las campañas de prevención  del cáncer de piel, de esta manera se puede motivar la toma de decisiones acertadas como medidas de  protección en la salud de la piel (Baldeón y  Mora, 2011, p.5).</w:t>
      </w:r>
    </w:p>
    <w:p w14:paraId="7D3752DB" w14:textId="77777777" w:rsidR="008E72EF" w:rsidRDefault="008E72EF" w:rsidP="008E72EF"/>
    <w:p w14:paraId="4E72A67A" w14:textId="77777777" w:rsidR="008E72EF" w:rsidRPr="008E72EF" w:rsidRDefault="008E72EF" w:rsidP="008E72EF">
      <w:pPr>
        <w:rPr>
          <w:b/>
        </w:rPr>
      </w:pPr>
      <w:r w:rsidRPr="008E72EF">
        <w:rPr>
          <w:b/>
        </w:rPr>
        <w:t>Antecedentes</w:t>
      </w:r>
    </w:p>
    <w:p w14:paraId="29A7B616" w14:textId="77777777" w:rsidR="008E72EF" w:rsidRDefault="008E72EF" w:rsidP="008E72EF"/>
    <w:p w14:paraId="22013F30" w14:textId="77777777" w:rsidR="008E72EF" w:rsidRDefault="008E72EF" w:rsidP="008E72EF">
      <w:r>
        <w:t xml:space="preserve">El sol emite luz, calor y radiación UV, características que recibe la superficie terrestre. La radiación UV posee efectos tanto positivos como negativos.  Dentro de los beneficios la radiación solar en cantidades normales hace posible  el normal desarrollo de la vida,  permitiendo la adherencia de vitaminas al sistema óseo. También un aspecto positivo de la radiación solar  es una de las fuentes de energía limpia y renovable más rentable y fiable para satisfacer las demandas energéticas del planeta. </w:t>
      </w:r>
    </w:p>
    <w:p w14:paraId="24E1DC12" w14:textId="77777777" w:rsidR="008E72EF" w:rsidRDefault="008E72EF" w:rsidP="008835DE">
      <w:pPr>
        <w:jc w:val="center"/>
      </w:pPr>
    </w:p>
    <w:p w14:paraId="07C46AE5" w14:textId="77777777" w:rsidR="008E72EF" w:rsidRDefault="008E72EF" w:rsidP="008E72EF"/>
    <w:p w14:paraId="15458A31" w14:textId="77777777" w:rsidR="008E72EF" w:rsidRDefault="008E72EF" w:rsidP="008E72EF">
      <w:r>
        <w:lastRenderedPageBreak/>
        <w:t xml:space="preserve">La sobreexposición a la radiación UV puede provocar varios efectos dañinos en la salud de la piel, siendo los más comunes las quemaduras solares y el bronceado. Las consecuencias a largo plazo se pueden notar en casos de envejecimiento prematuro de la piel, existiendo la posibilidad extrema de convertirse en un cáncer, también se pueden producir reacciones oculares del tipo inflamatorio y del sistema inmunitario.  </w:t>
      </w:r>
    </w:p>
    <w:p w14:paraId="27D339B7" w14:textId="77777777" w:rsidR="008E72EF" w:rsidRDefault="008E72EF" w:rsidP="008E72EF"/>
    <w:p w14:paraId="6D59F8FF" w14:textId="77777777" w:rsidR="008E72EF" w:rsidRDefault="008E72EF" w:rsidP="008E72EF">
      <w:r>
        <w:t>Según datos de SOLCA (Sociedad de lucha contra el cáncer), las ciudades de la Sierra presentan el mayor número de casos de cáncer de piel. Debido a que se encuentran a mayor altitud sobre el nivel del mar incrementando la radiación UV.</w:t>
      </w:r>
    </w:p>
    <w:p w14:paraId="2FB22E79" w14:textId="77777777" w:rsidR="008E72EF" w:rsidRDefault="008E72EF" w:rsidP="008E72EF"/>
    <w:p w14:paraId="61AD97B8" w14:textId="77777777" w:rsidR="008E72EF" w:rsidRDefault="008E72EF" w:rsidP="008E72EF">
      <w:r>
        <w:t xml:space="preserve">En las últimas décadas alrededor del mundo se ha incrementado el cáncer de piel, solo hace 14 años, en el año 2000 se diagnosticaron a nivel mundial 200 mil casos de cáncer, se produjeron 65.000 muertes, y 2 millones de casos nuevos de cáncer de piel cada, año todos debido al sol (Baldeón y Mora,2009,p.2). </w:t>
      </w:r>
    </w:p>
    <w:p w14:paraId="5BA25DC9" w14:textId="77777777" w:rsidR="008E72EF" w:rsidRDefault="008E72EF" w:rsidP="008E72EF"/>
    <w:p w14:paraId="7EF4D017" w14:textId="77777777" w:rsidR="008E72EF" w:rsidRDefault="008E72EF" w:rsidP="008E72EF">
      <w:r>
        <w:t>Actualmente en Riobamba se registra un potencial de radiación solar sobre los 7.5 KW/m² por día, sobrepasando los valores aceptables para la salud, la sobreexposición a esta radiación da lugar a efectos agudos como crónicos aumentado en un 500% el cáncer de piel en sus habitantes (Andrade, 2009). El cáncer de piel ocupa el segundo lugar en la tasa de mortalidad de la ciudad de Riobamba según las estadísticas de la  Sociedad de Lucha Contra el Cáncer (Andrade, 2009).</w:t>
      </w:r>
    </w:p>
    <w:p w14:paraId="10E00E06" w14:textId="77777777" w:rsidR="008E72EF" w:rsidRDefault="008E72EF" w:rsidP="008E72EF"/>
    <w:p w14:paraId="7E86C5D5" w14:textId="4BA34B0D" w:rsidR="008E72EF" w:rsidRDefault="008E72EF" w:rsidP="008E72EF">
      <w:r>
        <w:t>Sin embargo a pesar de las cifras alarmantes, la mortalidad también se ha reducido en un 30% debido a las amplias campañas de prevención, (Salud, 2009</w:t>
      </w:r>
      <w:r w:rsidR="00B3041D">
        <w:t>, p.3</w:t>
      </w:r>
      <w:r>
        <w:t>).Con el fin de aportar a estas se ha pensado implementar un sistema de monitoreo  para la difusión de índices de radiación solar en la ESPOCH.</w:t>
      </w:r>
    </w:p>
    <w:p w14:paraId="13606B6D" w14:textId="77777777" w:rsidR="008E72EF" w:rsidRDefault="008E72EF" w:rsidP="008E72EF"/>
    <w:p w14:paraId="7505EF90" w14:textId="77777777" w:rsidR="008E72EF" w:rsidRPr="008E72EF" w:rsidRDefault="008E72EF" w:rsidP="008E72EF">
      <w:pPr>
        <w:rPr>
          <w:b/>
        </w:rPr>
      </w:pPr>
      <w:r w:rsidRPr="008E72EF">
        <w:rPr>
          <w:b/>
        </w:rPr>
        <w:t xml:space="preserve">Formulación del problema </w:t>
      </w:r>
    </w:p>
    <w:p w14:paraId="7FC465A3" w14:textId="77777777" w:rsidR="008E72EF" w:rsidRDefault="008E72EF" w:rsidP="008E72EF"/>
    <w:p w14:paraId="2C7C2802" w14:textId="77777777" w:rsidR="008E72EF" w:rsidRDefault="008E72EF" w:rsidP="008E72EF">
      <w:r>
        <w:t>¿ Cómo se puede informar a los estudiantes de la  FIE ESPOCH acerca del peligro que representa la sobrexposición a las radiaciones solares y por ende daños que esta generaría en su salud: específicamente daños en  la piel ?</w:t>
      </w:r>
    </w:p>
    <w:p w14:paraId="51CA3FC3" w14:textId="77777777" w:rsidR="008E72EF" w:rsidRDefault="008E72EF" w:rsidP="008E72EF"/>
    <w:p w14:paraId="56FCEF89" w14:textId="77777777" w:rsidR="008E72EF" w:rsidRPr="008E72EF" w:rsidRDefault="008E72EF" w:rsidP="008E72EF">
      <w:pPr>
        <w:rPr>
          <w:b/>
        </w:rPr>
      </w:pPr>
      <w:r w:rsidRPr="008E72EF">
        <w:rPr>
          <w:b/>
        </w:rPr>
        <w:t>Sistematización del problema</w:t>
      </w:r>
    </w:p>
    <w:p w14:paraId="407E307D" w14:textId="77777777" w:rsidR="008E72EF" w:rsidRDefault="008E72EF" w:rsidP="008E72EF"/>
    <w:p w14:paraId="4416FD75" w14:textId="77777777" w:rsidR="008E72EF" w:rsidRDefault="008E72EF" w:rsidP="008E72EF">
      <w:r>
        <w:t>¿De qué modo la monitorización de los índices de la radiación UV  puede informar a los estudiantes  acerca del peligro que representa la sobrexposición a las radiaciones solares?</w:t>
      </w:r>
    </w:p>
    <w:p w14:paraId="4106475F" w14:textId="77777777" w:rsidR="008E72EF" w:rsidRDefault="008E72EF" w:rsidP="008E72EF"/>
    <w:p w14:paraId="28ECE77F" w14:textId="77777777" w:rsidR="008E72EF" w:rsidRDefault="008E72EF" w:rsidP="008E72EF">
      <w:r>
        <w:lastRenderedPageBreak/>
        <w:t>¿Con que herramientas tecnológicas se puede elaborar un sistema de monitorización de la radiación UV?</w:t>
      </w:r>
    </w:p>
    <w:p w14:paraId="2379C0C4" w14:textId="77777777" w:rsidR="008E72EF" w:rsidRDefault="008E72EF" w:rsidP="008E72EF"/>
    <w:p w14:paraId="10E4D993" w14:textId="77777777" w:rsidR="008E72EF" w:rsidRDefault="008E72EF" w:rsidP="008E72EF">
      <w:r>
        <w:t>¿Cómo establecer la exactitud de los valores de potencial de radiación solar medidos?</w:t>
      </w:r>
    </w:p>
    <w:p w14:paraId="367BA2FC" w14:textId="77777777" w:rsidR="008E72EF" w:rsidRDefault="008E72EF" w:rsidP="008E72EF"/>
    <w:p w14:paraId="40287B6F" w14:textId="77777777" w:rsidR="008E72EF" w:rsidRDefault="008E72EF" w:rsidP="008E72EF">
      <w:r>
        <w:t>¿Cómo definir tiempos de retardo mínimos en el despliegue de la información a través de la web?</w:t>
      </w:r>
    </w:p>
    <w:p w14:paraId="6C141BA7" w14:textId="77777777" w:rsidR="008E72EF" w:rsidRDefault="008E72EF" w:rsidP="008E72EF"/>
    <w:p w14:paraId="5A75B6B3" w14:textId="77777777" w:rsidR="008E72EF" w:rsidRDefault="008E72EF" w:rsidP="008E72EF">
      <w:r>
        <w:t>¿Cómo  el Sistema Electrónico de Monitoreo será autosustentable con  energía solar?</w:t>
      </w:r>
    </w:p>
    <w:p w14:paraId="70EED38E" w14:textId="77777777" w:rsidR="008E72EF" w:rsidRDefault="008E72EF" w:rsidP="008E72EF"/>
    <w:p w14:paraId="1536E952" w14:textId="77777777" w:rsidR="008E72EF" w:rsidRPr="008E72EF" w:rsidRDefault="008E72EF" w:rsidP="008E72EF">
      <w:pPr>
        <w:rPr>
          <w:b/>
        </w:rPr>
      </w:pPr>
      <w:r w:rsidRPr="008E72EF">
        <w:rPr>
          <w:b/>
        </w:rPr>
        <w:t>Justificación</w:t>
      </w:r>
    </w:p>
    <w:p w14:paraId="76A1B6A4" w14:textId="77777777" w:rsidR="008E72EF" w:rsidRDefault="008E72EF" w:rsidP="008E72EF"/>
    <w:p w14:paraId="34E8B933" w14:textId="77777777" w:rsidR="008E72EF" w:rsidRPr="008E72EF" w:rsidRDefault="008E72EF" w:rsidP="008E72EF">
      <w:pPr>
        <w:rPr>
          <w:b/>
        </w:rPr>
      </w:pPr>
      <w:r w:rsidRPr="008E72EF">
        <w:rPr>
          <w:b/>
        </w:rPr>
        <w:t>Justificación teórica</w:t>
      </w:r>
    </w:p>
    <w:p w14:paraId="5F15AAAC" w14:textId="77777777" w:rsidR="008E72EF" w:rsidRDefault="008E72EF" w:rsidP="008E72EF"/>
    <w:p w14:paraId="5D417DD2" w14:textId="77777777" w:rsidR="008E72EF" w:rsidRDefault="008E72EF" w:rsidP="008E72EF">
      <w:r>
        <w:t>Es evidente la necesidad e importancia de conocer sobre la intensidad de la radiación solar, y más aún sobre la prevención de cáncer de piel en los habitantes de Riobamba, en tal virtud la búsqueda de mecanismos de ingeniería como la  implementación de un Sistema de Monitoreo   para la difusión de índices de radiación solar en la ESPOCH como medio de información anticipada es imprescindible.</w:t>
      </w:r>
    </w:p>
    <w:p w14:paraId="3484CC5D" w14:textId="77777777" w:rsidR="008E72EF" w:rsidRDefault="008E72EF" w:rsidP="008E72EF"/>
    <w:p w14:paraId="65A0D4EA" w14:textId="77777777" w:rsidR="008E72EF" w:rsidRDefault="008E72EF" w:rsidP="008E72EF">
      <w:r>
        <w:t>Cabe resaltar también un aspecto positivo de las radiación solar, actualmente la energía solar es una de las fuentes de energía limpia y renovable más rentable y fiable para satisfacer las demandas energéticas del planeta. Por tal razón se ha visto la imperiosa necesidad de su utilización mediante  un panel solar el cual proporcionará la energía necesaria a nuestro prototipo para su correcto funcionamiento.</w:t>
      </w:r>
    </w:p>
    <w:p w14:paraId="6614F9A2" w14:textId="77777777" w:rsidR="008E72EF" w:rsidRDefault="008E72EF" w:rsidP="008E72EF"/>
    <w:p w14:paraId="4DB9B9E1" w14:textId="77777777" w:rsidR="008E72EF" w:rsidRDefault="008E72EF" w:rsidP="008E72EF">
      <w:r>
        <w:t>Con  la  presente investigación se da a conocer la importancia de la adquisición de datos de una variable meteorológica y poderla monitorear en tiempo real y así obtener una operación eficiente que elimine el riesgo del factor humano.</w:t>
      </w:r>
    </w:p>
    <w:p w14:paraId="691CDA82" w14:textId="77777777" w:rsidR="008E72EF" w:rsidRDefault="008E72EF" w:rsidP="008E72EF"/>
    <w:p w14:paraId="12F78B0A" w14:textId="77777777" w:rsidR="008E72EF" w:rsidRDefault="008E72EF" w:rsidP="008E72EF">
      <w:r>
        <w:t xml:space="preserve">En este trabajo lo que se busca es presentar  información  sobre los problemas provocados por  la sobreexposición a la  radiación UV  con sus respectivos mensajes de prevención haciendo esto de forma pública donde cualquier persona pueda ingresar a esta información. </w:t>
      </w:r>
    </w:p>
    <w:p w14:paraId="3D9DC1FE" w14:textId="77777777" w:rsidR="008E72EF" w:rsidRDefault="008E72EF" w:rsidP="008E72EF"/>
    <w:p w14:paraId="6828126D" w14:textId="77777777" w:rsidR="008E72EF" w:rsidRPr="008E72EF" w:rsidRDefault="008E72EF" w:rsidP="008E72EF">
      <w:pPr>
        <w:rPr>
          <w:b/>
        </w:rPr>
      </w:pPr>
      <w:r w:rsidRPr="008E72EF">
        <w:rPr>
          <w:b/>
        </w:rPr>
        <w:t>Justificación Aplicativa</w:t>
      </w:r>
    </w:p>
    <w:p w14:paraId="6457C1AD" w14:textId="77777777" w:rsidR="008E72EF" w:rsidRDefault="008E72EF" w:rsidP="008E72EF"/>
    <w:p w14:paraId="15AE0123" w14:textId="77777777" w:rsidR="008E72EF" w:rsidRDefault="008E72EF" w:rsidP="008E72EF">
      <w:r>
        <w:t xml:space="preserve">La  monitorización  de la radiación solar permitirá obtener  los valores de los índices UV mediante un  fotodetector UV  con amplificador integrado para convertir la radiación UV a una señal de </w:t>
      </w:r>
      <w:r>
        <w:lastRenderedPageBreak/>
        <w:t>voltaje que es proporcional a la intensidad de la energía que emite el sol.  Una vez definida la variable se aplicará un análisis Difuso para acoplar las señales del sensor con los intervalos definidos por la OMS (Organización mundial de la Salud).</w:t>
      </w:r>
    </w:p>
    <w:p w14:paraId="4F6E55C9" w14:textId="77777777" w:rsidR="008E72EF" w:rsidRDefault="008E72EF" w:rsidP="008E72EF"/>
    <w:p w14:paraId="56DDD117" w14:textId="77777777" w:rsidR="008E72EF" w:rsidRDefault="008E72EF" w:rsidP="008E72EF">
      <w:r>
        <w:t>Estos datos se obtendrán  constantemente en tiempo real y de forma remota  para el análisis y visualización mediante una interfaz gráfica amigable para el usuario con el diseño de una página web   mediante un  software libre donde  de acuerdo a los datos obtenidos se generará mensajes de prevención para  los estudiantes de la FIE ESPOCH.</w:t>
      </w:r>
    </w:p>
    <w:p w14:paraId="16AB4DBA" w14:textId="77777777" w:rsidR="008E72EF" w:rsidRDefault="008E72EF" w:rsidP="008E72EF"/>
    <w:p w14:paraId="44D1A167" w14:textId="77777777" w:rsidR="008E72EF" w:rsidRDefault="008E72EF" w:rsidP="008E72EF">
      <w:r>
        <w:t xml:space="preserve">La construcción de un sistema electrónico basado en un controlador para  monitorear  de forma local los índices UV con el objetivo de registrar  eventos y para la  activación de indicadores de colores según el valor del sensor. </w:t>
      </w:r>
    </w:p>
    <w:p w14:paraId="3929B52D" w14:textId="77777777" w:rsidR="008E72EF" w:rsidRDefault="008E72EF" w:rsidP="008E72EF"/>
    <w:p w14:paraId="10184123" w14:textId="77777777" w:rsidR="008E72EF" w:rsidRDefault="008E72EF" w:rsidP="008E72EF">
      <w:r>
        <w:t>El presente proyecto será autosustentable debido a que estará alimentado por energía renovable y limpia, y no necesitaran de   ninguna conexión a una fuente externa de electricidad. Esto es permitido mediante un sistema  de paneles solares fotovoltaicos los cuales absorben la energía del sol y la convierten en electricidad, además se dispondrá de un banco de baterías recargables.</w:t>
      </w:r>
    </w:p>
    <w:p w14:paraId="0D87A1A0" w14:textId="77777777" w:rsidR="008E72EF" w:rsidRDefault="008E72EF" w:rsidP="008E72EF"/>
    <w:p w14:paraId="27503CA9" w14:textId="77777777" w:rsidR="008E72EF" w:rsidRDefault="008E72EF" w:rsidP="008E72EF">
      <w:r>
        <w:t>En este trabajo  se trata de abordar el Objetivo 3 del Plan Nacional del Buen Vivir en el que menciona: “Mejorar la calidad de vida de la población”</w:t>
      </w:r>
    </w:p>
    <w:p w14:paraId="4C33E873" w14:textId="77777777" w:rsidR="008E72EF" w:rsidRDefault="008E72EF" w:rsidP="008E72EF"/>
    <w:p w14:paraId="7E69616F" w14:textId="77777777" w:rsidR="008E72EF" w:rsidRDefault="008E72EF" w:rsidP="008E72EF">
      <w:r>
        <w:t>Política 3.2.  Ampliar los servicios de prevención y promoción de la salud para mejorar las condiciones y los hábitos de vida de las personas.</w:t>
      </w:r>
    </w:p>
    <w:p w14:paraId="2BCBE17A" w14:textId="77777777" w:rsidR="008E72EF" w:rsidRDefault="008E72EF" w:rsidP="008E72EF"/>
    <w:p w14:paraId="4795CC6D" w14:textId="77777777" w:rsidR="008E72EF" w:rsidRDefault="008E72EF" w:rsidP="008E72EF">
      <w:r>
        <w:t>Lineamiento 3.2.a Diseñar e implementar mecanismos integrales de promoción de la salud para prevenir riesgos durante todo el ciclo de vida, con énfasis sobre los determinantes sociales de salud.</w:t>
      </w:r>
    </w:p>
    <w:p w14:paraId="52830378" w14:textId="77777777" w:rsidR="00B3041D" w:rsidRDefault="00B3041D" w:rsidP="008E72EF"/>
    <w:p w14:paraId="58D059E6" w14:textId="77777777" w:rsidR="008E72EF" w:rsidRPr="008E72EF" w:rsidRDefault="008E72EF" w:rsidP="008E72EF">
      <w:pPr>
        <w:rPr>
          <w:b/>
        </w:rPr>
      </w:pPr>
      <w:r w:rsidRPr="008E72EF">
        <w:rPr>
          <w:b/>
        </w:rPr>
        <w:t>Objetivos</w:t>
      </w:r>
    </w:p>
    <w:p w14:paraId="4C15A066" w14:textId="77777777" w:rsidR="008E72EF" w:rsidRDefault="008E72EF" w:rsidP="008E72EF"/>
    <w:p w14:paraId="74B74CB5" w14:textId="77777777" w:rsidR="008E72EF" w:rsidRPr="008E72EF" w:rsidRDefault="008E72EF" w:rsidP="008E72EF">
      <w:pPr>
        <w:rPr>
          <w:b/>
        </w:rPr>
      </w:pPr>
      <w:r w:rsidRPr="008E72EF">
        <w:rPr>
          <w:b/>
        </w:rPr>
        <w:t xml:space="preserve">Objetivo General  </w:t>
      </w:r>
    </w:p>
    <w:p w14:paraId="3706ABEC" w14:textId="77777777" w:rsidR="008E72EF" w:rsidRDefault="008E72EF" w:rsidP="008E72EF"/>
    <w:p w14:paraId="15FE536E" w14:textId="77777777" w:rsidR="008E72EF" w:rsidRDefault="008E72EF" w:rsidP="008E72EF">
      <w:r>
        <w:t>IMPLEMENTAR UN SISTEMA ELECTRÓNICO DE MONITOREO PARA LA DIFUSIÓN DE INDICES DE RADIACIÓN SOLAR EN LA FIE-ESPOCH</w:t>
      </w:r>
    </w:p>
    <w:p w14:paraId="58D35C81" w14:textId="77777777" w:rsidR="008E72EF" w:rsidRDefault="008E72EF" w:rsidP="008E72EF"/>
    <w:p w14:paraId="0728F2F5" w14:textId="77777777" w:rsidR="00B3041D" w:rsidRDefault="00B3041D" w:rsidP="008E72EF"/>
    <w:p w14:paraId="48FD44BF" w14:textId="77777777" w:rsidR="00B3041D" w:rsidRDefault="00B3041D" w:rsidP="008E72EF"/>
    <w:p w14:paraId="3F90ADE2" w14:textId="77777777" w:rsidR="008E72EF" w:rsidRPr="008E72EF" w:rsidRDefault="008E72EF" w:rsidP="008E72EF">
      <w:pPr>
        <w:rPr>
          <w:b/>
        </w:rPr>
      </w:pPr>
      <w:r w:rsidRPr="008E72EF">
        <w:rPr>
          <w:b/>
        </w:rPr>
        <w:lastRenderedPageBreak/>
        <w:t xml:space="preserve"> Objetivos específicos</w:t>
      </w:r>
    </w:p>
    <w:p w14:paraId="2C6B9BF5" w14:textId="77777777" w:rsidR="008E72EF" w:rsidRDefault="008E72EF" w:rsidP="008E72EF"/>
    <w:p w14:paraId="374ACC36" w14:textId="77777777" w:rsidR="008E72EF" w:rsidRDefault="008E72EF" w:rsidP="008E72EF">
      <w:r>
        <w:t>Investigar los diversos sistemas de monitoreo de variables de medición solar.</w:t>
      </w:r>
    </w:p>
    <w:p w14:paraId="4B891506" w14:textId="77777777" w:rsidR="008E72EF" w:rsidRDefault="008E72EF" w:rsidP="008E72EF"/>
    <w:p w14:paraId="64F8661D" w14:textId="77777777" w:rsidR="008E72EF" w:rsidRDefault="008E72EF" w:rsidP="008E72EF">
      <w:r>
        <w:t xml:space="preserve">Implementar un sistema electrónico de adquisición de datos  autosustentable   utilizando  energía solar para la activación del sistema. </w:t>
      </w:r>
    </w:p>
    <w:p w14:paraId="287245B2" w14:textId="77777777" w:rsidR="008E72EF" w:rsidRDefault="008E72EF" w:rsidP="008E72EF"/>
    <w:p w14:paraId="42E88B5D" w14:textId="77777777" w:rsidR="008E72EF" w:rsidRDefault="008E72EF" w:rsidP="008E72EF">
      <w:r>
        <w:t>Aplicar un análisis Difuso de interpolación  de los valores establecidos por la OMS.</w:t>
      </w:r>
    </w:p>
    <w:p w14:paraId="6E37567C" w14:textId="77777777" w:rsidR="008E72EF" w:rsidRDefault="008E72EF" w:rsidP="008E72EF"/>
    <w:p w14:paraId="5BFDBBDF" w14:textId="77777777" w:rsidR="008E72EF" w:rsidRDefault="008E72EF" w:rsidP="008E72EF">
      <w:r>
        <w:t>Diseñar un sistema web de monitoreo  de los índices de la radiación solar en tiempo real.</w:t>
      </w:r>
    </w:p>
    <w:p w14:paraId="6C077C1B" w14:textId="77777777" w:rsidR="008E72EF" w:rsidRDefault="008E72EF" w:rsidP="008E72EF"/>
    <w:p w14:paraId="7631067A" w14:textId="77777777" w:rsidR="008E72EF" w:rsidRDefault="008E72EF" w:rsidP="008E72EF">
      <w:r>
        <w:t>Establecer un protocolo de pruebas a los sistemas electrónicos, alimentación y software.</w:t>
      </w:r>
    </w:p>
    <w:p w14:paraId="51D25B19" w14:textId="77777777" w:rsidR="008E72EF" w:rsidRDefault="008E72EF" w:rsidP="008E72EF"/>
    <w:p w14:paraId="0F91D628" w14:textId="77777777" w:rsidR="00E944AB" w:rsidRDefault="00E944AB" w:rsidP="008E72EF"/>
    <w:p w14:paraId="3C4E3C42" w14:textId="77777777" w:rsidR="0030381C" w:rsidRDefault="0030381C" w:rsidP="008E72EF"/>
    <w:p w14:paraId="206A828D" w14:textId="77777777" w:rsidR="0030381C" w:rsidRDefault="0030381C" w:rsidP="008E72EF"/>
    <w:p w14:paraId="311F1525" w14:textId="77777777" w:rsidR="0030381C" w:rsidRDefault="0030381C" w:rsidP="008E72EF"/>
    <w:p w14:paraId="107AEF95" w14:textId="77777777" w:rsidR="0030381C" w:rsidRDefault="0030381C" w:rsidP="008E72EF"/>
    <w:p w14:paraId="5745D103" w14:textId="77777777" w:rsidR="0030381C" w:rsidRDefault="0030381C" w:rsidP="008E72EF"/>
    <w:p w14:paraId="2C704E89" w14:textId="77777777" w:rsidR="0030381C" w:rsidRDefault="0030381C" w:rsidP="008E72EF"/>
    <w:p w14:paraId="6B81AD91" w14:textId="77777777" w:rsidR="0030381C" w:rsidRDefault="0030381C" w:rsidP="008E72EF"/>
    <w:p w14:paraId="68EC7EAC" w14:textId="77777777" w:rsidR="0030381C" w:rsidRDefault="0030381C" w:rsidP="008E72EF"/>
    <w:p w14:paraId="53C47502" w14:textId="77777777" w:rsidR="0030381C" w:rsidRDefault="0030381C" w:rsidP="008E72EF"/>
    <w:p w14:paraId="32C9B67A" w14:textId="77777777" w:rsidR="0030381C" w:rsidRDefault="0030381C" w:rsidP="008E72EF"/>
    <w:p w14:paraId="7F6A3D9C" w14:textId="77777777" w:rsidR="0030381C" w:rsidRDefault="0030381C" w:rsidP="008E72EF"/>
    <w:p w14:paraId="29CA7AF7" w14:textId="77777777" w:rsidR="0030381C" w:rsidRDefault="0030381C" w:rsidP="008E72EF"/>
    <w:p w14:paraId="57DC21C8" w14:textId="77777777" w:rsidR="0030381C" w:rsidRDefault="0030381C" w:rsidP="008E72EF"/>
    <w:p w14:paraId="3308DD82" w14:textId="77777777" w:rsidR="0030381C" w:rsidRDefault="0030381C" w:rsidP="008E72EF"/>
    <w:p w14:paraId="37431F84" w14:textId="77777777" w:rsidR="00B3041D" w:rsidRDefault="00B3041D" w:rsidP="008E72EF"/>
    <w:p w14:paraId="251CD369" w14:textId="77777777" w:rsidR="00B3041D" w:rsidRDefault="00B3041D" w:rsidP="008E72EF"/>
    <w:p w14:paraId="5DE72F6C" w14:textId="77777777" w:rsidR="00B3041D" w:rsidRDefault="00B3041D" w:rsidP="008E72EF"/>
    <w:p w14:paraId="091318A1" w14:textId="77777777" w:rsidR="00B3041D" w:rsidRDefault="00B3041D" w:rsidP="008E72EF"/>
    <w:p w14:paraId="3CA49C86" w14:textId="77777777" w:rsidR="00B3041D" w:rsidRDefault="00B3041D" w:rsidP="008E72EF"/>
    <w:p w14:paraId="121597D3" w14:textId="77777777" w:rsidR="00B3041D" w:rsidRDefault="00B3041D" w:rsidP="008E72EF"/>
    <w:p w14:paraId="616E36A4" w14:textId="77777777" w:rsidR="00B3041D" w:rsidRDefault="00B3041D" w:rsidP="008E72EF"/>
    <w:p w14:paraId="7626949F" w14:textId="77777777" w:rsidR="0030381C" w:rsidRDefault="0030381C" w:rsidP="008E72EF"/>
    <w:p w14:paraId="41209425" w14:textId="77777777" w:rsidR="0030381C" w:rsidRDefault="0030381C" w:rsidP="008E72EF"/>
    <w:p w14:paraId="4C641F6D" w14:textId="77777777" w:rsidR="0030381C" w:rsidRPr="00394529" w:rsidRDefault="0030381C" w:rsidP="0030381C">
      <w:pPr>
        <w:jc w:val="center"/>
        <w:rPr>
          <w:b/>
        </w:rPr>
      </w:pPr>
      <w:r w:rsidRPr="00394529">
        <w:rPr>
          <w:b/>
        </w:rPr>
        <w:lastRenderedPageBreak/>
        <w:t>CAPITULO I</w:t>
      </w:r>
    </w:p>
    <w:p w14:paraId="38167CC7" w14:textId="77777777" w:rsidR="0030381C" w:rsidRPr="00394529" w:rsidRDefault="0030381C" w:rsidP="0030381C">
      <w:pPr>
        <w:jc w:val="center"/>
        <w:rPr>
          <w:b/>
        </w:rPr>
      </w:pPr>
    </w:p>
    <w:p w14:paraId="51BDB283" w14:textId="77777777" w:rsidR="0030381C" w:rsidRPr="00394529" w:rsidRDefault="0030381C" w:rsidP="0030381C">
      <w:pPr>
        <w:jc w:val="center"/>
        <w:rPr>
          <w:b/>
        </w:rPr>
      </w:pPr>
    </w:p>
    <w:p w14:paraId="75762BB8" w14:textId="77777777" w:rsidR="0030381C" w:rsidRPr="00394529" w:rsidRDefault="0030381C" w:rsidP="0030381C">
      <w:pPr>
        <w:rPr>
          <w:b/>
        </w:rPr>
      </w:pPr>
      <w:r w:rsidRPr="00394529">
        <w:rPr>
          <w:b/>
        </w:rPr>
        <w:t>1. MARCO TEÓRICO</w:t>
      </w:r>
    </w:p>
    <w:p w14:paraId="517833C5" w14:textId="77777777" w:rsidR="0030381C" w:rsidRPr="00394529" w:rsidRDefault="0030381C" w:rsidP="0030381C">
      <w:pPr>
        <w:rPr>
          <w:b/>
        </w:rPr>
      </w:pPr>
    </w:p>
    <w:p w14:paraId="0B66E536" w14:textId="77777777" w:rsidR="0030381C" w:rsidRPr="00394529" w:rsidRDefault="0030381C" w:rsidP="0030381C">
      <w:pPr>
        <w:rPr>
          <w:b/>
        </w:rPr>
      </w:pPr>
    </w:p>
    <w:p w14:paraId="0573F787" w14:textId="77777777" w:rsidR="0030381C" w:rsidRPr="00394529" w:rsidRDefault="0030381C" w:rsidP="0030381C">
      <w:pPr>
        <w:rPr>
          <w:b/>
        </w:rPr>
      </w:pPr>
      <w:r w:rsidRPr="00394529">
        <w:rPr>
          <w:b/>
        </w:rPr>
        <w:t>1.1</w:t>
      </w:r>
      <w:r w:rsidRPr="00394529">
        <w:rPr>
          <w:b/>
        </w:rPr>
        <w:tab/>
        <w:t>Radiación Ultravioleta.</w:t>
      </w:r>
    </w:p>
    <w:p w14:paraId="4CEB9E47" w14:textId="77777777" w:rsidR="0030381C" w:rsidRPr="00394529" w:rsidRDefault="0030381C" w:rsidP="0030381C">
      <w:pPr>
        <w:pStyle w:val="Prrafodelista"/>
        <w:ind w:left="405"/>
        <w:rPr>
          <w:b/>
        </w:rPr>
      </w:pPr>
    </w:p>
    <w:p w14:paraId="0623F864" w14:textId="77777777" w:rsidR="0030381C" w:rsidRPr="00394529" w:rsidRDefault="0030381C" w:rsidP="0030381C">
      <w:r w:rsidRPr="00394529">
        <w:t>La  radiación UV es la cantidad de energía electromagnética emitida a longitudes de onda menores que la correspondiente a la visible por el ojo humano, pero es superior a las ondas que emiten los rayos X las cuales están entre 100 y 360 nm, mientras que la longitud de onda de la radiación ultravioleta se encuentra entre 100 y 200 nm. Dicha energía se puede obtener ya sea de forma natural la proveniente del sol o de forma artificial de una lámpara de descarga gaseosa.</w:t>
      </w:r>
    </w:p>
    <w:p w14:paraId="2CFCCBB4" w14:textId="77777777" w:rsidR="0030381C" w:rsidRPr="00394529" w:rsidRDefault="0030381C" w:rsidP="0030381C"/>
    <w:p w14:paraId="791F74C8" w14:textId="77777777" w:rsidR="0030381C" w:rsidRPr="00F4145C" w:rsidRDefault="0030381C" w:rsidP="0030381C">
      <w:r w:rsidRPr="00F4145C">
        <w:t>La radiación ultravioleta es importante para el normal desarrollo de todos los seres vivos que habitamos el planeta tierra,  debido a que esta es la encargada de realizar algunas funciones básicas para nosotros tales como catalizador de vitaminas y permite la adherencia del calcio a nuestro sistema óseo. Todo esto se da siempre y cuando la cantidad de radiación UV sea la adecuada.</w:t>
      </w:r>
    </w:p>
    <w:p w14:paraId="46D005EE" w14:textId="77777777" w:rsidR="0030381C" w:rsidRPr="00F4145C" w:rsidRDefault="0030381C" w:rsidP="0030381C">
      <w:r w:rsidRPr="00F4145C">
        <w:t>Dentro del rango que comprenden las longitudes de onda de la región UV podemos ver que esta  se divide en tres diferentes bandas las cuales son:</w:t>
      </w:r>
    </w:p>
    <w:p w14:paraId="35805D3E" w14:textId="77777777" w:rsidR="0030381C" w:rsidRDefault="0030381C" w:rsidP="0030381C"/>
    <w:p w14:paraId="1885EEF0" w14:textId="77777777" w:rsidR="0030381C" w:rsidRDefault="0030381C" w:rsidP="000856BD">
      <w:pPr>
        <w:pStyle w:val="Prrafodelista"/>
        <w:numPr>
          <w:ilvl w:val="2"/>
          <w:numId w:val="3"/>
        </w:numPr>
        <w:suppressAutoHyphens/>
        <w:rPr>
          <w:b/>
          <w:i/>
        </w:rPr>
      </w:pPr>
      <w:r w:rsidRPr="00033D12">
        <w:rPr>
          <w:b/>
          <w:i/>
        </w:rPr>
        <w:t>Radiación  UVA</w:t>
      </w:r>
    </w:p>
    <w:p w14:paraId="652C37BD" w14:textId="77777777" w:rsidR="0030381C" w:rsidRPr="00033D12" w:rsidRDefault="0030381C" w:rsidP="0030381C">
      <w:pPr>
        <w:pStyle w:val="Prrafodelista"/>
        <w:rPr>
          <w:b/>
          <w:i/>
        </w:rPr>
      </w:pPr>
    </w:p>
    <w:p w14:paraId="6C634398" w14:textId="77777777" w:rsidR="0030381C" w:rsidRPr="00523F4F" w:rsidRDefault="0030381C" w:rsidP="0030381C">
      <w:r w:rsidRPr="00523F4F">
        <w:t xml:space="preserve">La longitud de onda de estos rayos se encuentra dentro del siguiente rango de 315-400nm. Algunos efectos de la sobrexposición a estos rayos UV son el envejecimiento de la piel incluso puede dañar el ADN también se le ha asociado algunos tipos de cáncer de piel. </w:t>
      </w:r>
    </w:p>
    <w:p w14:paraId="37251AAD" w14:textId="77777777" w:rsidR="0030381C" w:rsidRPr="00F4145C" w:rsidRDefault="0030381C" w:rsidP="0030381C"/>
    <w:p w14:paraId="257D2D73" w14:textId="77777777" w:rsidR="0030381C" w:rsidRPr="00394529" w:rsidRDefault="0030381C" w:rsidP="0030381C">
      <w:pPr>
        <w:rPr>
          <w:b/>
          <w:i/>
        </w:rPr>
      </w:pPr>
      <w:r w:rsidRPr="00394529">
        <w:rPr>
          <w:b/>
          <w:i/>
        </w:rPr>
        <w:t>1.</w:t>
      </w:r>
      <w:r>
        <w:rPr>
          <w:b/>
          <w:i/>
        </w:rPr>
        <w:t>1.2</w:t>
      </w:r>
      <w:r>
        <w:rPr>
          <w:b/>
          <w:i/>
        </w:rPr>
        <w:tab/>
      </w:r>
      <w:r w:rsidRPr="00394529">
        <w:rPr>
          <w:b/>
          <w:i/>
        </w:rPr>
        <w:t>Radiación  UVB</w:t>
      </w:r>
    </w:p>
    <w:p w14:paraId="4E455D02" w14:textId="77777777" w:rsidR="0030381C" w:rsidRPr="00394529" w:rsidRDefault="0030381C" w:rsidP="0030381C"/>
    <w:p w14:paraId="560DF376" w14:textId="77777777" w:rsidR="0030381C" w:rsidRPr="00523F4F" w:rsidRDefault="0030381C" w:rsidP="0030381C">
      <w:r w:rsidRPr="00523F4F">
        <w:t>La longitud de onda de estos rayos está den</w:t>
      </w:r>
      <w:r>
        <w:t>tro del siguiente rango 280-315</w:t>
      </w:r>
      <w:r w:rsidRPr="00523F4F">
        <w:t>nm. Representa aproximadamente el 10% de las radiaciones que llegan a la tierra.</w:t>
      </w:r>
    </w:p>
    <w:p w14:paraId="2920350A" w14:textId="77777777" w:rsidR="0030381C" w:rsidRDefault="0030381C" w:rsidP="0030381C"/>
    <w:p w14:paraId="539F7C0D" w14:textId="77777777" w:rsidR="0030381C" w:rsidRPr="004B7104" w:rsidRDefault="0030381C" w:rsidP="000856BD">
      <w:pPr>
        <w:pStyle w:val="Prrafodelista"/>
        <w:numPr>
          <w:ilvl w:val="2"/>
          <w:numId w:val="3"/>
        </w:numPr>
        <w:suppressAutoHyphens/>
        <w:rPr>
          <w:b/>
          <w:i/>
        </w:rPr>
      </w:pPr>
      <w:r w:rsidRPr="004B7104">
        <w:rPr>
          <w:b/>
          <w:i/>
        </w:rPr>
        <w:t>Radiación  UVC</w:t>
      </w:r>
    </w:p>
    <w:p w14:paraId="2866DA23" w14:textId="77777777" w:rsidR="0030381C" w:rsidRDefault="0030381C" w:rsidP="0030381C"/>
    <w:p w14:paraId="6BAD95A3" w14:textId="04244F2A" w:rsidR="0030381C" w:rsidRDefault="0030381C" w:rsidP="0030381C">
      <w:r w:rsidRPr="004B7104">
        <w:t>La longitud de onda de estos rayos está dentro del siguiente rango 100-250nm. Estas ondas por ser más cortas son de mayor intensidad pero son absorbidas en su totalidad por la capa de ozono, por lo cual su influencia es nula en la vida del planeta.</w:t>
      </w:r>
    </w:p>
    <w:p w14:paraId="7D528AAB" w14:textId="77777777" w:rsidR="0030381C" w:rsidRDefault="0030381C" w:rsidP="0030381C">
      <w:r w:rsidRPr="00F4145C">
        <w:lastRenderedPageBreak/>
        <w:t>En el momento en el que los rayos solares atraviesan las diferentes capas hasta llegar a la tierra los diferentes tipos de rayos UV son absorbidos  por ellas. La atmosfera, el ozono, el vapor de agua y el dióxido de carbono absorben las radiaciones UVC y aproximadamente el 90% de los rayos UVB, Es decir la mayor parte de radiación UV que llega a la superficie terrestre es UVA y un pequeño porcentaje de la radiación UVB.</w:t>
      </w:r>
    </w:p>
    <w:p w14:paraId="629EB715" w14:textId="77777777" w:rsidR="0030381C" w:rsidRPr="00F4145C" w:rsidRDefault="0030381C" w:rsidP="0030381C"/>
    <w:p w14:paraId="7DE28F4B" w14:textId="77777777" w:rsidR="0030381C" w:rsidRPr="00394529" w:rsidRDefault="0030381C" w:rsidP="0030381C">
      <w:pPr>
        <w:rPr>
          <w:b/>
          <w:i/>
        </w:rPr>
      </w:pPr>
      <w:r w:rsidRPr="00394529">
        <w:rPr>
          <w:b/>
          <w:i/>
        </w:rPr>
        <w:t>1.1.4</w:t>
      </w:r>
      <w:r w:rsidRPr="00394529">
        <w:rPr>
          <w:b/>
          <w:i/>
        </w:rPr>
        <w:tab/>
        <w:t>Intensidad de la radiación UV</w:t>
      </w:r>
    </w:p>
    <w:p w14:paraId="77A03B4F" w14:textId="77777777" w:rsidR="0030381C" w:rsidRPr="004B7104" w:rsidRDefault="0030381C" w:rsidP="0030381C">
      <w:pPr>
        <w:rPr>
          <w:b/>
          <w:i/>
          <w:color w:val="FF0000"/>
        </w:rPr>
      </w:pPr>
    </w:p>
    <w:p w14:paraId="59104AB2" w14:textId="77777777" w:rsidR="0030381C" w:rsidRPr="00394529" w:rsidRDefault="0030381C" w:rsidP="0030381C">
      <w:r w:rsidRPr="00394529">
        <w:t>Existen algunos factores que influyen en la variación de la intensidad de la radiación UV y estos son:</w:t>
      </w:r>
    </w:p>
    <w:p w14:paraId="610E7863" w14:textId="77777777" w:rsidR="0030381C" w:rsidRPr="004B7104" w:rsidRDefault="0030381C" w:rsidP="0030381C">
      <w:pPr>
        <w:rPr>
          <w:color w:val="FF0000"/>
        </w:rPr>
      </w:pPr>
    </w:p>
    <w:p w14:paraId="032D531F" w14:textId="77777777" w:rsidR="0030381C" w:rsidRPr="00394529" w:rsidRDefault="0030381C" w:rsidP="0030381C">
      <w:pPr>
        <w:rPr>
          <w:i/>
        </w:rPr>
      </w:pPr>
      <w:r w:rsidRPr="00394529">
        <w:rPr>
          <w:i/>
        </w:rPr>
        <w:t>1.1.4.1</w:t>
      </w:r>
      <w:r w:rsidRPr="00394529">
        <w:rPr>
          <w:i/>
        </w:rPr>
        <w:tab/>
        <w:t>La Altura del sol</w:t>
      </w:r>
    </w:p>
    <w:p w14:paraId="7CDA87FA" w14:textId="77777777" w:rsidR="0030381C" w:rsidRPr="00394529" w:rsidRDefault="0030381C" w:rsidP="0030381C"/>
    <w:p w14:paraId="669F791B" w14:textId="77777777" w:rsidR="0030381C" w:rsidRPr="00394529" w:rsidRDefault="0030381C" w:rsidP="0030381C">
      <w:r w:rsidRPr="00394529">
        <w:t>Este factor variará de acuerdo a la hora del día y a la estación del año, cuando el sol alcanza su altura máxima el valor de la radiación será mayor esto normalmente se puede apreciar al medio día y en épocas de verano.</w:t>
      </w:r>
    </w:p>
    <w:p w14:paraId="0EF5F853" w14:textId="77777777" w:rsidR="0030381C" w:rsidRPr="00394529" w:rsidRDefault="0030381C" w:rsidP="0030381C"/>
    <w:p w14:paraId="0D4430C4" w14:textId="77777777" w:rsidR="0030381C" w:rsidRPr="00394529" w:rsidRDefault="0030381C" w:rsidP="0030381C">
      <w:pPr>
        <w:rPr>
          <w:i/>
        </w:rPr>
      </w:pPr>
      <w:r w:rsidRPr="00394529">
        <w:rPr>
          <w:i/>
        </w:rPr>
        <w:t>1.1.4.2</w:t>
      </w:r>
      <w:r w:rsidRPr="00394529">
        <w:rPr>
          <w:i/>
        </w:rPr>
        <w:tab/>
        <w:t>La Latitud</w:t>
      </w:r>
    </w:p>
    <w:p w14:paraId="0C0F93EA" w14:textId="77777777" w:rsidR="0030381C" w:rsidRPr="00394529" w:rsidRDefault="0030381C" w:rsidP="0030381C"/>
    <w:p w14:paraId="4CAA4123" w14:textId="77777777" w:rsidR="0030381C" w:rsidRPr="00394529" w:rsidRDefault="0030381C" w:rsidP="0030381C">
      <w:r w:rsidRPr="00394529">
        <w:t>Se refiere a la distancia desde el ecuador, mientras más cerca de la línea ecuatorial mayor será la radiación solar.</w:t>
      </w:r>
    </w:p>
    <w:p w14:paraId="3A91C058" w14:textId="77777777" w:rsidR="0030381C" w:rsidRPr="00394529" w:rsidRDefault="0030381C" w:rsidP="0030381C"/>
    <w:p w14:paraId="048CC7A4" w14:textId="77777777" w:rsidR="0030381C" w:rsidRPr="00394529" w:rsidRDefault="0030381C" w:rsidP="0030381C">
      <w:pPr>
        <w:rPr>
          <w:i/>
        </w:rPr>
      </w:pPr>
      <w:r w:rsidRPr="00394529">
        <w:rPr>
          <w:i/>
        </w:rPr>
        <w:t>1.1.4.3</w:t>
      </w:r>
      <w:r w:rsidRPr="00394529">
        <w:rPr>
          <w:i/>
        </w:rPr>
        <w:tab/>
        <w:t>La Nubosidad</w:t>
      </w:r>
    </w:p>
    <w:p w14:paraId="27D37FA0" w14:textId="77777777" w:rsidR="0030381C" w:rsidRPr="00394529" w:rsidRDefault="0030381C" w:rsidP="0030381C"/>
    <w:p w14:paraId="77D3D492" w14:textId="77777777" w:rsidR="0030381C" w:rsidRDefault="0030381C" w:rsidP="0030381C">
      <w:r w:rsidRPr="00394529">
        <w:t xml:space="preserve">Un día con un cielo totalmente despejado aumenta la intensidad de las radiaciones UV, mientras que cuando existen nubes se pueden generar dos efectos, en algunas ocasiones la presencia de nubes reducirá la intensidad con la que los rayos solares llegan a la superficie terrestre mientras que en otras,  algunos tipos de nubes pueden crear el efecto reflejo incrementando el impacto de los rayos UV. </w:t>
      </w:r>
    </w:p>
    <w:p w14:paraId="7FFDAC8F" w14:textId="77777777" w:rsidR="0030381C" w:rsidRPr="001460A4" w:rsidRDefault="0030381C" w:rsidP="0030381C"/>
    <w:p w14:paraId="148ECEC4" w14:textId="77777777" w:rsidR="0030381C" w:rsidRDefault="0030381C" w:rsidP="0030381C">
      <w:pPr>
        <w:rPr>
          <w:i/>
        </w:rPr>
      </w:pPr>
      <w:r>
        <w:rPr>
          <w:i/>
        </w:rPr>
        <w:t>1.1.4.4</w:t>
      </w:r>
      <w:r>
        <w:rPr>
          <w:i/>
        </w:rPr>
        <w:tab/>
        <w:t>La altitud</w:t>
      </w:r>
    </w:p>
    <w:p w14:paraId="459EF411" w14:textId="77777777" w:rsidR="0030381C" w:rsidRDefault="0030381C" w:rsidP="0030381C"/>
    <w:p w14:paraId="7E061939" w14:textId="77777777" w:rsidR="0030381C" w:rsidRDefault="0030381C" w:rsidP="0030381C">
      <w:r w:rsidRPr="00F4145C">
        <w:t xml:space="preserve">Lógicamente mientras menor sea la distancia entre el sol y el planeta tierra mayor será la fuerza con la que impactan los rayos solares. Con cada 1000 metros de incremento de la altitud, la intensidad de la radiación UV aumenta en un 10 a 12% </w:t>
      </w:r>
      <w:r w:rsidRPr="00A540D1">
        <w:rPr>
          <w:sz w:val="18"/>
          <w:szCs w:val="18"/>
        </w:rPr>
        <w:t>(OMS, 2009, p.2).</w:t>
      </w:r>
    </w:p>
    <w:p w14:paraId="4B0292DF" w14:textId="77777777" w:rsidR="0030381C" w:rsidRDefault="0030381C" w:rsidP="0030381C"/>
    <w:p w14:paraId="41D1F3E4" w14:textId="77777777" w:rsidR="0030381C" w:rsidRPr="00F4145C" w:rsidRDefault="0030381C" w:rsidP="0030381C"/>
    <w:p w14:paraId="3CC955E5" w14:textId="77777777" w:rsidR="0030381C" w:rsidRDefault="0030381C" w:rsidP="0030381C">
      <w:pPr>
        <w:rPr>
          <w:i/>
        </w:rPr>
      </w:pPr>
      <w:r>
        <w:rPr>
          <w:i/>
        </w:rPr>
        <w:lastRenderedPageBreak/>
        <w:t>1.1.4.5 Otros factores</w:t>
      </w:r>
    </w:p>
    <w:p w14:paraId="12F106B7" w14:textId="77777777" w:rsidR="0030381C" w:rsidRDefault="0030381C" w:rsidP="0030381C"/>
    <w:p w14:paraId="439B49C3" w14:textId="77777777" w:rsidR="0030381C" w:rsidRDefault="0030381C" w:rsidP="0030381C">
      <w:r>
        <w:t>El ozono i</w:t>
      </w:r>
      <w:r w:rsidRPr="00F4145C">
        <w:t xml:space="preserve">nfluirá en  las radiaciones UV de acuerdo a la </w:t>
      </w:r>
      <w:r>
        <w:t xml:space="preserve">cantidad que exista en su capa, también los diferentes tipos de superficies </w:t>
      </w:r>
      <w:r w:rsidRPr="00F4145C">
        <w:t xml:space="preserve">reflejan o dispersan la radiación UV en diversa medida; por ejemplo, la nieve reciente puede reflejar hasta un 80% de la radiación UV; la arena seca de la playa, alrededor de un 15%, y la espuma del agua del mar, alrededor de un 25% </w:t>
      </w:r>
      <w:r w:rsidRPr="00A540D1">
        <w:rPr>
          <w:sz w:val="18"/>
          <w:szCs w:val="18"/>
        </w:rPr>
        <w:t>(OMS, 2009, P.2)</w:t>
      </w:r>
    </w:p>
    <w:p w14:paraId="376988EB" w14:textId="77777777" w:rsidR="0030381C" w:rsidRPr="00F4145C" w:rsidRDefault="0030381C" w:rsidP="0030381C"/>
    <w:p w14:paraId="66B6795C" w14:textId="77777777" w:rsidR="0030381C" w:rsidRDefault="0030381C" w:rsidP="0030381C">
      <w:pPr>
        <w:rPr>
          <w:b/>
        </w:rPr>
      </w:pPr>
      <w:r w:rsidRPr="00A97AD1">
        <w:rPr>
          <w:b/>
        </w:rPr>
        <w:t>1.2</w:t>
      </w:r>
      <w:r w:rsidRPr="00A97AD1">
        <w:rPr>
          <w:b/>
        </w:rPr>
        <w:tab/>
        <w:t>El índice UV solar mundial</w:t>
      </w:r>
    </w:p>
    <w:p w14:paraId="015A9E09" w14:textId="77777777" w:rsidR="0030381C" w:rsidRPr="00A97AD1" w:rsidRDefault="0030381C" w:rsidP="0030381C">
      <w:pPr>
        <w:rPr>
          <w:b/>
        </w:rPr>
      </w:pPr>
    </w:p>
    <w:p w14:paraId="0C6D6A0F" w14:textId="77777777" w:rsidR="0030381C" w:rsidRDefault="0030381C" w:rsidP="0030381C">
      <w:r w:rsidRPr="00F4145C">
        <w:t xml:space="preserve">La radiación ultravioleta es medida en </w:t>
      </w:r>
      <w:r>
        <w:t>W/m2, pero estos datos son  difí</w:t>
      </w:r>
      <w:r w:rsidRPr="00F4145C">
        <w:t>ciles de entender  por las personas que carecen de conocimientos acerca del tema, debido a esta razón algunas organizaciones mundiales se vieron en la necesidad de  establecer una medida de la radiación UV de una manera sencilla para que sea entendida por cualquier persona. Creando así una escala de colores la cual indica el nivel de riesgo de la exposición prolongada a los rayos solares.</w:t>
      </w:r>
    </w:p>
    <w:p w14:paraId="5C8A6A0F" w14:textId="77777777" w:rsidR="0030381C" w:rsidRPr="00F4145C" w:rsidRDefault="0030381C" w:rsidP="0030381C"/>
    <w:p w14:paraId="4513B806" w14:textId="77777777" w:rsidR="0030381C" w:rsidRPr="00F4145C" w:rsidRDefault="0030381C" w:rsidP="0030381C">
      <w:r w:rsidRPr="00F4145C">
        <w:t xml:space="preserve">El índice se expresa como un valor superior a cero, y cuanto más alto, mayor es la probabilidad de lesiones cutáneas y oculares y menos tardan en producirse esas lesiones </w:t>
      </w:r>
      <w:r w:rsidRPr="00A540D1">
        <w:rPr>
          <w:sz w:val="18"/>
          <w:szCs w:val="18"/>
        </w:rPr>
        <w:t>(OMS, 2009, p.4)</w:t>
      </w:r>
    </w:p>
    <w:p w14:paraId="208795FF" w14:textId="77777777" w:rsidR="0030381C" w:rsidRDefault="0030381C" w:rsidP="0030381C">
      <w:r w:rsidRPr="00F4145C">
        <w:t>Es notable el incremento de casos de cáncer de piel en todo el mundo, la mayoría de estos asociados a la exposición prolongada bajo los rayos UV, pues mientras  mayor sea el tiempo expuestos a los rayos solares se incrementa el riesgo de sufrir lesiones graves en la piel.</w:t>
      </w:r>
    </w:p>
    <w:p w14:paraId="0C922CFC" w14:textId="77777777" w:rsidR="0030381C" w:rsidRPr="00F4145C" w:rsidRDefault="0030381C" w:rsidP="0030381C"/>
    <w:p w14:paraId="1827BD10" w14:textId="50A26680" w:rsidR="0030381C" w:rsidRDefault="0030381C" w:rsidP="0030381C">
      <w:r w:rsidRPr="00F4145C">
        <w:t>Es importante saber utilizar adecuadamente el índice UV  como una herramienta dentro de campañas informativas,  para comunicar a la población acerca de las medidas de protección que se deben tener en cuenta en el momento que nos encontremos expuestos a la radiación solar, haciéndoles partícipes de los riesgos que ella implica como son: daños en la piel, afecciones</w:t>
      </w:r>
      <w:r>
        <w:t xml:space="preserve"> </w:t>
      </w:r>
      <w:r w:rsidRPr="00F4145C">
        <w:t>oculares e incluso afecta el sistema inmunológico. También las personas deben saber que las consecuencias se pueden presentar después de cierto tiempo, debido a que la radiación UV  causa efectos acumulativos así que no sólo se debe tener cuidado cuando estamos de vacaciones en climas cálidos, también es necesario protegernos en todas las actividades cotidianas o trabajos que realicemos en exteriores.</w:t>
      </w:r>
    </w:p>
    <w:p w14:paraId="478CC6B5" w14:textId="77777777" w:rsidR="0030381C" w:rsidRPr="00F4145C" w:rsidRDefault="0030381C" w:rsidP="0030381C"/>
    <w:p w14:paraId="403A2286" w14:textId="01430F26" w:rsidR="0030381C" w:rsidRDefault="0030381C" w:rsidP="0030381C">
      <w:r w:rsidRPr="00F4145C">
        <w:t>La radiación ultravioleta es una variable que tomará diferentes valores a lo largo del día, por ello es determinante establecer un intervalo de tiempo dentro del cual se tomará un valor medio, o se podrá tomar únicamente la última cifra debido a que la radiación solar no variará drásticamente entre intervalos, la OMS recomienda tomar por lo menos el valor máximo diario, pero si existe la posibilidad de realizar observaciones continuas es mejor determinar un rango de tiempo, es recomendable que se encuentre entre 5 a 10 minutos.</w:t>
      </w:r>
    </w:p>
    <w:p w14:paraId="114B5303" w14:textId="77777777" w:rsidR="0030381C" w:rsidRDefault="0030381C" w:rsidP="0030381C">
      <w:pPr>
        <w:rPr>
          <w:b/>
          <w:i/>
        </w:rPr>
      </w:pPr>
      <w:r>
        <w:rPr>
          <w:b/>
          <w:i/>
        </w:rPr>
        <w:lastRenderedPageBreak/>
        <w:t>1.2.1</w:t>
      </w:r>
      <w:r>
        <w:rPr>
          <w:b/>
          <w:i/>
        </w:rPr>
        <w:tab/>
      </w:r>
      <w:r w:rsidRPr="0006443A">
        <w:rPr>
          <w:b/>
          <w:i/>
        </w:rPr>
        <w:t>Esca</w:t>
      </w:r>
      <w:r>
        <w:rPr>
          <w:b/>
          <w:i/>
        </w:rPr>
        <w:t>la de colores de los índices UV</w:t>
      </w:r>
    </w:p>
    <w:p w14:paraId="11BC55E3" w14:textId="77777777" w:rsidR="0030381C" w:rsidRDefault="0030381C" w:rsidP="0030381C"/>
    <w:p w14:paraId="013796FF" w14:textId="77777777" w:rsidR="0030381C" w:rsidRDefault="0030381C" w:rsidP="0030381C">
      <w:r w:rsidRPr="00F4145C">
        <w:t>La escala de colores consta de cinco niveles, cada uno asociado a un color. Los niveles son Bajo, Moderado, Alto, Muy Alto y Extremo, y los colores son Verde, Amarillo, Naranja, Rojo y Violeta respectivamente.</w:t>
      </w:r>
    </w:p>
    <w:p w14:paraId="68E1DE91" w14:textId="77777777" w:rsidR="0030381C" w:rsidRDefault="0030381C" w:rsidP="0030381C">
      <w:pPr>
        <w:rPr>
          <w:b/>
          <w:i/>
        </w:rPr>
      </w:pPr>
    </w:p>
    <w:p w14:paraId="5695FA6C" w14:textId="3C244FA5" w:rsidR="0030381C" w:rsidRPr="00F4145C" w:rsidRDefault="0030381C" w:rsidP="0030381C">
      <w:pPr>
        <w:spacing w:line="240" w:lineRule="auto"/>
        <w:contextualSpacing/>
      </w:pPr>
      <w:r>
        <w:rPr>
          <w:b/>
          <w:i/>
        </w:rPr>
        <w:t xml:space="preserve">                    </w:t>
      </w:r>
      <w:r>
        <w:rPr>
          <w:b/>
        </w:rPr>
        <w:t xml:space="preserve"> </w:t>
      </w:r>
      <w:r w:rsidRPr="00171A0C">
        <w:rPr>
          <w:b/>
        </w:rPr>
        <w:t>Tabla1-1</w:t>
      </w:r>
      <w:r w:rsidRPr="00F4145C">
        <w:t xml:space="preserve"> Categorías de exposición a la radiación UV</w:t>
      </w:r>
      <w:r>
        <w:t>.</w:t>
      </w:r>
    </w:p>
    <w:p w14:paraId="52B4F78C" w14:textId="77777777" w:rsidR="0030381C" w:rsidRDefault="0030381C" w:rsidP="0030381C">
      <w:pPr>
        <w:spacing w:line="240" w:lineRule="auto"/>
        <w:ind w:left="720"/>
        <w:contextualSpacing/>
        <w:jc w:val="center"/>
      </w:pPr>
      <w:r w:rsidRPr="00F4145C">
        <w:rPr>
          <w:noProof/>
          <w:lang w:eastAsia="es-ES"/>
        </w:rPr>
        <w:drawing>
          <wp:inline distT="0" distB="0" distL="0" distR="0" wp14:anchorId="18CC6806" wp14:editId="74BF7E6D">
            <wp:extent cx="4321810" cy="1657350"/>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8003" t="31522" r="20343" b="35869"/>
                    <a:stretch/>
                  </pic:blipFill>
                  <pic:spPr bwMode="auto">
                    <a:xfrm>
                      <a:off x="0" y="0"/>
                      <a:ext cx="4330040" cy="1660506"/>
                    </a:xfrm>
                    <a:prstGeom prst="rect">
                      <a:avLst/>
                    </a:prstGeom>
                    <a:ln>
                      <a:noFill/>
                    </a:ln>
                    <a:extLst>
                      <a:ext uri="{53640926-AAD7-44D8-BBD7-CCE9431645EC}">
                        <a14:shadowObscured xmlns:a14="http://schemas.microsoft.com/office/drawing/2010/main"/>
                      </a:ext>
                    </a:extLst>
                  </pic:spPr>
                </pic:pic>
              </a:graphicData>
            </a:graphic>
          </wp:inline>
        </w:drawing>
      </w:r>
    </w:p>
    <w:p w14:paraId="0389886F" w14:textId="54BAEBD7" w:rsidR="0030381C" w:rsidRDefault="0030381C" w:rsidP="0030381C">
      <w:pPr>
        <w:spacing w:line="240" w:lineRule="auto"/>
        <w:contextualSpacing/>
        <w:rPr>
          <w:sz w:val="16"/>
          <w:szCs w:val="16"/>
        </w:rPr>
      </w:pPr>
      <w:r>
        <w:rPr>
          <w:b/>
          <w:sz w:val="16"/>
          <w:szCs w:val="16"/>
        </w:rPr>
        <w:t xml:space="preserve">                               Fuente: </w:t>
      </w:r>
      <w:r w:rsidRPr="0030381C">
        <w:rPr>
          <w:sz w:val="16"/>
          <w:szCs w:val="16"/>
        </w:rPr>
        <w:t xml:space="preserve">OMS, </w:t>
      </w:r>
      <w:hyperlink r:id="rId13" w:history="1">
        <w:r w:rsidRPr="0030381C">
          <w:rPr>
            <w:rStyle w:val="Hipervnculo"/>
            <w:color w:val="000000" w:themeColor="text1"/>
            <w:sz w:val="16"/>
            <w:szCs w:val="16"/>
          </w:rPr>
          <w:t>http://www.who.int/uv/publications/en/uvispa.pdf</w:t>
        </w:r>
      </w:hyperlink>
    </w:p>
    <w:p w14:paraId="3916AFD3" w14:textId="77777777" w:rsidR="0030381C" w:rsidRDefault="0030381C" w:rsidP="0030381C">
      <w:pPr>
        <w:spacing w:line="240" w:lineRule="auto"/>
        <w:contextualSpacing/>
        <w:rPr>
          <w:sz w:val="16"/>
          <w:szCs w:val="16"/>
        </w:rPr>
      </w:pPr>
    </w:p>
    <w:p w14:paraId="36640533" w14:textId="77777777" w:rsidR="0030381C" w:rsidRDefault="0030381C" w:rsidP="0030381C">
      <w:pPr>
        <w:spacing w:line="240" w:lineRule="auto"/>
        <w:contextualSpacing/>
        <w:rPr>
          <w:sz w:val="16"/>
          <w:szCs w:val="16"/>
        </w:rPr>
      </w:pPr>
    </w:p>
    <w:p w14:paraId="1924119F" w14:textId="77777777" w:rsidR="0030381C" w:rsidRPr="008D4945" w:rsidRDefault="0030381C" w:rsidP="0030381C">
      <w:pPr>
        <w:rPr>
          <w:b/>
          <w:i/>
        </w:rPr>
      </w:pPr>
      <w:r w:rsidRPr="008D4945">
        <w:rPr>
          <w:b/>
          <w:i/>
        </w:rPr>
        <w:t>1.2.2 Mensajes de Prevención</w:t>
      </w:r>
    </w:p>
    <w:p w14:paraId="17C4C4A6" w14:textId="77777777" w:rsidR="0030381C" w:rsidRDefault="0030381C" w:rsidP="0030381C"/>
    <w:p w14:paraId="72B8DD82" w14:textId="77777777" w:rsidR="0030381C" w:rsidRDefault="0030381C" w:rsidP="0030381C">
      <w:pPr>
        <w:contextualSpacing/>
      </w:pPr>
      <w:r>
        <w:t>Los mensajes de prevención serán de acuerdo al nivel del Índice UV de acuerdo a la Tabla1-1 y estos son:</w:t>
      </w:r>
    </w:p>
    <w:p w14:paraId="511AF822" w14:textId="77777777" w:rsidR="0030381C" w:rsidRDefault="0030381C" w:rsidP="0030381C">
      <w:pPr>
        <w:spacing w:line="240" w:lineRule="auto"/>
        <w:contextualSpacing/>
        <w:jc w:val="center"/>
      </w:pPr>
      <w:r>
        <w:rPr>
          <w:noProof/>
          <w:lang w:eastAsia="es-ES"/>
        </w:rPr>
        <w:drawing>
          <wp:inline distT="0" distB="0" distL="0" distR="0" wp14:anchorId="4730B677" wp14:editId="32D4DB4F">
            <wp:extent cx="5429250" cy="1924050"/>
            <wp:effectExtent l="0" t="0" r="0" b="0"/>
            <wp:docPr id="100" name="Imagen 100" descr="C:\Users\bonita\Desktop\TESIS UV\ESCRITO\publicidad\INFOSOLA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nita\Desktop\TESIS UV\ESCRITO\publicidad\INFOSOLAR-0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3922" b="17352"/>
                    <a:stretch/>
                  </pic:blipFill>
                  <pic:spPr bwMode="auto">
                    <a:xfrm>
                      <a:off x="0" y="0"/>
                      <a:ext cx="5429250" cy="1924050"/>
                    </a:xfrm>
                    <a:prstGeom prst="rect">
                      <a:avLst/>
                    </a:prstGeom>
                    <a:noFill/>
                    <a:ln>
                      <a:noFill/>
                    </a:ln>
                    <a:extLst>
                      <a:ext uri="{53640926-AAD7-44D8-BBD7-CCE9431645EC}">
                        <a14:shadowObscured xmlns:a14="http://schemas.microsoft.com/office/drawing/2010/main"/>
                      </a:ext>
                    </a:extLst>
                  </pic:spPr>
                </pic:pic>
              </a:graphicData>
            </a:graphic>
          </wp:inline>
        </w:drawing>
      </w:r>
    </w:p>
    <w:p w14:paraId="12AE1D60" w14:textId="6318AEE4" w:rsidR="0030381C" w:rsidRPr="008D4945" w:rsidRDefault="0030381C" w:rsidP="0030381C">
      <w:pPr>
        <w:spacing w:line="240" w:lineRule="auto"/>
        <w:contextualSpacing/>
        <w:rPr>
          <w:noProof/>
          <w:lang w:val="es-EC" w:eastAsia="es-EC"/>
        </w:rPr>
      </w:pPr>
      <w:r>
        <w:rPr>
          <w:b/>
        </w:rPr>
        <w:t>Figura</w:t>
      </w:r>
      <w:r w:rsidRPr="00171A0C">
        <w:rPr>
          <w:b/>
        </w:rPr>
        <w:t>1-1</w:t>
      </w:r>
      <w:r w:rsidRPr="00F4145C">
        <w:t xml:space="preserve"> </w:t>
      </w:r>
      <w:r>
        <w:t>Mensajes de prevención de acuerdo al nivel del índice</w:t>
      </w:r>
      <w:r w:rsidRPr="00F4145C">
        <w:t xml:space="preserve"> UV</w:t>
      </w:r>
      <w:r>
        <w:t>.</w:t>
      </w:r>
    </w:p>
    <w:p w14:paraId="3CA9AA5E" w14:textId="2548B110" w:rsidR="0030381C" w:rsidRDefault="0030381C" w:rsidP="0030381C">
      <w:pPr>
        <w:spacing w:line="240" w:lineRule="auto"/>
        <w:contextualSpacing/>
      </w:pPr>
      <w:r>
        <w:rPr>
          <w:b/>
          <w:sz w:val="16"/>
          <w:szCs w:val="16"/>
        </w:rPr>
        <w:t xml:space="preserve">Fuente: </w:t>
      </w:r>
      <w:r>
        <w:rPr>
          <w:sz w:val="16"/>
          <w:szCs w:val="16"/>
        </w:rPr>
        <w:t xml:space="preserve">OMS, </w:t>
      </w:r>
      <w:r w:rsidRPr="00171A0C">
        <w:rPr>
          <w:sz w:val="16"/>
          <w:szCs w:val="16"/>
        </w:rPr>
        <w:t>http://www.who.i</w:t>
      </w:r>
      <w:r>
        <w:rPr>
          <w:sz w:val="16"/>
          <w:szCs w:val="16"/>
        </w:rPr>
        <w:t>nt/uv/publications/en/uvispa.pdf.</w:t>
      </w:r>
    </w:p>
    <w:p w14:paraId="53F99E5B" w14:textId="77777777" w:rsidR="0030381C" w:rsidRDefault="0030381C" w:rsidP="0030381C"/>
    <w:p w14:paraId="2A3CEA78" w14:textId="77777777" w:rsidR="0030381C" w:rsidRPr="000B4C4C" w:rsidRDefault="0030381C" w:rsidP="0030381C">
      <w:pPr>
        <w:contextualSpacing/>
        <w:rPr>
          <w:b/>
        </w:rPr>
      </w:pPr>
      <w:r w:rsidRPr="000B4C4C">
        <w:rPr>
          <w:b/>
        </w:rPr>
        <w:t>1.3</w:t>
      </w:r>
      <w:r w:rsidRPr="000B4C4C">
        <w:rPr>
          <w:b/>
        </w:rPr>
        <w:tab/>
        <w:t>Sistemas de monitoreo de variables de medición solar.</w:t>
      </w:r>
    </w:p>
    <w:p w14:paraId="7DFBB629" w14:textId="77777777" w:rsidR="0030381C" w:rsidRPr="000B4C4C" w:rsidRDefault="0030381C" w:rsidP="0030381C">
      <w:pPr>
        <w:contextualSpacing/>
      </w:pPr>
    </w:p>
    <w:p w14:paraId="3C88486B" w14:textId="77777777" w:rsidR="0030381C" w:rsidRDefault="0030381C" w:rsidP="0030381C">
      <w:pPr>
        <w:contextualSpacing/>
      </w:pPr>
      <w:r w:rsidRPr="000B4C4C">
        <w:t>Un sistema de monitoreo  meteorológico es una insta</w:t>
      </w:r>
      <w:r>
        <w:t xml:space="preserve">lación dedicada a registrar y a </w:t>
      </w:r>
      <w:r w:rsidRPr="000B4C4C">
        <w:t>medir una variable física como es la radiación UV. Los sistemas de mo</w:t>
      </w:r>
      <w:r>
        <w:t>nitoreo se puede dividir en dos</w:t>
      </w:r>
      <w:r w:rsidRPr="000B4C4C">
        <w:t xml:space="preserve"> tipos:</w:t>
      </w:r>
    </w:p>
    <w:p w14:paraId="534EFEB9" w14:textId="77777777" w:rsidR="0030381C" w:rsidRDefault="0030381C" w:rsidP="0030381C">
      <w:pPr>
        <w:contextualSpacing/>
      </w:pPr>
    </w:p>
    <w:p w14:paraId="7B6E6103" w14:textId="77777777" w:rsidR="000401EF" w:rsidRDefault="000401EF" w:rsidP="0030381C">
      <w:pPr>
        <w:contextualSpacing/>
      </w:pPr>
    </w:p>
    <w:p w14:paraId="548CB011" w14:textId="77777777" w:rsidR="000401EF" w:rsidRDefault="000401EF" w:rsidP="0030381C">
      <w:pPr>
        <w:contextualSpacing/>
      </w:pPr>
    </w:p>
    <w:p w14:paraId="344B5F4F" w14:textId="77777777" w:rsidR="000401EF" w:rsidRDefault="000401EF" w:rsidP="0030381C">
      <w:pPr>
        <w:contextualSpacing/>
      </w:pPr>
    </w:p>
    <w:p w14:paraId="188ECE7C" w14:textId="77777777" w:rsidR="0030381C" w:rsidRDefault="0030381C" w:rsidP="0030381C">
      <w:pPr>
        <w:contextualSpacing/>
        <w:rPr>
          <w:b/>
          <w:i/>
        </w:rPr>
      </w:pPr>
      <w:r w:rsidRPr="000B4C4C">
        <w:rPr>
          <w:b/>
          <w:i/>
        </w:rPr>
        <w:lastRenderedPageBreak/>
        <w:t xml:space="preserve">1.3.1 </w:t>
      </w:r>
      <w:r>
        <w:rPr>
          <w:b/>
          <w:i/>
        </w:rPr>
        <w:tab/>
        <w:t>Estaciones meteorológicas</w:t>
      </w:r>
    </w:p>
    <w:p w14:paraId="39942544" w14:textId="77777777" w:rsidR="0030381C" w:rsidRDefault="0030381C" w:rsidP="0030381C">
      <w:pPr>
        <w:contextualSpacing/>
        <w:rPr>
          <w:b/>
          <w:i/>
        </w:rPr>
      </w:pPr>
    </w:p>
    <w:p w14:paraId="036680B7" w14:textId="77777777" w:rsidR="0030381C" w:rsidRDefault="0030381C" w:rsidP="0030381C">
      <w:pPr>
        <w:contextualSpacing/>
      </w:pPr>
      <w:r w:rsidRPr="000B4C4C">
        <w:t>Son sistemas terrestres que miden diferentes parámetros meteorológicos en su sitio de instalación que pueden ser:</w:t>
      </w:r>
    </w:p>
    <w:p w14:paraId="15604CEC" w14:textId="77777777" w:rsidR="003E16E0" w:rsidRDefault="003E16E0" w:rsidP="0030381C">
      <w:pPr>
        <w:contextualSpacing/>
      </w:pPr>
    </w:p>
    <w:p w14:paraId="3FF5E2B4" w14:textId="77777777" w:rsidR="0030381C" w:rsidRPr="009F5129" w:rsidRDefault="0030381C" w:rsidP="0030381C">
      <w:pPr>
        <w:contextualSpacing/>
        <w:rPr>
          <w:i/>
        </w:rPr>
      </w:pPr>
      <w:r>
        <w:rPr>
          <w:i/>
        </w:rPr>
        <w:t xml:space="preserve">1.3.1.1 </w:t>
      </w:r>
      <w:r w:rsidRPr="009F5129">
        <w:rPr>
          <w:i/>
        </w:rPr>
        <w:t xml:space="preserve"> Convencionales</w:t>
      </w:r>
    </w:p>
    <w:p w14:paraId="5706DEFE" w14:textId="77777777" w:rsidR="0030381C" w:rsidRDefault="0030381C" w:rsidP="0030381C">
      <w:pPr>
        <w:contextualSpacing/>
      </w:pPr>
    </w:p>
    <w:p w14:paraId="3DA59AAE" w14:textId="77777777" w:rsidR="0030381C" w:rsidRDefault="0030381C" w:rsidP="0030381C">
      <w:pPr>
        <w:contextualSpacing/>
      </w:pPr>
      <w:r w:rsidRPr="00B458A6">
        <w:t>Estos sistemas cuentan con equipo convencional es decir de lectura directa con registro en papel, pero su uso es dificultoso lo que hace  dudar su precisión y eficiencia.</w:t>
      </w:r>
    </w:p>
    <w:p w14:paraId="152BC7FA" w14:textId="77777777" w:rsidR="0030381C" w:rsidRPr="00B458A6" w:rsidRDefault="0030381C" w:rsidP="0030381C">
      <w:pPr>
        <w:contextualSpacing/>
      </w:pPr>
    </w:p>
    <w:p w14:paraId="4BA36F3A" w14:textId="77777777" w:rsidR="0030381C" w:rsidRDefault="0030381C" w:rsidP="0030381C">
      <w:pPr>
        <w:contextualSpacing/>
      </w:pPr>
      <w:r>
        <w:rPr>
          <w:i/>
        </w:rPr>
        <w:t xml:space="preserve">1.3.1.2  </w:t>
      </w:r>
      <w:r w:rsidRPr="009F5129">
        <w:rPr>
          <w:i/>
        </w:rPr>
        <w:t>Automática</w:t>
      </w:r>
    </w:p>
    <w:p w14:paraId="57EEE0C1" w14:textId="77777777" w:rsidR="0030381C" w:rsidRDefault="0030381C" w:rsidP="0030381C">
      <w:pPr>
        <w:contextualSpacing/>
      </w:pPr>
    </w:p>
    <w:p w14:paraId="02314068" w14:textId="77777777" w:rsidR="0030381C" w:rsidRDefault="0030381C" w:rsidP="0030381C">
      <w:pPr>
        <w:contextualSpacing/>
      </w:pPr>
      <w:r w:rsidRPr="00B458A6">
        <w:t>Las lecturas de los datos primero son acondicionadas para su posterior control mediante microcontroladores o microprocesadores  y mediante un sistema de comunicaciones lograr su transmisión ya sea de forma alámbrico o inalámbrico.</w:t>
      </w:r>
      <w:r>
        <w:t xml:space="preserve"> Estos sistemas se hacen de forma automática que funcionan las 24 horas del día a lo largo de todo el año utilizando baterías recargables o energía alternativa como son los paneles solare</w:t>
      </w:r>
      <w:r w:rsidRPr="000B4C4C">
        <w:t>s</w:t>
      </w:r>
      <w:r>
        <w:t>.</w:t>
      </w:r>
    </w:p>
    <w:p w14:paraId="63F2FA04" w14:textId="77777777" w:rsidR="000401EF" w:rsidRDefault="000401EF" w:rsidP="0030381C">
      <w:pPr>
        <w:contextualSpacing/>
      </w:pPr>
    </w:p>
    <w:p w14:paraId="368085A9" w14:textId="77777777" w:rsidR="0030381C" w:rsidRDefault="0030381C" w:rsidP="0030381C">
      <w:pPr>
        <w:contextualSpacing/>
      </w:pPr>
      <w:r w:rsidRPr="000B4C4C">
        <w:t>Los datos que se registran en una estación meteorológica se utilizan para el análisis de la radiación UV en ese punto específico para realizar la comparación con datos de otras estaciones meteorológicas. Una red de un conjunto de estaciones meteorológicas facilitará el pronóstico de esta variable física medida.</w:t>
      </w:r>
    </w:p>
    <w:p w14:paraId="7B9480DB" w14:textId="77777777" w:rsidR="0030381C" w:rsidRPr="000B4C4C" w:rsidRDefault="0030381C" w:rsidP="0030381C">
      <w:pPr>
        <w:contextualSpacing/>
      </w:pPr>
    </w:p>
    <w:p w14:paraId="0B2047F3" w14:textId="77777777" w:rsidR="0030381C" w:rsidRDefault="0030381C" w:rsidP="0030381C">
      <w:pPr>
        <w:contextualSpacing/>
        <w:rPr>
          <w:b/>
          <w:i/>
        </w:rPr>
      </w:pPr>
      <w:r w:rsidRPr="009F5129">
        <w:rPr>
          <w:b/>
          <w:i/>
        </w:rPr>
        <w:t>1.3.2  Satélites meteorológicos</w:t>
      </w:r>
    </w:p>
    <w:p w14:paraId="7074E873" w14:textId="77777777" w:rsidR="0030381C" w:rsidRDefault="0030381C" w:rsidP="0030381C">
      <w:pPr>
        <w:contextualSpacing/>
      </w:pPr>
    </w:p>
    <w:p w14:paraId="5006864D" w14:textId="77777777" w:rsidR="0030381C" w:rsidRDefault="0030381C" w:rsidP="0030381C">
      <w:pPr>
        <w:contextualSpacing/>
      </w:pPr>
      <w:r w:rsidRPr="000B4C4C">
        <w:t>Un satélite meteorológico es un tipo de satélite artificial que se utiliza principalmente para supervisar el tiempo atmosférico y el clima de la Tierra.</w:t>
      </w:r>
    </w:p>
    <w:p w14:paraId="4A941917" w14:textId="77777777" w:rsidR="000401EF" w:rsidRPr="000B4C4C" w:rsidRDefault="000401EF" w:rsidP="0030381C">
      <w:pPr>
        <w:contextualSpacing/>
      </w:pPr>
    </w:p>
    <w:p w14:paraId="255B2200" w14:textId="77777777" w:rsidR="0030381C" w:rsidRDefault="0030381C" w:rsidP="0030381C">
      <w:pPr>
        <w:contextualSpacing/>
      </w:pPr>
      <w:r w:rsidRPr="000B4C4C">
        <w:t>La configuración básica de un satélite meteorológico, consiste en una cámara con la función de fotografiar electrónicamente los sistemas nubosos. La información recibida es enviada rápidamente a la Tierra, debido a que las condiciones meteorológicas pueden variar en poco tiempo. La transmisión de estas imágenes, permiten la suficiente resolución para el trabajo meteorológico.</w:t>
      </w:r>
    </w:p>
    <w:p w14:paraId="74E08248" w14:textId="77777777" w:rsidR="000401EF" w:rsidRPr="000B4C4C" w:rsidRDefault="000401EF" w:rsidP="0030381C">
      <w:pPr>
        <w:contextualSpacing/>
      </w:pPr>
    </w:p>
    <w:p w14:paraId="6DB2C075" w14:textId="74D3CA28" w:rsidR="0030381C" w:rsidRDefault="0030381C" w:rsidP="0030381C">
      <w:pPr>
        <w:contextualSpacing/>
      </w:pPr>
      <w:r w:rsidRPr="000B4C4C">
        <w:t xml:space="preserve">Los  satélites meteorológicos están equipados con sensores (radiómetros) que miden la radiación en diferentes bandas dentro del espectro electromagnético. Las bandas de medición más usadas son: - VIS (luz visible) - NIR (infrarrojo cercano) - MIR (infrarrojo o termal), la combinación de </w:t>
      </w:r>
      <w:r w:rsidRPr="000B4C4C">
        <w:lastRenderedPageBreak/>
        <w:t>diferentes bandas permite analizar y graficar.</w:t>
      </w:r>
      <w:r w:rsidR="003E16E0">
        <w:t xml:space="preserve"> </w:t>
      </w:r>
      <w:r w:rsidRPr="000B4C4C">
        <w:t>Las ventajas de los satélites es que presentan imágenes de alta resolución temporal de la misma zona (5min a 30min), elaboración de videos un monitoreo completo de la Tierra  y su desventaja  puede ser la baja resolución de las imágenes.</w:t>
      </w:r>
    </w:p>
    <w:p w14:paraId="136E4E6B" w14:textId="77777777" w:rsidR="0030381C" w:rsidRPr="000B4C4C" w:rsidRDefault="0030381C" w:rsidP="0030381C">
      <w:pPr>
        <w:spacing w:line="240" w:lineRule="auto"/>
      </w:pPr>
    </w:p>
    <w:p w14:paraId="6CE36016" w14:textId="77777777" w:rsidR="0030381C" w:rsidRPr="000B4C4C" w:rsidRDefault="0030381C" w:rsidP="0030381C">
      <w:pPr>
        <w:spacing w:line="240" w:lineRule="auto"/>
        <w:jc w:val="center"/>
      </w:pPr>
      <w:r w:rsidRPr="000B4C4C">
        <w:rPr>
          <w:noProof/>
          <w:lang w:eastAsia="es-ES"/>
        </w:rPr>
        <w:drawing>
          <wp:inline distT="0" distB="0" distL="0" distR="0" wp14:anchorId="4098A05F" wp14:editId="2A367AAC">
            <wp:extent cx="3327400" cy="1262380"/>
            <wp:effectExtent l="0" t="0" r="635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803" t="37255" r="15988" b="28759"/>
                    <a:stretch/>
                  </pic:blipFill>
                  <pic:spPr bwMode="auto">
                    <a:xfrm>
                      <a:off x="0" y="0"/>
                      <a:ext cx="3327865" cy="1262556"/>
                    </a:xfrm>
                    <a:prstGeom prst="rect">
                      <a:avLst/>
                    </a:prstGeom>
                    <a:ln>
                      <a:noFill/>
                    </a:ln>
                    <a:extLst>
                      <a:ext uri="{53640926-AAD7-44D8-BBD7-CCE9431645EC}">
                        <a14:shadowObscured xmlns:a14="http://schemas.microsoft.com/office/drawing/2010/main"/>
                      </a:ext>
                    </a:extLst>
                  </pic:spPr>
                </pic:pic>
              </a:graphicData>
            </a:graphic>
          </wp:inline>
        </w:drawing>
      </w:r>
    </w:p>
    <w:p w14:paraId="69EA20F4" w14:textId="2B83E854" w:rsidR="0030381C" w:rsidRPr="009F5129" w:rsidRDefault="0030381C" w:rsidP="0030381C">
      <w:pPr>
        <w:spacing w:line="240" w:lineRule="auto"/>
        <w:jc w:val="center"/>
        <w:rPr>
          <w:b/>
        </w:rPr>
      </w:pPr>
      <w:r w:rsidRPr="009F5129">
        <w:rPr>
          <w:b/>
        </w:rPr>
        <w:t xml:space="preserve">                  </w:t>
      </w:r>
      <w:r>
        <w:rPr>
          <w:b/>
        </w:rPr>
        <w:t xml:space="preserve">          </w:t>
      </w:r>
      <w:r w:rsidR="003E16E0">
        <w:rPr>
          <w:b/>
        </w:rPr>
        <w:t xml:space="preserve"> </w:t>
      </w:r>
      <w:r w:rsidRPr="009F5129">
        <w:rPr>
          <w:b/>
        </w:rPr>
        <w:t>Figura 2-1:</w:t>
      </w:r>
      <w:r w:rsidRPr="009F5129">
        <w:t xml:space="preserve"> Monitore</w:t>
      </w:r>
      <w:r>
        <w:t>o satelital de EXA (Agencia espa</w:t>
      </w:r>
      <w:r w:rsidRPr="009F5129">
        <w:t>cial Civil Ecuatoriana).</w:t>
      </w:r>
    </w:p>
    <w:p w14:paraId="55FF1F4F" w14:textId="0E989655" w:rsidR="0030381C" w:rsidRDefault="0030381C" w:rsidP="0030381C">
      <w:pPr>
        <w:spacing w:line="240" w:lineRule="auto"/>
        <w:rPr>
          <w:rStyle w:val="Hipervnculo"/>
          <w:color w:val="000000" w:themeColor="text1"/>
          <w:sz w:val="16"/>
          <w:szCs w:val="16"/>
        </w:rPr>
      </w:pPr>
      <w:r w:rsidRPr="00882BA9">
        <w:rPr>
          <w:b/>
          <w:sz w:val="16"/>
          <w:szCs w:val="16"/>
        </w:rPr>
        <w:t xml:space="preserve"> </w:t>
      </w:r>
      <w:r>
        <w:rPr>
          <w:b/>
          <w:sz w:val="16"/>
          <w:szCs w:val="16"/>
        </w:rPr>
        <w:t xml:space="preserve">                                       </w:t>
      </w:r>
      <w:r w:rsidRPr="00882BA9">
        <w:rPr>
          <w:b/>
          <w:sz w:val="16"/>
          <w:szCs w:val="16"/>
        </w:rPr>
        <w:t>Fuente:</w:t>
      </w:r>
      <w:r w:rsidRPr="00705B03">
        <w:rPr>
          <w:sz w:val="16"/>
          <w:szCs w:val="16"/>
        </w:rPr>
        <w:t xml:space="preserve"> </w:t>
      </w:r>
      <w:r w:rsidRPr="00A7274C">
        <w:rPr>
          <w:sz w:val="16"/>
          <w:szCs w:val="16"/>
        </w:rPr>
        <w:t>Agencia especial Civil Ecuatoriana</w:t>
      </w:r>
      <w:r w:rsidRPr="0030381C">
        <w:rPr>
          <w:sz w:val="16"/>
          <w:szCs w:val="16"/>
        </w:rPr>
        <w:t>:</w:t>
      </w:r>
      <w:r w:rsidRPr="0030381C">
        <w:t xml:space="preserve"> </w:t>
      </w:r>
      <w:hyperlink r:id="rId16" w:history="1">
        <w:r w:rsidRPr="0030381C">
          <w:rPr>
            <w:rStyle w:val="Hipervnculo"/>
            <w:color w:val="000000" w:themeColor="text1"/>
            <w:sz w:val="16"/>
            <w:szCs w:val="16"/>
          </w:rPr>
          <w:t>http://exa.ec/</w:t>
        </w:r>
      </w:hyperlink>
    </w:p>
    <w:p w14:paraId="5A3149A2" w14:textId="77777777" w:rsidR="0030381C" w:rsidRDefault="0030381C" w:rsidP="0030381C">
      <w:pPr>
        <w:spacing w:line="240" w:lineRule="auto"/>
        <w:rPr>
          <w:rStyle w:val="Hipervnculo"/>
          <w:color w:val="000000" w:themeColor="text1"/>
          <w:sz w:val="16"/>
          <w:szCs w:val="16"/>
        </w:rPr>
      </w:pPr>
    </w:p>
    <w:p w14:paraId="01C23B6C" w14:textId="77777777" w:rsidR="0030381C" w:rsidRDefault="0030381C" w:rsidP="0030381C">
      <w:pPr>
        <w:spacing w:line="240" w:lineRule="auto"/>
        <w:rPr>
          <w:rStyle w:val="Hipervnculo"/>
          <w:color w:val="000000" w:themeColor="text1"/>
          <w:sz w:val="16"/>
          <w:szCs w:val="16"/>
        </w:rPr>
      </w:pPr>
    </w:p>
    <w:p w14:paraId="28B87DE9" w14:textId="77777777" w:rsidR="0030381C" w:rsidRPr="0030771F" w:rsidRDefault="0030381C" w:rsidP="0030381C">
      <w:pPr>
        <w:rPr>
          <w:b/>
          <w:sz w:val="24"/>
          <w:szCs w:val="24"/>
        </w:rPr>
      </w:pPr>
      <w:r>
        <w:rPr>
          <w:b/>
        </w:rPr>
        <w:t>1.4</w:t>
      </w:r>
      <w:r>
        <w:rPr>
          <w:b/>
        </w:rPr>
        <w:tab/>
      </w:r>
      <w:r w:rsidRPr="0030771F">
        <w:rPr>
          <w:b/>
        </w:rPr>
        <w:t>Métodos de adquisición de una variable meteorológica</w:t>
      </w:r>
    </w:p>
    <w:p w14:paraId="48C30F70" w14:textId="77777777" w:rsidR="0030381C" w:rsidRDefault="0030381C" w:rsidP="0030381C">
      <w:pPr>
        <w:ind w:firstLine="708"/>
        <w:rPr>
          <w:b/>
        </w:rPr>
      </w:pPr>
    </w:p>
    <w:p w14:paraId="7E341393" w14:textId="77777777" w:rsidR="0030381C" w:rsidRDefault="0030381C" w:rsidP="0030381C">
      <w:r w:rsidRPr="002B2DBF">
        <w:t>Un sistema de adquisición de datos consta de distintos dispositivos para lograr la captura de señales que provienen de sensores para su posterior almacenamiento y procesamiento.</w:t>
      </w:r>
      <w:r>
        <w:t xml:space="preserve"> Entre los que podemos mencionar son los microprocesadores, microcontroladores, los circuitos lógicos programables (PLC)  y dataloggers.</w:t>
      </w:r>
    </w:p>
    <w:p w14:paraId="2EDFF114" w14:textId="77777777" w:rsidR="0030381C" w:rsidRPr="00C806CA" w:rsidRDefault="0030381C" w:rsidP="0030381C"/>
    <w:p w14:paraId="60305DB6" w14:textId="77777777" w:rsidR="0030381C" w:rsidRDefault="0030381C" w:rsidP="0030381C">
      <w:r>
        <w:t>Los elementos necesarios para el diseño de un sistema de adquisición de datos son los siguientes : Sensor que son dispositivos aptos para transformar una variable física en una magnitud eléctrica, acondicionamiento de señales que provienen del sensor que sean reconocidas por la tarjeta que adquiera el dato, bloque de adquisición donde  se realiza la conversión de la señal analógica a digital, etapa para el tratamiento de los datos adquiridos  y control de los elementos del sistema y medios de visualización de los datos registrados.</w:t>
      </w:r>
    </w:p>
    <w:p w14:paraId="178EA847" w14:textId="77777777" w:rsidR="0030381C" w:rsidRDefault="0030381C" w:rsidP="0030381C"/>
    <w:p w14:paraId="56DA64E3" w14:textId="77777777" w:rsidR="0030381C" w:rsidRDefault="0030381C" w:rsidP="000401EF">
      <w:pPr>
        <w:spacing w:line="240" w:lineRule="auto"/>
        <w:ind w:left="720"/>
        <w:contextualSpacing/>
        <w:jc w:val="center"/>
      </w:pPr>
      <w:r>
        <w:rPr>
          <w:noProof/>
          <w:lang w:eastAsia="es-ES"/>
        </w:rPr>
        <w:drawing>
          <wp:inline distT="0" distB="0" distL="0" distR="0" wp14:anchorId="5C197F27" wp14:editId="1F46F00E">
            <wp:extent cx="1668145" cy="2424430"/>
            <wp:effectExtent l="0" t="0" r="8255" b="0"/>
            <wp:docPr id="19" name="Imagen 19" descr="http://www.scielo.org.co/img/revistas/tecn/v14n27/v14n27a0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ielo.org.co/img/revistas/tecn/v14n27/v14n27a07f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4202"/>
                    <a:stretch/>
                  </pic:blipFill>
                  <pic:spPr bwMode="auto">
                    <a:xfrm>
                      <a:off x="0" y="0"/>
                      <a:ext cx="1725972" cy="2508474"/>
                    </a:xfrm>
                    <a:prstGeom prst="rect">
                      <a:avLst/>
                    </a:prstGeom>
                    <a:noFill/>
                    <a:ln>
                      <a:noFill/>
                    </a:ln>
                    <a:extLst>
                      <a:ext uri="{53640926-AAD7-44D8-BBD7-CCE9431645EC}">
                        <a14:shadowObscured xmlns:a14="http://schemas.microsoft.com/office/drawing/2010/main"/>
                      </a:ext>
                    </a:extLst>
                  </pic:spPr>
                </pic:pic>
              </a:graphicData>
            </a:graphic>
          </wp:inline>
        </w:drawing>
      </w:r>
    </w:p>
    <w:p w14:paraId="135D420B" w14:textId="42E9D19F" w:rsidR="0030381C" w:rsidRDefault="0030381C" w:rsidP="000401EF">
      <w:pPr>
        <w:spacing w:line="240" w:lineRule="auto"/>
        <w:contextualSpacing/>
      </w:pPr>
      <w:r>
        <w:rPr>
          <w:b/>
          <w:noProof/>
          <w:lang w:val="es-EC" w:eastAsia="es-EC"/>
        </w:rPr>
        <w:t xml:space="preserve">                 </w:t>
      </w:r>
      <w:r>
        <w:rPr>
          <w:b/>
          <w:noProof/>
          <w:lang w:val="es-EC" w:eastAsia="es-EC"/>
        </w:rPr>
        <w:tab/>
      </w:r>
      <w:r>
        <w:rPr>
          <w:b/>
          <w:noProof/>
          <w:lang w:val="es-EC" w:eastAsia="es-EC"/>
        </w:rPr>
        <w:tab/>
        <w:t xml:space="preserve">          </w:t>
      </w:r>
      <w:r w:rsidR="000401EF">
        <w:rPr>
          <w:b/>
          <w:noProof/>
          <w:lang w:val="es-EC" w:eastAsia="es-EC"/>
        </w:rPr>
        <w:t xml:space="preserve">     </w:t>
      </w:r>
      <w:r w:rsidR="003E16E0">
        <w:rPr>
          <w:b/>
          <w:noProof/>
          <w:lang w:val="es-EC" w:eastAsia="es-EC"/>
        </w:rPr>
        <w:t xml:space="preserve">      </w:t>
      </w:r>
      <w:r w:rsidRPr="004A702E">
        <w:rPr>
          <w:b/>
        </w:rPr>
        <w:t xml:space="preserve">Figura </w:t>
      </w:r>
      <w:r>
        <w:rPr>
          <w:b/>
        </w:rPr>
        <w:t>3</w:t>
      </w:r>
      <w:r w:rsidRPr="004A702E">
        <w:rPr>
          <w:b/>
        </w:rPr>
        <w:t>-1:</w:t>
      </w:r>
      <w:r>
        <w:t xml:space="preserve"> </w:t>
      </w:r>
      <w:r w:rsidRPr="005512E8">
        <w:t>Diagrama de bl</w:t>
      </w:r>
      <w:r>
        <w:t>oques de un SAD.</w:t>
      </w:r>
    </w:p>
    <w:p w14:paraId="7BBB50D9" w14:textId="1F1B968F" w:rsidR="0030381C" w:rsidRDefault="0030381C" w:rsidP="000401EF">
      <w:pPr>
        <w:spacing w:line="240" w:lineRule="auto"/>
        <w:contextualSpacing/>
        <w:rPr>
          <w:rStyle w:val="Hipervnculo"/>
          <w:color w:val="000000" w:themeColor="text1"/>
          <w:sz w:val="16"/>
          <w:szCs w:val="16"/>
          <w:u w:val="none"/>
        </w:rPr>
      </w:pPr>
      <w:r w:rsidRPr="00882BA9">
        <w:rPr>
          <w:b/>
          <w:sz w:val="16"/>
          <w:szCs w:val="16"/>
        </w:rPr>
        <w:t xml:space="preserve">                    </w:t>
      </w:r>
      <w:r>
        <w:rPr>
          <w:b/>
          <w:sz w:val="16"/>
          <w:szCs w:val="16"/>
        </w:rPr>
        <w:tab/>
      </w:r>
      <w:r>
        <w:rPr>
          <w:b/>
          <w:sz w:val="16"/>
          <w:szCs w:val="16"/>
        </w:rPr>
        <w:tab/>
        <w:t xml:space="preserve">              </w:t>
      </w:r>
      <w:r w:rsidR="000401EF">
        <w:rPr>
          <w:b/>
          <w:sz w:val="16"/>
          <w:szCs w:val="16"/>
        </w:rPr>
        <w:t xml:space="preserve">     </w:t>
      </w:r>
      <w:r w:rsidR="003E16E0">
        <w:rPr>
          <w:b/>
          <w:sz w:val="16"/>
          <w:szCs w:val="16"/>
        </w:rPr>
        <w:t xml:space="preserve">         </w:t>
      </w:r>
      <w:r w:rsidR="000401EF">
        <w:rPr>
          <w:b/>
          <w:sz w:val="16"/>
          <w:szCs w:val="16"/>
        </w:rPr>
        <w:t xml:space="preserve"> </w:t>
      </w:r>
      <w:r w:rsidRPr="00882BA9">
        <w:rPr>
          <w:b/>
          <w:sz w:val="16"/>
          <w:szCs w:val="16"/>
        </w:rPr>
        <w:t>Fuente:</w:t>
      </w:r>
      <w:r w:rsidRPr="00705B03">
        <w:rPr>
          <w:sz w:val="16"/>
          <w:szCs w:val="16"/>
        </w:rPr>
        <w:t xml:space="preserve"> Osorio </w:t>
      </w:r>
      <w:r>
        <w:rPr>
          <w:sz w:val="16"/>
          <w:szCs w:val="16"/>
        </w:rPr>
        <w:t>E, Pérez J</w:t>
      </w:r>
      <w:r w:rsidRPr="00705B03">
        <w:rPr>
          <w:sz w:val="16"/>
          <w:szCs w:val="16"/>
        </w:rPr>
        <w:t>:</w:t>
      </w:r>
      <w:r w:rsidRPr="0032109F">
        <w:rPr>
          <w:sz w:val="16"/>
          <w:szCs w:val="16"/>
        </w:rPr>
        <w:t xml:space="preserve"> </w:t>
      </w:r>
      <w:hyperlink r:id="rId18" w:history="1">
        <w:r w:rsidRPr="0032109F">
          <w:rPr>
            <w:rStyle w:val="Hipervnculo"/>
            <w:color w:val="000000" w:themeColor="text1"/>
            <w:sz w:val="16"/>
            <w:szCs w:val="16"/>
            <w:u w:val="none"/>
          </w:rPr>
          <w:t>http://www.redalyc.org/pdf/2570/257019633007.pdf</w:t>
        </w:r>
      </w:hyperlink>
    </w:p>
    <w:p w14:paraId="39E6A0F1" w14:textId="77777777" w:rsidR="007C55CC" w:rsidRPr="009043D4" w:rsidRDefault="007C55CC" w:rsidP="007C55CC">
      <w:pPr>
        <w:rPr>
          <w:b/>
        </w:rPr>
      </w:pPr>
      <w:r>
        <w:rPr>
          <w:b/>
        </w:rPr>
        <w:lastRenderedPageBreak/>
        <w:t>1.5</w:t>
      </w:r>
      <w:r>
        <w:rPr>
          <w:b/>
        </w:rPr>
        <w:tab/>
      </w:r>
      <w:r w:rsidRPr="009043D4">
        <w:rPr>
          <w:b/>
        </w:rPr>
        <w:t>Acondicionamiento de la señal</w:t>
      </w:r>
    </w:p>
    <w:p w14:paraId="5FB911CE" w14:textId="77777777" w:rsidR="007C55CC" w:rsidRDefault="007C55CC" w:rsidP="007C55CC">
      <w:pPr>
        <w:pStyle w:val="Prrafodelista"/>
        <w:ind w:left="1080"/>
        <w:rPr>
          <w:b/>
        </w:rPr>
      </w:pPr>
    </w:p>
    <w:p w14:paraId="59ED02AC" w14:textId="77777777" w:rsidR="007C55CC" w:rsidRDefault="007C55CC" w:rsidP="007C55CC">
      <w:r>
        <w:t>La función principal de un acondicionador de señal es obtener a partir de la señal adquirida por los sensores rangos de medida  que sean aceptables por  la tarjeta de adquisición de datos. Entre los principales tipos de acondicionamiento de señal  tenemos son la amplificación, aislamiento, filtrado, excitación  y  linealización.</w:t>
      </w:r>
    </w:p>
    <w:p w14:paraId="1A7D139F" w14:textId="77777777" w:rsidR="007C55CC" w:rsidRDefault="007C55CC" w:rsidP="007C55CC"/>
    <w:p w14:paraId="748C5D78" w14:textId="77777777" w:rsidR="007C55CC" w:rsidRDefault="007C55CC" w:rsidP="007C55CC">
      <w:pPr>
        <w:rPr>
          <w:b/>
          <w:i/>
        </w:rPr>
      </w:pPr>
      <w:r>
        <w:rPr>
          <w:b/>
          <w:i/>
        </w:rPr>
        <w:t>1.5.1</w:t>
      </w:r>
      <w:r>
        <w:rPr>
          <w:b/>
          <w:i/>
        </w:rPr>
        <w:tab/>
        <w:t>Amplificación</w:t>
      </w:r>
    </w:p>
    <w:p w14:paraId="47EAAE64" w14:textId="77777777" w:rsidR="007C55CC" w:rsidRDefault="007C55CC" w:rsidP="007C55CC">
      <w:pPr>
        <w:rPr>
          <w:b/>
          <w:i/>
        </w:rPr>
      </w:pPr>
    </w:p>
    <w:p w14:paraId="11311E74" w14:textId="77777777" w:rsidR="007C55CC" w:rsidRPr="00053B8E" w:rsidRDefault="007C55CC" w:rsidP="007C55CC">
      <w:r w:rsidRPr="00053B8E">
        <w:t>En ocasiones la señal del sensor requiere de un amplificador  para conseguir con mayor precisión a la entrada con el objetivo de que sea detectada de manera correcta por la tarjeta de adquisición de datos.</w:t>
      </w:r>
    </w:p>
    <w:p w14:paraId="2469FFBD" w14:textId="77777777" w:rsidR="007C55CC" w:rsidRPr="00F541BB" w:rsidRDefault="007C55CC" w:rsidP="007C55CC">
      <w:pPr>
        <w:pStyle w:val="Prrafodelista"/>
        <w:ind w:left="1440"/>
      </w:pPr>
    </w:p>
    <w:p w14:paraId="1184C6F6" w14:textId="77777777" w:rsidR="007C55CC" w:rsidRDefault="007C55CC" w:rsidP="007C55CC">
      <w:pPr>
        <w:rPr>
          <w:b/>
          <w:i/>
        </w:rPr>
      </w:pPr>
      <w:r>
        <w:rPr>
          <w:b/>
          <w:i/>
        </w:rPr>
        <w:t>1.5</w:t>
      </w:r>
      <w:r w:rsidRPr="006A5E9E">
        <w:rPr>
          <w:b/>
          <w:i/>
        </w:rPr>
        <w:t>.2</w:t>
      </w:r>
      <w:r w:rsidRPr="006A5E9E">
        <w:rPr>
          <w:b/>
          <w:i/>
        </w:rPr>
        <w:tab/>
        <w:t>Aislamiento</w:t>
      </w:r>
    </w:p>
    <w:p w14:paraId="2DD181EB" w14:textId="77777777" w:rsidR="007C55CC" w:rsidRDefault="007C55CC" w:rsidP="007C55CC">
      <w:pPr>
        <w:rPr>
          <w:b/>
          <w:i/>
        </w:rPr>
      </w:pPr>
    </w:p>
    <w:p w14:paraId="5971D0D6" w14:textId="77777777" w:rsidR="007C55CC" w:rsidRPr="00053B8E" w:rsidRDefault="007C55CC" w:rsidP="007C55CC">
      <w:r w:rsidRPr="00053B8E">
        <w:t xml:space="preserve"> Otra manera para lograr el acondicionamiento de la señal es aislar  las señales de los dispositivos de adquisición por seguridad. Así por ejemplo cuando la señal a monitorizar contiene picos altos de tensión que podrían dañar al computador. </w:t>
      </w:r>
    </w:p>
    <w:p w14:paraId="7E6591FB" w14:textId="77777777" w:rsidR="007C55CC" w:rsidRPr="00F541BB" w:rsidRDefault="007C55CC" w:rsidP="007C55CC"/>
    <w:p w14:paraId="199E4E23" w14:textId="77777777" w:rsidR="007C55CC" w:rsidRDefault="007C55CC" w:rsidP="007C55CC">
      <w:pPr>
        <w:rPr>
          <w:b/>
          <w:i/>
        </w:rPr>
      </w:pPr>
      <w:r>
        <w:rPr>
          <w:b/>
          <w:i/>
        </w:rPr>
        <w:t>1.5</w:t>
      </w:r>
      <w:r w:rsidRPr="006A5E9E">
        <w:rPr>
          <w:b/>
          <w:i/>
        </w:rPr>
        <w:t>.3</w:t>
      </w:r>
      <w:r w:rsidRPr="006A5E9E">
        <w:rPr>
          <w:b/>
          <w:i/>
        </w:rPr>
        <w:tab/>
        <w:t>Filtrad</w:t>
      </w:r>
      <w:r>
        <w:rPr>
          <w:b/>
          <w:i/>
        </w:rPr>
        <w:t>o</w:t>
      </w:r>
    </w:p>
    <w:p w14:paraId="6928433E" w14:textId="77777777" w:rsidR="007C55CC" w:rsidRDefault="007C55CC" w:rsidP="007C55CC">
      <w:pPr>
        <w:rPr>
          <w:b/>
          <w:i/>
        </w:rPr>
      </w:pPr>
    </w:p>
    <w:p w14:paraId="48A89A02" w14:textId="77777777" w:rsidR="007C55CC" w:rsidRDefault="007C55CC" w:rsidP="007C55CC">
      <w:r w:rsidRPr="00053B8E">
        <w:t>Con el objetivo de filtrar señales no deseadas, eliminando ruidos de alta frecuencia que hacen perder la exactitud del dato de una señal de un sensor provocando lecturas erróneas.</w:t>
      </w:r>
    </w:p>
    <w:p w14:paraId="07291B91" w14:textId="77777777" w:rsidR="007C55CC" w:rsidRPr="00A051A5" w:rsidRDefault="007C55CC" w:rsidP="007C55CC"/>
    <w:p w14:paraId="4F133F2D" w14:textId="77777777" w:rsidR="007C55CC" w:rsidRDefault="007C55CC" w:rsidP="007C55CC">
      <w:pPr>
        <w:rPr>
          <w:b/>
          <w:i/>
        </w:rPr>
      </w:pPr>
      <w:r>
        <w:rPr>
          <w:b/>
          <w:i/>
        </w:rPr>
        <w:t>1.5</w:t>
      </w:r>
      <w:r w:rsidRPr="006A5E9E">
        <w:rPr>
          <w:b/>
          <w:i/>
        </w:rPr>
        <w:t>.4</w:t>
      </w:r>
      <w:r w:rsidRPr="006A5E9E">
        <w:rPr>
          <w:b/>
          <w:i/>
        </w:rPr>
        <w:tab/>
      </w:r>
      <w:r>
        <w:rPr>
          <w:b/>
          <w:i/>
        </w:rPr>
        <w:t>Excitación</w:t>
      </w:r>
    </w:p>
    <w:p w14:paraId="306B6F59" w14:textId="77777777" w:rsidR="007C55CC" w:rsidRDefault="007C55CC" w:rsidP="007C55CC">
      <w:pPr>
        <w:rPr>
          <w:b/>
          <w:i/>
        </w:rPr>
      </w:pPr>
    </w:p>
    <w:p w14:paraId="249B868B" w14:textId="77777777" w:rsidR="007C55CC" w:rsidRPr="00053B8E" w:rsidRDefault="007C55CC" w:rsidP="007C55CC">
      <w:r w:rsidRPr="00053B8E">
        <w:t>La excitación ya sea de corriente o de tensión es necesaria para algunos sensores para provocar una variación que sea proporcional a la magnitud a medir.</w:t>
      </w:r>
    </w:p>
    <w:p w14:paraId="7D855AD5" w14:textId="77777777" w:rsidR="007C55CC" w:rsidRPr="00F541BB" w:rsidRDefault="007C55CC" w:rsidP="007C55CC"/>
    <w:p w14:paraId="7FFAA37F" w14:textId="77777777" w:rsidR="007C55CC" w:rsidRDefault="007C55CC" w:rsidP="007C55CC">
      <w:pPr>
        <w:rPr>
          <w:b/>
          <w:i/>
        </w:rPr>
      </w:pPr>
      <w:r>
        <w:rPr>
          <w:b/>
          <w:i/>
        </w:rPr>
        <w:t>1.5</w:t>
      </w:r>
      <w:r w:rsidRPr="006A5E9E">
        <w:rPr>
          <w:b/>
          <w:i/>
        </w:rPr>
        <w:t>.5</w:t>
      </w:r>
      <w:r w:rsidRPr="006A5E9E">
        <w:rPr>
          <w:b/>
          <w:i/>
        </w:rPr>
        <w:tab/>
      </w:r>
      <w:r>
        <w:rPr>
          <w:b/>
          <w:i/>
        </w:rPr>
        <w:t>Linealización</w:t>
      </w:r>
    </w:p>
    <w:p w14:paraId="4D5F44BC" w14:textId="77777777" w:rsidR="007C55CC" w:rsidRDefault="007C55CC" w:rsidP="007C55CC">
      <w:pPr>
        <w:rPr>
          <w:b/>
          <w:i/>
        </w:rPr>
      </w:pPr>
    </w:p>
    <w:p w14:paraId="5ADCB50A" w14:textId="77777777" w:rsidR="007C55CC" w:rsidRDefault="007C55CC" w:rsidP="007C55CC">
      <w:r w:rsidRPr="007A4C73">
        <w:t>Es necesario para ciertos sensores realizar un proceso de linealización ya sea por medios de hardware específicos o por algoritmos en el software  de la aplicación para convertir la respuesta del sensor en lineal.</w:t>
      </w:r>
    </w:p>
    <w:p w14:paraId="388E4DA5" w14:textId="77777777" w:rsidR="007C55CC" w:rsidRDefault="007C55CC" w:rsidP="007C55CC"/>
    <w:p w14:paraId="46459625" w14:textId="77777777" w:rsidR="007C55CC" w:rsidRDefault="007C55CC" w:rsidP="007C55CC"/>
    <w:p w14:paraId="769DF629" w14:textId="77777777" w:rsidR="007C55CC" w:rsidRDefault="007C55CC" w:rsidP="007C55CC"/>
    <w:p w14:paraId="66F768CA" w14:textId="77777777" w:rsidR="007C55CC" w:rsidRDefault="007C55CC" w:rsidP="007C55CC">
      <w:pPr>
        <w:rPr>
          <w:b/>
        </w:rPr>
      </w:pPr>
      <w:r>
        <w:rPr>
          <w:b/>
        </w:rPr>
        <w:lastRenderedPageBreak/>
        <w:t>1.6</w:t>
      </w:r>
      <w:r>
        <w:rPr>
          <w:b/>
        </w:rPr>
        <w:tab/>
      </w:r>
      <w:r w:rsidRPr="001D7196">
        <w:rPr>
          <w:b/>
        </w:rPr>
        <w:t>Métodos de transmisión de  variables</w:t>
      </w:r>
    </w:p>
    <w:p w14:paraId="3C7BE87F" w14:textId="77777777" w:rsidR="007C55CC" w:rsidRPr="001D7196" w:rsidRDefault="007C55CC" w:rsidP="007C55CC">
      <w:pPr>
        <w:rPr>
          <w:b/>
        </w:rPr>
      </w:pPr>
    </w:p>
    <w:p w14:paraId="7893252D" w14:textId="77777777" w:rsidR="007C55CC" w:rsidRDefault="007C55CC" w:rsidP="007C55CC">
      <w:r w:rsidRPr="0032109F">
        <w:t>La transmisión de forma remota de una variable se puede lograr por:</w:t>
      </w:r>
      <w:r>
        <w:t xml:space="preserve"> </w:t>
      </w:r>
      <w:r w:rsidRPr="0032109F">
        <w:rPr>
          <w:lang w:val="es-EC"/>
        </w:rPr>
        <w:t xml:space="preserve">GSM (Global System for Mobile/ GPRS (General Packet Radio Service),  </w:t>
      </w:r>
      <w:r>
        <w:t>s</w:t>
      </w:r>
      <w:r w:rsidRPr="0032109F">
        <w:t>atelital, RF (Radiofrecuencia),</w:t>
      </w:r>
      <w:r>
        <w:t xml:space="preserve"> c</w:t>
      </w:r>
      <w:r w:rsidRPr="0032109F">
        <w:t>omunicación  Inalámbrica.</w:t>
      </w:r>
    </w:p>
    <w:p w14:paraId="400635C5" w14:textId="77777777" w:rsidR="007C55CC" w:rsidRPr="009D514B" w:rsidRDefault="007C55CC" w:rsidP="007C55CC"/>
    <w:p w14:paraId="49499B4F" w14:textId="77777777" w:rsidR="007C55CC" w:rsidRPr="001D7196" w:rsidRDefault="007C55CC" w:rsidP="007C55CC">
      <w:pPr>
        <w:rPr>
          <w:b/>
          <w:i/>
          <w:lang w:val="es-EC"/>
        </w:rPr>
      </w:pPr>
      <w:r>
        <w:rPr>
          <w:b/>
          <w:i/>
          <w:lang w:val="es-EC"/>
        </w:rPr>
        <w:t>1.6</w:t>
      </w:r>
      <w:r w:rsidRPr="001D7196">
        <w:rPr>
          <w:b/>
          <w:i/>
          <w:lang w:val="es-EC"/>
        </w:rPr>
        <w:t>.1</w:t>
      </w:r>
      <w:r w:rsidRPr="001D7196">
        <w:rPr>
          <w:b/>
          <w:i/>
          <w:lang w:val="es-EC"/>
        </w:rPr>
        <w:tab/>
        <w:t>Comunicación Inalámbrica ZigBee 802.15.4</w:t>
      </w:r>
    </w:p>
    <w:p w14:paraId="27D81040" w14:textId="77777777" w:rsidR="007C55CC" w:rsidRPr="001D7196" w:rsidRDefault="007C55CC" w:rsidP="007C55CC">
      <w:pPr>
        <w:pStyle w:val="Prrafodelista"/>
        <w:ind w:left="1080"/>
        <w:rPr>
          <w:b/>
          <w:lang w:val="es-EC"/>
        </w:rPr>
      </w:pPr>
    </w:p>
    <w:p w14:paraId="26F425F8" w14:textId="77777777" w:rsidR="007C55CC" w:rsidRPr="00B210D4" w:rsidRDefault="007C55CC" w:rsidP="007C55CC">
      <w:pPr>
        <w:rPr>
          <w:lang w:val="es-EC"/>
        </w:rPr>
      </w:pPr>
      <w:r w:rsidRPr="00B210D4">
        <w:rPr>
          <w:lang w:val="es-EC"/>
        </w:rPr>
        <w:t>ZigBee  es un conjunto de protocolos de comunicación inalámbrica bajo el estándar IEEE 802.15.4  de redes inalámbricas de área personal  que se  maneja en la banda libre de ISM 2.4 Ghz  y diseñado por  la ZigBee Alliance.</w:t>
      </w:r>
    </w:p>
    <w:p w14:paraId="7F614FD7" w14:textId="77777777" w:rsidR="007C55CC" w:rsidRDefault="007C55CC" w:rsidP="007C55CC">
      <w:pPr>
        <w:rPr>
          <w:lang w:val="es-EC"/>
        </w:rPr>
      </w:pPr>
    </w:p>
    <w:p w14:paraId="5340E683" w14:textId="77777777" w:rsidR="007C55CC" w:rsidRPr="00B210D4" w:rsidRDefault="007C55CC" w:rsidP="007C55CC">
      <w:pPr>
        <w:rPr>
          <w:lang w:val="es-EC"/>
        </w:rPr>
      </w:pPr>
      <w:r w:rsidRPr="00B210D4">
        <w:rPr>
          <w:lang w:val="es-EC"/>
        </w:rPr>
        <w:t>Es aplicable para comunicaciones seguras con pequeñas tasas de envío de datos, bajo consumo de energético, fiabilidad  y facilidad de instalación de dispositivos como el control remoto de sensores y actuadores.</w:t>
      </w:r>
    </w:p>
    <w:p w14:paraId="7BD80FB8" w14:textId="77777777" w:rsidR="007C55CC" w:rsidRPr="003E5EAE" w:rsidRDefault="007C55CC" w:rsidP="007C55CC">
      <w:pPr>
        <w:pStyle w:val="Prrafodelista"/>
        <w:ind w:left="1080"/>
        <w:rPr>
          <w:lang w:val="es-EC"/>
        </w:rPr>
      </w:pPr>
    </w:p>
    <w:p w14:paraId="2AE007C5" w14:textId="77777777" w:rsidR="007C55CC" w:rsidRPr="00C542AE" w:rsidRDefault="007C55CC" w:rsidP="007C55CC">
      <w:pPr>
        <w:rPr>
          <w:i/>
        </w:rPr>
      </w:pPr>
      <w:r>
        <w:rPr>
          <w:i/>
        </w:rPr>
        <w:t>1.6</w:t>
      </w:r>
      <w:r w:rsidRPr="00C542AE">
        <w:rPr>
          <w:i/>
        </w:rPr>
        <w:t>.1.1</w:t>
      </w:r>
      <w:r w:rsidRPr="00C542AE">
        <w:rPr>
          <w:i/>
        </w:rPr>
        <w:tab/>
        <w:t>Tipos de dispositivos</w:t>
      </w:r>
    </w:p>
    <w:p w14:paraId="6F96E934" w14:textId="77777777" w:rsidR="007C55CC" w:rsidRDefault="007C55CC" w:rsidP="007C55CC"/>
    <w:p w14:paraId="0B7D6B87" w14:textId="77777777" w:rsidR="007C55CC" w:rsidRDefault="007C55CC" w:rsidP="007C55CC">
      <w:r>
        <w:t>Una red Zig</w:t>
      </w:r>
      <w:r w:rsidRPr="00C542AE">
        <w:t>Bee consta de tres dispositivos principalmente:</w:t>
      </w:r>
    </w:p>
    <w:p w14:paraId="6592C26D" w14:textId="77777777" w:rsidR="007C55CC" w:rsidRPr="00C542AE" w:rsidRDefault="007C55CC" w:rsidP="007C55CC"/>
    <w:p w14:paraId="4A39CC21" w14:textId="77777777" w:rsidR="007C55CC" w:rsidRPr="00C542AE" w:rsidRDefault="007C55CC" w:rsidP="007C55CC">
      <w:r w:rsidRPr="00C542AE">
        <w:t xml:space="preserve">Coordinador: Controla la red y el canal de comunicaciones que deben seguir los dispositivos para la conexión  entre ellos, establece el PAN ID (identificador de red). </w:t>
      </w:r>
    </w:p>
    <w:p w14:paraId="2658E37C" w14:textId="77777777" w:rsidR="007C55CC" w:rsidRDefault="007C55CC" w:rsidP="007C55CC">
      <w:pPr>
        <w:pStyle w:val="Prrafodelista"/>
        <w:ind w:left="1080"/>
        <w:rPr>
          <w:b/>
        </w:rPr>
      </w:pPr>
    </w:p>
    <w:p w14:paraId="3B1BC930" w14:textId="77777777" w:rsidR="007C55CC" w:rsidRPr="00C542AE" w:rsidRDefault="007C55CC" w:rsidP="007C55CC">
      <w:r w:rsidRPr="00C542AE">
        <w:t>Router: Interconecta los dispositivos en la topología de red, determina la mejor ruta para transmitir una paquete de información  dentro de una red ZigBee.</w:t>
      </w:r>
    </w:p>
    <w:p w14:paraId="340218AB" w14:textId="77777777" w:rsidR="007C55CC" w:rsidRPr="00B755C4" w:rsidRDefault="007C55CC" w:rsidP="007C55CC">
      <w:pPr>
        <w:pStyle w:val="Prrafodelista"/>
        <w:ind w:left="1080"/>
      </w:pPr>
    </w:p>
    <w:p w14:paraId="4F7936FB" w14:textId="77777777" w:rsidR="007C55CC" w:rsidRDefault="007C55CC" w:rsidP="007C55CC">
      <w:r w:rsidRPr="00C542AE">
        <w:t>Dispositivo Final: Es el elemento final de una red ZigBee que no tiene la capacidad de enrutar paquetes. Son los sensores o actuares que únicamente se pueden comunicar con un dispositivo coordinador o router de la red.</w:t>
      </w:r>
    </w:p>
    <w:p w14:paraId="783F135F" w14:textId="77777777" w:rsidR="007C55CC" w:rsidRPr="008A627D" w:rsidRDefault="007C55CC" w:rsidP="007C55CC"/>
    <w:p w14:paraId="26D71BB3" w14:textId="77777777" w:rsidR="007C55CC" w:rsidRDefault="007C55CC" w:rsidP="007C55CC">
      <w:pPr>
        <w:rPr>
          <w:i/>
        </w:rPr>
      </w:pPr>
      <w:r>
        <w:rPr>
          <w:i/>
        </w:rPr>
        <w:t>1.6</w:t>
      </w:r>
      <w:r w:rsidRPr="00092F45">
        <w:rPr>
          <w:i/>
        </w:rPr>
        <w:t>.1.2</w:t>
      </w:r>
      <w:r w:rsidRPr="00092F45">
        <w:rPr>
          <w:i/>
        </w:rPr>
        <w:tab/>
        <w:t>Topología de red</w:t>
      </w:r>
    </w:p>
    <w:p w14:paraId="254E62FE" w14:textId="77777777" w:rsidR="007C55CC" w:rsidRPr="00092F45" w:rsidRDefault="007C55CC" w:rsidP="007C55CC">
      <w:pPr>
        <w:rPr>
          <w:i/>
        </w:rPr>
      </w:pPr>
    </w:p>
    <w:p w14:paraId="4B387042" w14:textId="77777777" w:rsidR="007C55CC" w:rsidRPr="00092F45" w:rsidRDefault="007C55CC" w:rsidP="007C55CC">
      <w:r w:rsidRPr="00092F45">
        <w:t>Una red ZigBee puede configurarse en diferentes topologías: estrella, árbol o malla en las cuales hay un coordinador y uno o varios dispositivos Routers y/o dispositivos finales.</w:t>
      </w:r>
    </w:p>
    <w:p w14:paraId="4F37607A" w14:textId="77777777" w:rsidR="007C55CC" w:rsidRDefault="007C55CC" w:rsidP="007C55CC">
      <w:pPr>
        <w:pStyle w:val="Prrafodelista"/>
        <w:ind w:left="1080"/>
        <w:rPr>
          <w:b/>
        </w:rPr>
      </w:pPr>
    </w:p>
    <w:p w14:paraId="3760FE67" w14:textId="77777777" w:rsidR="0030381C" w:rsidRPr="0030381C" w:rsidRDefault="0030381C" w:rsidP="0030381C">
      <w:pPr>
        <w:contextualSpacing/>
        <w:rPr>
          <w:sz w:val="16"/>
          <w:szCs w:val="16"/>
        </w:rPr>
      </w:pPr>
    </w:p>
    <w:p w14:paraId="1F0C940E" w14:textId="77777777" w:rsidR="0030381C" w:rsidRDefault="0030381C" w:rsidP="0030381C">
      <w:pPr>
        <w:contextualSpacing/>
        <w:rPr>
          <w:sz w:val="16"/>
          <w:szCs w:val="16"/>
        </w:rPr>
      </w:pPr>
    </w:p>
    <w:p w14:paraId="34026FCF" w14:textId="77777777" w:rsidR="007C55CC" w:rsidRDefault="007C55CC" w:rsidP="007C55CC">
      <w:pPr>
        <w:pStyle w:val="Prrafodelista"/>
        <w:spacing w:line="240" w:lineRule="auto"/>
        <w:ind w:left="1080"/>
        <w:jc w:val="center"/>
      </w:pPr>
      <w:r>
        <w:rPr>
          <w:noProof/>
          <w:lang w:eastAsia="es-ES"/>
        </w:rPr>
        <w:lastRenderedPageBreak/>
        <w:drawing>
          <wp:inline distT="0" distB="0" distL="0" distR="0" wp14:anchorId="035E87DB" wp14:editId="2308ECF4">
            <wp:extent cx="4102100" cy="1138555"/>
            <wp:effectExtent l="0" t="0" r="0" b="4445"/>
            <wp:docPr id="21" name="Imagen 21" descr="http://www.revista-anales.es/web/n_16/img/s_3/imag_3_5_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vista-anales.es/web/n_16/img/s_3/imag_3_5_grande.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16727"/>
                    <a:stretch/>
                  </pic:blipFill>
                  <pic:spPr bwMode="auto">
                    <a:xfrm>
                      <a:off x="0" y="0"/>
                      <a:ext cx="4114789" cy="1142077"/>
                    </a:xfrm>
                    <a:prstGeom prst="rect">
                      <a:avLst/>
                    </a:prstGeom>
                    <a:noFill/>
                    <a:ln>
                      <a:noFill/>
                    </a:ln>
                    <a:extLst>
                      <a:ext uri="{53640926-AAD7-44D8-BBD7-CCE9431645EC}">
                        <a14:shadowObscured xmlns:a14="http://schemas.microsoft.com/office/drawing/2010/main"/>
                      </a:ext>
                    </a:extLst>
                  </pic:spPr>
                </pic:pic>
              </a:graphicData>
            </a:graphic>
          </wp:inline>
        </w:drawing>
      </w:r>
    </w:p>
    <w:p w14:paraId="5C8832A3" w14:textId="6F1C5A1C" w:rsidR="007C55CC" w:rsidRPr="009D514B" w:rsidRDefault="007C55CC" w:rsidP="007C55CC">
      <w:pPr>
        <w:spacing w:line="240" w:lineRule="auto"/>
        <w:contextualSpacing/>
        <w:rPr>
          <w:lang w:val="es-EC"/>
        </w:rPr>
      </w:pPr>
      <w:r>
        <w:rPr>
          <w:b/>
          <w:lang w:val="es-EC"/>
        </w:rPr>
        <w:t xml:space="preserve">                            </w:t>
      </w:r>
      <w:r w:rsidRPr="009D514B">
        <w:rPr>
          <w:b/>
          <w:lang w:val="es-EC"/>
        </w:rPr>
        <w:t xml:space="preserve">Figura </w:t>
      </w:r>
      <w:r>
        <w:rPr>
          <w:b/>
          <w:lang w:val="es-EC"/>
        </w:rPr>
        <w:t>4</w:t>
      </w:r>
      <w:r w:rsidRPr="009D514B">
        <w:rPr>
          <w:b/>
          <w:lang w:val="es-EC"/>
        </w:rPr>
        <w:t>-1:</w:t>
      </w:r>
      <w:r w:rsidRPr="009D514B">
        <w:rPr>
          <w:lang w:val="es-EC"/>
        </w:rPr>
        <w:t xml:space="preserve"> Topologías de red  ZigBee</w:t>
      </w:r>
      <w:r>
        <w:rPr>
          <w:lang w:val="es-EC"/>
        </w:rPr>
        <w:t xml:space="preserve"> </w:t>
      </w:r>
    </w:p>
    <w:p w14:paraId="700B7A44" w14:textId="0B9A899B" w:rsidR="007C55CC" w:rsidRPr="009D514B" w:rsidRDefault="007C55CC" w:rsidP="007C55CC">
      <w:pPr>
        <w:pStyle w:val="Prrafodelista"/>
        <w:spacing w:line="240" w:lineRule="auto"/>
        <w:ind w:left="1077"/>
        <w:rPr>
          <w:sz w:val="16"/>
          <w:szCs w:val="16"/>
          <w:lang w:val="es-EC"/>
        </w:rPr>
      </w:pPr>
      <w:r>
        <w:rPr>
          <w:b/>
          <w:sz w:val="16"/>
          <w:szCs w:val="16"/>
        </w:rPr>
        <w:t xml:space="preserve">            </w:t>
      </w:r>
      <w:r w:rsidRPr="009D514B">
        <w:rPr>
          <w:b/>
          <w:sz w:val="16"/>
          <w:szCs w:val="16"/>
        </w:rPr>
        <w:t>Fuente</w:t>
      </w:r>
      <w:r w:rsidRPr="009D514B">
        <w:rPr>
          <w:sz w:val="16"/>
          <w:szCs w:val="16"/>
        </w:rPr>
        <w:t xml:space="preserve">:   </w:t>
      </w:r>
      <w:hyperlink r:id="rId20" w:history="1">
        <w:r w:rsidRPr="009D514B">
          <w:rPr>
            <w:rStyle w:val="Hipervnculo"/>
            <w:color w:val="auto"/>
            <w:sz w:val="16"/>
            <w:szCs w:val="16"/>
            <w:u w:val="none"/>
            <w:lang w:val="es-EC"/>
          </w:rPr>
          <w:t>http://www.revista-anales.es/web/n_16/seccion_3.html</w:t>
        </w:r>
      </w:hyperlink>
    </w:p>
    <w:p w14:paraId="3F404C4E" w14:textId="77777777" w:rsidR="0030381C" w:rsidRPr="007C55CC" w:rsidRDefault="0030381C" w:rsidP="0030381C">
      <w:pPr>
        <w:contextualSpacing/>
        <w:rPr>
          <w:lang w:val="es-EC"/>
        </w:rPr>
      </w:pPr>
    </w:p>
    <w:p w14:paraId="66A22EA8" w14:textId="77777777" w:rsidR="007C55CC" w:rsidRPr="00092F45" w:rsidRDefault="007C55CC" w:rsidP="007C55CC">
      <w:pPr>
        <w:rPr>
          <w:lang w:val="es-EC"/>
        </w:rPr>
      </w:pPr>
      <w:r w:rsidRPr="00092F45">
        <w:rPr>
          <w:lang w:val="es-EC"/>
        </w:rPr>
        <w:t>Topología en estrella: Consta de un dispositivo coordinador que inicia y mantiene la red y uno o varios dispositivos finales que se comunican directamente con el coordinador.</w:t>
      </w:r>
    </w:p>
    <w:p w14:paraId="76E4D093" w14:textId="77777777" w:rsidR="007C55CC" w:rsidRDefault="007C55CC" w:rsidP="007C55CC">
      <w:pPr>
        <w:pStyle w:val="Prrafodelista"/>
        <w:ind w:left="1080"/>
        <w:rPr>
          <w:lang w:val="es-EC"/>
        </w:rPr>
      </w:pPr>
    </w:p>
    <w:p w14:paraId="432286AC" w14:textId="77777777" w:rsidR="007C55CC" w:rsidRPr="00092F45" w:rsidRDefault="007C55CC" w:rsidP="007C55CC">
      <w:pPr>
        <w:rPr>
          <w:lang w:val="es-EC"/>
        </w:rPr>
      </w:pPr>
      <w:r w:rsidRPr="00092F45">
        <w:rPr>
          <w:lang w:val="es-EC"/>
        </w:rPr>
        <w:t>Topología árbol: El coordinador cumple la función de nodo principal para el intercambio de información entre los nodos de router y dispositivos finales. Los routers únicamente se comunican con el coordinador  y con los dispositivos finales más no entre ellos.</w:t>
      </w:r>
    </w:p>
    <w:p w14:paraId="1E954449" w14:textId="77777777" w:rsidR="007C55CC" w:rsidRPr="0031618F" w:rsidRDefault="007C55CC" w:rsidP="007C55CC">
      <w:pPr>
        <w:pStyle w:val="Prrafodelista"/>
        <w:ind w:left="1080"/>
        <w:rPr>
          <w:b/>
          <w:lang w:val="es-EC"/>
        </w:rPr>
      </w:pPr>
    </w:p>
    <w:p w14:paraId="5F696927" w14:textId="77777777" w:rsidR="007C55CC" w:rsidRPr="00092F45" w:rsidRDefault="007C55CC" w:rsidP="007C55CC">
      <w:pPr>
        <w:rPr>
          <w:lang w:val="es-EC"/>
        </w:rPr>
      </w:pPr>
      <w:r w:rsidRPr="00092F45">
        <w:rPr>
          <w:lang w:val="es-EC"/>
        </w:rPr>
        <w:t>Topología malla:</w:t>
      </w:r>
      <w:r w:rsidRPr="00092F45">
        <w:rPr>
          <w:b/>
          <w:lang w:val="es-EC"/>
        </w:rPr>
        <w:t xml:space="preserve"> </w:t>
      </w:r>
      <w:r w:rsidRPr="00092F45">
        <w:rPr>
          <w:lang w:val="es-EC"/>
        </w:rPr>
        <w:t>Es similar a la topología árbol con la diferencia que en uno de sus  nodos  tendrá más de dos conexiones. Con varias rutas posibles para lograr la comunicación entre nodos. En esta topología los coordinadores  pueden comunicarse  directamente.</w:t>
      </w:r>
    </w:p>
    <w:p w14:paraId="69F3E5B1" w14:textId="77777777" w:rsidR="007C55CC" w:rsidRPr="00202DB7" w:rsidRDefault="007C55CC" w:rsidP="007C55CC">
      <w:pPr>
        <w:pStyle w:val="Prrafodelista"/>
        <w:ind w:left="1080"/>
        <w:rPr>
          <w:lang w:val="es-EC"/>
        </w:rPr>
      </w:pPr>
    </w:p>
    <w:p w14:paraId="4CBFA00D" w14:textId="77777777" w:rsidR="007C55CC" w:rsidRDefault="007C55CC" w:rsidP="007C55CC">
      <w:pPr>
        <w:rPr>
          <w:lang w:val="es-EC"/>
        </w:rPr>
      </w:pPr>
      <w:r w:rsidRPr="00092F45">
        <w:rPr>
          <w:lang w:val="es-EC"/>
        </w:rPr>
        <w:t>Topología punto a punto:</w:t>
      </w:r>
      <w:r w:rsidRPr="00092F45">
        <w:rPr>
          <w:b/>
          <w:lang w:val="es-EC"/>
        </w:rPr>
        <w:t xml:space="preserve"> </w:t>
      </w:r>
      <w:r w:rsidRPr="00092F45">
        <w:rPr>
          <w:lang w:val="es-EC"/>
        </w:rPr>
        <w:t>Dispone de un solo coordinador  donde cualquier dispositivo puede comunicarse con otro solo cuando estén dentro del mismo rango de alcance circundante. Orientada para aplicaciones como el monitoreo de redes de sensores inalámbricos y control de procesos industriales entre otros.</w:t>
      </w:r>
    </w:p>
    <w:p w14:paraId="6E6BEA03" w14:textId="77777777" w:rsidR="007C55CC" w:rsidRPr="009430CA" w:rsidRDefault="007C55CC" w:rsidP="007C55CC">
      <w:pPr>
        <w:rPr>
          <w:lang w:val="es-EC"/>
        </w:rPr>
      </w:pPr>
    </w:p>
    <w:p w14:paraId="3CFD6662" w14:textId="77777777" w:rsidR="007C55CC" w:rsidRDefault="007C55CC" w:rsidP="007C55CC">
      <w:pPr>
        <w:rPr>
          <w:b/>
        </w:rPr>
      </w:pPr>
      <w:r>
        <w:rPr>
          <w:b/>
        </w:rPr>
        <w:t>1.7</w:t>
      </w:r>
      <w:r>
        <w:rPr>
          <w:b/>
        </w:rPr>
        <w:tab/>
      </w:r>
      <w:r w:rsidRPr="005A7012">
        <w:rPr>
          <w:b/>
        </w:rPr>
        <w:t xml:space="preserve"> Módulos XBEE</w:t>
      </w:r>
    </w:p>
    <w:p w14:paraId="604D89A7" w14:textId="77777777" w:rsidR="007C55CC" w:rsidRDefault="007C55CC" w:rsidP="007C55CC">
      <w:pPr>
        <w:rPr>
          <w:b/>
        </w:rPr>
      </w:pPr>
    </w:p>
    <w:p w14:paraId="19A6B385" w14:textId="77777777" w:rsidR="007C55CC" w:rsidRDefault="007C55CC" w:rsidP="007C55CC">
      <w:r>
        <w:t>Los módulos X-bee son dispositivos inalámbricos basados en el protocolo ZigBee que pueden usarse  en redes punto a multipunto o para redes punto a punto. Lo que permite a los usuarios desarrollar aplicaciones de manera rápida y sencilla permitiendo</w:t>
      </w:r>
      <w:r w:rsidRPr="00B46EE1">
        <w:t xml:space="preserve"> que dispositivo</w:t>
      </w:r>
      <w:r>
        <w:t>s</w:t>
      </w:r>
      <w:r w:rsidRPr="00B46EE1">
        <w:t xml:space="preserve"> electrónico</w:t>
      </w:r>
      <w:r>
        <w:t>s</w:t>
      </w:r>
      <w:r w:rsidRPr="00B46EE1">
        <w:t xml:space="preserve"> de bajo consumo pueda</w:t>
      </w:r>
      <w:r>
        <w:t>n</w:t>
      </w:r>
      <w:r w:rsidRPr="00B46EE1">
        <w:t xml:space="preserve"> realizar sus comunicaciones inalámbricas,  especialme</w:t>
      </w:r>
      <w:r>
        <w:t>nte útil para redes de sensores.</w:t>
      </w:r>
    </w:p>
    <w:p w14:paraId="2B41C5B7" w14:textId="77777777" w:rsidR="007C55CC" w:rsidRDefault="007C55CC" w:rsidP="007C55CC"/>
    <w:p w14:paraId="154AD380" w14:textId="77777777" w:rsidR="007C55CC" w:rsidRPr="00466FE7" w:rsidRDefault="007C55CC" w:rsidP="007C55CC">
      <w:r w:rsidRPr="00466FE7">
        <w:t>Los módulos Xbee tienen dos categorías los  de Serie 1 que funcionan para</w:t>
      </w:r>
      <w:r>
        <w:t xml:space="preserve"> redes punto a punto y tienen un buen alcance hasta 100 metros en línea de vista y los de </w:t>
      </w:r>
      <w:r w:rsidRPr="00466FE7">
        <w:t>Serie 2, los  cuales pueden establecer una conexión multipunto</w:t>
      </w:r>
      <w:r>
        <w:t xml:space="preserve">  un alcance de  hasta 1 milla (1.6Km), en estas dos categorías  no existe compatibilidad porque trabajan con distintos protocolos. Además</w:t>
      </w:r>
      <w:r w:rsidRPr="00466FE7">
        <w:t xml:space="preserve"> poseen varios tipos de antena como: ant</w:t>
      </w:r>
      <w:r>
        <w:t xml:space="preserve">ena de alambre, chip, rpsma, de </w:t>
      </w:r>
      <w:r w:rsidRPr="00466FE7">
        <w:t xml:space="preserve">acuerdo a esto se </w:t>
      </w:r>
      <w:r>
        <w:t xml:space="preserve">obtiene distancia </w:t>
      </w:r>
      <w:r w:rsidRPr="00466FE7">
        <w:t xml:space="preserve"> y potencia de transmisión</w:t>
      </w:r>
      <w:r>
        <w:t xml:space="preserve"> de la red que se requiera.</w:t>
      </w:r>
    </w:p>
    <w:p w14:paraId="79BA08DA" w14:textId="77777777" w:rsidR="007C55CC" w:rsidRPr="00C00B2B" w:rsidRDefault="007C55CC" w:rsidP="007C55CC">
      <w:pPr>
        <w:pStyle w:val="Prrafodelista"/>
        <w:spacing w:line="240" w:lineRule="auto"/>
        <w:ind w:left="1080"/>
        <w:contextualSpacing w:val="0"/>
        <w:jc w:val="center"/>
        <w:rPr>
          <w:b/>
        </w:rPr>
      </w:pPr>
      <w:r>
        <w:rPr>
          <w:noProof/>
          <w:lang w:eastAsia="es-ES"/>
        </w:rPr>
        <w:lastRenderedPageBreak/>
        <w:drawing>
          <wp:inline distT="0" distB="0" distL="0" distR="0" wp14:anchorId="36181810" wp14:editId="4C1819FB">
            <wp:extent cx="1250950" cy="1250950"/>
            <wp:effectExtent l="19050" t="19050" r="25400" b="25400"/>
            <wp:docPr id="25" name="Imagen 25" descr="https://cdn.sparkfun.com/assets/parts/1/9/3/5/08742-03-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sparkfun.com/assets/parts/1/9/3/5/08742-03-L.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50950" cy="1250950"/>
                    </a:xfrm>
                    <a:prstGeom prst="rect">
                      <a:avLst/>
                    </a:prstGeom>
                    <a:noFill/>
                    <a:ln>
                      <a:solidFill>
                        <a:schemeClr val="tx1"/>
                      </a:solidFill>
                    </a:ln>
                  </pic:spPr>
                </pic:pic>
              </a:graphicData>
            </a:graphic>
          </wp:inline>
        </w:drawing>
      </w:r>
    </w:p>
    <w:p w14:paraId="70F28233" w14:textId="343A5812" w:rsidR="007C55CC" w:rsidRDefault="007C55CC" w:rsidP="007C55CC">
      <w:pPr>
        <w:spacing w:line="240" w:lineRule="auto"/>
        <w:jc w:val="center"/>
      </w:pPr>
      <w:r>
        <w:t xml:space="preserve">                        </w:t>
      </w:r>
      <w:r>
        <w:rPr>
          <w:b/>
        </w:rPr>
        <w:t>Figura 5</w:t>
      </w:r>
      <w:r w:rsidRPr="001216C6">
        <w:rPr>
          <w:b/>
        </w:rPr>
        <w:t>-1:</w:t>
      </w:r>
      <w:r>
        <w:t xml:space="preserve"> </w:t>
      </w:r>
      <w:r w:rsidRPr="00354577">
        <w:t>Módulo Xbee</w:t>
      </w:r>
    </w:p>
    <w:p w14:paraId="2279CF72" w14:textId="3D517AF0" w:rsidR="007C55CC" w:rsidRPr="00394529" w:rsidRDefault="007C55CC" w:rsidP="007C55CC">
      <w:pPr>
        <w:spacing w:line="240" w:lineRule="auto"/>
        <w:jc w:val="center"/>
        <w:rPr>
          <w:sz w:val="16"/>
          <w:szCs w:val="16"/>
        </w:rPr>
      </w:pPr>
      <w:r w:rsidRPr="00882BA9">
        <w:rPr>
          <w:b/>
        </w:rPr>
        <w:t xml:space="preserve">     </w:t>
      </w:r>
      <w:r w:rsidRPr="00882BA9">
        <w:rPr>
          <w:b/>
          <w:sz w:val="16"/>
          <w:szCs w:val="16"/>
        </w:rPr>
        <w:t xml:space="preserve"> </w:t>
      </w:r>
      <w:r>
        <w:rPr>
          <w:b/>
          <w:sz w:val="16"/>
          <w:szCs w:val="16"/>
        </w:rPr>
        <w:t xml:space="preserve">                          </w:t>
      </w:r>
      <w:r w:rsidRPr="00882BA9">
        <w:rPr>
          <w:b/>
          <w:sz w:val="16"/>
          <w:szCs w:val="16"/>
        </w:rPr>
        <w:t>Fuente:</w:t>
      </w:r>
      <w:r w:rsidRPr="00873A87">
        <w:rPr>
          <w:sz w:val="16"/>
          <w:szCs w:val="16"/>
        </w:rPr>
        <w:t xml:space="preserve"> </w:t>
      </w:r>
      <w:r>
        <w:rPr>
          <w:sz w:val="16"/>
          <w:szCs w:val="16"/>
        </w:rPr>
        <w:t xml:space="preserve">  </w:t>
      </w:r>
      <w:r w:rsidRPr="00873A87">
        <w:rPr>
          <w:sz w:val="16"/>
          <w:szCs w:val="16"/>
        </w:rPr>
        <w:t>http://xbee.cl/que-es-xbee/</w:t>
      </w:r>
    </w:p>
    <w:p w14:paraId="72A09D0E" w14:textId="77777777" w:rsidR="007C55CC" w:rsidRPr="005A7012" w:rsidRDefault="007C55CC" w:rsidP="007C55CC">
      <w:pPr>
        <w:rPr>
          <w:b/>
        </w:rPr>
      </w:pPr>
    </w:p>
    <w:p w14:paraId="24CE8526" w14:textId="77777777" w:rsidR="00B61276" w:rsidRPr="0041567B" w:rsidRDefault="00B61276" w:rsidP="00B61276">
      <w:pPr>
        <w:rPr>
          <w:b/>
          <w:i/>
        </w:rPr>
      </w:pPr>
      <w:r>
        <w:rPr>
          <w:b/>
          <w:i/>
        </w:rPr>
        <w:t>1.7</w:t>
      </w:r>
      <w:r w:rsidRPr="0041567B">
        <w:rPr>
          <w:b/>
          <w:i/>
        </w:rPr>
        <w:t>.1</w:t>
      </w:r>
      <w:r w:rsidRPr="0041567B">
        <w:rPr>
          <w:b/>
          <w:i/>
        </w:rPr>
        <w:tab/>
        <w:t>Pines Xbee</w:t>
      </w:r>
    </w:p>
    <w:p w14:paraId="21D6CBC9" w14:textId="77777777" w:rsidR="00B61276" w:rsidRDefault="00B61276" w:rsidP="00B61276">
      <w:pPr>
        <w:rPr>
          <w:b/>
        </w:rPr>
      </w:pPr>
    </w:p>
    <w:p w14:paraId="4854B4B6" w14:textId="77777777" w:rsidR="00B61276" w:rsidRPr="004C1B27" w:rsidRDefault="00B61276" w:rsidP="00B61276">
      <w:r w:rsidRPr="004C1B27">
        <w:t>En la Fig</w:t>
      </w:r>
      <w:r>
        <w:t xml:space="preserve">ura 5-1  muestra la distribución de pines y las conexiones necesarias de un módulo Xbee para su respectiva conexión a un circuito electrónico. </w:t>
      </w:r>
    </w:p>
    <w:p w14:paraId="0DACF534" w14:textId="77777777" w:rsidR="00B61276" w:rsidRDefault="00B61276" w:rsidP="00B61276">
      <w:pPr>
        <w:rPr>
          <w:b/>
        </w:rPr>
      </w:pPr>
    </w:p>
    <w:p w14:paraId="3F478A75" w14:textId="23C00CE6" w:rsidR="00B61276" w:rsidRDefault="00B61276" w:rsidP="00B61276">
      <w:pPr>
        <w:spacing w:line="240" w:lineRule="auto"/>
        <w:contextualSpacing/>
        <w:jc w:val="center"/>
      </w:pPr>
      <w:r>
        <w:rPr>
          <w:noProof/>
          <w:lang w:eastAsia="es-ES"/>
        </w:rPr>
        <w:drawing>
          <wp:inline distT="0" distB="0" distL="0" distR="0" wp14:anchorId="3F18952F" wp14:editId="5E8B11D2">
            <wp:extent cx="1727200" cy="1767205"/>
            <wp:effectExtent l="19050" t="19050" r="25400" b="23495"/>
            <wp:docPr id="30" name="Imagen 30" descr="http://3.bp.blogspot.com/-EsBAEOpE9PE/TofmY_K1huI/AAAAAAAAAE8/G7S1yjA_Ji0/s1600/P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3.bp.blogspot.com/-EsBAEOpE9PE/TofmY_K1huI/AAAAAAAAAE8/G7S1yjA_Ji0/s1600/Pine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4661" cy="1774839"/>
                    </a:xfrm>
                    <a:prstGeom prst="rect">
                      <a:avLst/>
                    </a:prstGeom>
                    <a:noFill/>
                    <a:ln>
                      <a:solidFill>
                        <a:schemeClr val="tx1"/>
                      </a:solidFill>
                    </a:ln>
                  </pic:spPr>
                </pic:pic>
              </a:graphicData>
            </a:graphic>
          </wp:inline>
        </w:drawing>
      </w:r>
      <w:r>
        <w:rPr>
          <w:noProof/>
          <w:lang w:eastAsia="es-ES"/>
        </w:rPr>
        <w:drawing>
          <wp:inline distT="0" distB="0" distL="0" distR="0" wp14:anchorId="3D2B9ABD" wp14:editId="569666F9">
            <wp:extent cx="2212975" cy="1765300"/>
            <wp:effectExtent l="19050" t="19050" r="15875" b="25400"/>
            <wp:docPr id="31" name="Imagen 31" descr="http://3.bp.blogspot.com/-dD4CYy7MTtM/TofmWGoauuI/AAAAAAAAAE0/Ks0Pt20IXqQ/s1600/Conexion+bas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3.bp.blogspot.com/-dD4CYy7MTtM/TofmWGoauuI/AAAAAAAAAE0/Ks0Pt20IXqQ/s1600/Conexion+basic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60534" cy="1803238"/>
                    </a:xfrm>
                    <a:prstGeom prst="rect">
                      <a:avLst/>
                    </a:prstGeom>
                    <a:noFill/>
                    <a:ln>
                      <a:solidFill>
                        <a:schemeClr val="tx1"/>
                      </a:solidFill>
                    </a:ln>
                  </pic:spPr>
                </pic:pic>
              </a:graphicData>
            </a:graphic>
          </wp:inline>
        </w:drawing>
      </w:r>
    </w:p>
    <w:p w14:paraId="369777AE" w14:textId="26444CF2" w:rsidR="00B61276" w:rsidRPr="00BE2229" w:rsidRDefault="00B61276" w:rsidP="00B61276">
      <w:pPr>
        <w:spacing w:line="240" w:lineRule="auto"/>
        <w:contextualSpacing/>
      </w:pPr>
      <w:r>
        <w:t xml:space="preserve">            </w:t>
      </w:r>
      <w:r w:rsidRPr="001B179B">
        <w:t xml:space="preserve"> </w:t>
      </w:r>
      <w:r w:rsidR="00671C19">
        <w:t xml:space="preserve">      </w:t>
      </w:r>
      <w:r>
        <w:rPr>
          <w:b/>
        </w:rPr>
        <w:t>Figura 6</w:t>
      </w:r>
      <w:r w:rsidRPr="001216C6">
        <w:rPr>
          <w:b/>
        </w:rPr>
        <w:t>-1:</w:t>
      </w:r>
      <w:r>
        <w:t xml:space="preserve"> </w:t>
      </w:r>
      <w:r w:rsidRPr="001B179B">
        <w:t>Pines de conexión Xbee</w:t>
      </w:r>
    </w:p>
    <w:p w14:paraId="6BD72B7F" w14:textId="046C977A" w:rsidR="00B61276" w:rsidRPr="001B179B" w:rsidRDefault="00B61276" w:rsidP="00B61276">
      <w:pPr>
        <w:spacing w:line="240" w:lineRule="auto"/>
        <w:contextualSpacing/>
        <w:rPr>
          <w:sz w:val="16"/>
          <w:szCs w:val="16"/>
        </w:rPr>
      </w:pPr>
      <w:r w:rsidRPr="00882BA9">
        <w:rPr>
          <w:b/>
          <w:sz w:val="16"/>
          <w:szCs w:val="16"/>
        </w:rPr>
        <w:t xml:space="preserve">         </w:t>
      </w:r>
      <w:r>
        <w:rPr>
          <w:b/>
          <w:sz w:val="16"/>
          <w:szCs w:val="16"/>
        </w:rPr>
        <w:t xml:space="preserve">                  </w:t>
      </w:r>
      <w:r w:rsidRPr="00882BA9">
        <w:rPr>
          <w:b/>
          <w:sz w:val="16"/>
          <w:szCs w:val="16"/>
        </w:rPr>
        <w:t>Fuente</w:t>
      </w:r>
      <w:r w:rsidRPr="001B179B">
        <w:rPr>
          <w:sz w:val="16"/>
          <w:szCs w:val="16"/>
        </w:rPr>
        <w:t>:</w:t>
      </w:r>
      <w:r>
        <w:rPr>
          <w:sz w:val="16"/>
          <w:szCs w:val="16"/>
        </w:rPr>
        <w:t xml:space="preserve">  </w:t>
      </w:r>
      <w:r w:rsidRPr="001B179B">
        <w:rPr>
          <w:sz w:val="16"/>
          <w:szCs w:val="16"/>
        </w:rPr>
        <w:t xml:space="preserve"> </w:t>
      </w:r>
      <w:hyperlink r:id="rId24" w:history="1">
        <w:r w:rsidRPr="001B179B">
          <w:rPr>
            <w:rStyle w:val="Hipervnculo"/>
            <w:color w:val="000000" w:themeColor="text1"/>
            <w:sz w:val="16"/>
            <w:szCs w:val="16"/>
            <w:u w:val="none"/>
          </w:rPr>
          <w:t>http://archivos.edicy.co/files/XBEE.pdf</w:t>
        </w:r>
      </w:hyperlink>
    </w:p>
    <w:p w14:paraId="38AC8672" w14:textId="6212C06A" w:rsidR="00B61276" w:rsidRPr="003C13DC" w:rsidRDefault="00B61276" w:rsidP="00B61276">
      <w:r>
        <w:t xml:space="preserve"> </w:t>
      </w:r>
    </w:p>
    <w:p w14:paraId="4DAE9F0D" w14:textId="77777777" w:rsidR="00B61276" w:rsidRDefault="00B61276" w:rsidP="00B61276">
      <w:r>
        <w:t>El módulo necesita una alimentación desde 2.8 a 3.4 V, la conexión a tierra y las líneas de transmisión de datos por medio de TXD y RXD para lograr comunicarse con un microcontrolador.</w:t>
      </w:r>
    </w:p>
    <w:p w14:paraId="1D4B0D14" w14:textId="77777777" w:rsidR="00B61276" w:rsidRDefault="00B61276" w:rsidP="00B61276"/>
    <w:p w14:paraId="3A1A35B3" w14:textId="77777777" w:rsidR="00B61276" w:rsidRDefault="00B61276" w:rsidP="00B61276">
      <w:pPr>
        <w:rPr>
          <w:b/>
          <w:i/>
        </w:rPr>
      </w:pPr>
      <w:r>
        <w:rPr>
          <w:b/>
          <w:i/>
        </w:rPr>
        <w:t>1.7</w:t>
      </w:r>
      <w:r w:rsidRPr="00B266DE">
        <w:rPr>
          <w:b/>
          <w:i/>
        </w:rPr>
        <w:t>.2</w:t>
      </w:r>
      <w:r w:rsidRPr="00B266DE">
        <w:rPr>
          <w:b/>
          <w:i/>
        </w:rPr>
        <w:tab/>
        <w:t>Modos de Comunicación Xbee</w:t>
      </w:r>
    </w:p>
    <w:p w14:paraId="1A8AF74F" w14:textId="77777777" w:rsidR="00B61276" w:rsidRPr="00F87042" w:rsidRDefault="00B61276" w:rsidP="00B61276">
      <w:pPr>
        <w:rPr>
          <w:b/>
          <w:i/>
        </w:rPr>
      </w:pPr>
    </w:p>
    <w:p w14:paraId="603E5F06" w14:textId="77777777" w:rsidR="00B61276" w:rsidRDefault="00B61276" w:rsidP="00B61276">
      <w:r w:rsidRPr="00B842BC">
        <w:t xml:space="preserve">Los módulos X-bee se pueden  </w:t>
      </w:r>
      <w:r>
        <w:t xml:space="preserve">comunicar </w:t>
      </w:r>
      <w:r w:rsidRPr="00B842BC">
        <w:t>de dos formas:</w:t>
      </w:r>
    </w:p>
    <w:p w14:paraId="53D05467" w14:textId="77777777" w:rsidR="00B61276" w:rsidRPr="00352073" w:rsidRDefault="00B61276" w:rsidP="00B61276">
      <w:r w:rsidRPr="00352073">
        <w:t>API con un leguaje de máquina que  funciona entre los dispositivos.</w:t>
      </w:r>
    </w:p>
    <w:p w14:paraId="7A42CA7B" w14:textId="77777777" w:rsidR="00B61276" w:rsidRPr="00352073" w:rsidRDefault="00B61276" w:rsidP="00B61276">
      <w:r w:rsidRPr="00352073">
        <w:t>AT son comandos que sirve para comunicar los XBEE con los Humanos.</w:t>
      </w:r>
    </w:p>
    <w:p w14:paraId="6F5ED36E" w14:textId="77777777" w:rsidR="00B61276" w:rsidRDefault="00B61276" w:rsidP="00B61276"/>
    <w:p w14:paraId="23E221D1" w14:textId="77777777" w:rsidR="00B61276" w:rsidRPr="00B266DE" w:rsidRDefault="00B61276" w:rsidP="00B61276">
      <w:pPr>
        <w:rPr>
          <w:i/>
        </w:rPr>
      </w:pPr>
      <w:r>
        <w:rPr>
          <w:i/>
        </w:rPr>
        <w:t>1.7</w:t>
      </w:r>
      <w:r w:rsidRPr="00B266DE">
        <w:rPr>
          <w:i/>
        </w:rPr>
        <w:t>.2.1</w:t>
      </w:r>
      <w:r w:rsidRPr="00B266DE">
        <w:rPr>
          <w:i/>
        </w:rPr>
        <w:tab/>
        <w:t>Modo Transparente</w:t>
      </w:r>
    </w:p>
    <w:p w14:paraId="35381655" w14:textId="77777777" w:rsidR="00B61276" w:rsidRDefault="00B61276" w:rsidP="00B61276"/>
    <w:p w14:paraId="43BD98B0" w14:textId="77777777" w:rsidR="00B61276" w:rsidRDefault="00B61276" w:rsidP="00B61276">
      <w:r>
        <w:t>El modo transparente es una comunicación punto a punto  que no necesita ningún tipo de control, funciona de modo de que los datos ingresen por DATA IN que es pin 3, es guardado en el buffer de salida y luego es enviado por DATA OUT que es el pin2.</w:t>
      </w:r>
    </w:p>
    <w:p w14:paraId="5B9781A9" w14:textId="77777777" w:rsidR="00B61276" w:rsidRDefault="00B61276" w:rsidP="00B61276">
      <w:r>
        <w:lastRenderedPageBreak/>
        <w:t>Para configurar los módulos de modo transparente se necesita establecer un mó</w:t>
      </w:r>
      <w:r w:rsidRPr="009D5503">
        <w:t>dulo como coordina</w:t>
      </w:r>
      <w:r>
        <w:t>dor AT y el otro como Router AT para lo cual se debe considerar los siguientes parámetros:</w:t>
      </w:r>
    </w:p>
    <w:p w14:paraId="5E56158C" w14:textId="77777777" w:rsidR="00B61276" w:rsidRDefault="00B61276" w:rsidP="00B61276"/>
    <w:p w14:paraId="27857DF1" w14:textId="77777777" w:rsidR="00B61276" w:rsidRDefault="00B61276" w:rsidP="00B61276">
      <w:pPr>
        <w:rPr>
          <w:lang w:val="es-EC"/>
        </w:rPr>
      </w:pPr>
      <w:r w:rsidRPr="001C4A08">
        <w:rPr>
          <w:lang w:val="es-EC"/>
        </w:rPr>
        <w:t>PAN ID: Este es  el número de identificación de nuestra red, todos los módulos que se comuniquen dentro de una red deben de tener el mismo número.</w:t>
      </w:r>
    </w:p>
    <w:p w14:paraId="473D5779" w14:textId="77777777" w:rsidR="00B61276" w:rsidRPr="001C4A08" w:rsidRDefault="00B61276" w:rsidP="00B61276">
      <w:pPr>
        <w:rPr>
          <w:lang w:val="es-EC"/>
        </w:rPr>
      </w:pPr>
    </w:p>
    <w:p w14:paraId="17519D64" w14:textId="77777777" w:rsidR="00B61276" w:rsidRPr="001C4A08" w:rsidRDefault="00B61276" w:rsidP="00B61276">
      <w:pPr>
        <w:rPr>
          <w:lang w:val="es-EC"/>
        </w:rPr>
      </w:pPr>
      <w:r w:rsidRPr="001C4A08">
        <w:rPr>
          <w:lang w:val="es-EC"/>
        </w:rPr>
        <w:t xml:space="preserve"> DL (Destination Address High): </w:t>
      </w:r>
      <w:r>
        <w:rPr>
          <w:lang w:val="es-EC"/>
        </w:rPr>
        <w:t>D</w:t>
      </w:r>
      <w:r w:rsidRPr="001C4A08">
        <w:rPr>
          <w:lang w:val="es-EC"/>
        </w:rPr>
        <w:t xml:space="preserve">irección de destino baja, </w:t>
      </w:r>
      <w:r>
        <w:rPr>
          <w:lang w:val="es-EC"/>
        </w:rPr>
        <w:t>nú</w:t>
      </w:r>
      <w:r w:rsidRPr="001C4A08">
        <w:rPr>
          <w:lang w:val="es-EC"/>
        </w:rPr>
        <w:t xml:space="preserve">mero de 64 bit que corresponde a nuestro SL </w:t>
      </w:r>
      <w:r>
        <w:rPr>
          <w:lang w:val="es-EC"/>
        </w:rPr>
        <w:t xml:space="preserve">que </w:t>
      </w:r>
      <w:r w:rsidRPr="001C4A08">
        <w:rPr>
          <w:lang w:val="es-EC"/>
        </w:rPr>
        <w:t>es el número de serie único del módulo</w:t>
      </w:r>
      <w:r>
        <w:rPr>
          <w:lang w:val="es-EC"/>
        </w:rPr>
        <w:t>, este se halla</w:t>
      </w:r>
      <w:r w:rsidRPr="001C4A08">
        <w:rPr>
          <w:lang w:val="es-EC"/>
        </w:rPr>
        <w:t xml:space="preserve"> en la parte de atrás del </w:t>
      </w:r>
      <w:r>
        <w:rPr>
          <w:lang w:val="es-EC"/>
        </w:rPr>
        <w:t>XB</w:t>
      </w:r>
      <w:r w:rsidRPr="001C4A08">
        <w:rPr>
          <w:lang w:val="es-EC"/>
        </w:rPr>
        <w:t>ee.</w:t>
      </w:r>
    </w:p>
    <w:p w14:paraId="310FD667" w14:textId="77777777" w:rsidR="00B61276" w:rsidRDefault="00B61276" w:rsidP="00B61276">
      <w:r w:rsidRPr="001C4A08">
        <w:rPr>
          <w:lang w:val="es-EC"/>
        </w:rPr>
        <w:t xml:space="preserve">DH (Destination </w:t>
      </w:r>
      <w:r>
        <w:rPr>
          <w:lang w:val="es-EC"/>
        </w:rPr>
        <w:t>Address Low): Nú</w:t>
      </w:r>
      <w:r w:rsidRPr="001C4A08">
        <w:rPr>
          <w:lang w:val="es-EC"/>
        </w:rPr>
        <w:t>mero de 64 bits q</w:t>
      </w:r>
      <w:r>
        <w:rPr>
          <w:lang w:val="es-EC"/>
        </w:rPr>
        <w:t xml:space="preserve">ue corresponde al SL del router que </w:t>
      </w:r>
      <w:r>
        <w:t>es el</w:t>
      </w:r>
      <w:r w:rsidRPr="009D5503">
        <w:t xml:space="preserve"> </w:t>
      </w:r>
      <w:r>
        <w:t>estándar del módulo XBee que generalmente</w:t>
      </w:r>
      <w:r w:rsidRPr="009D5503">
        <w:t xml:space="preserve"> corresponde a 13A200</w:t>
      </w:r>
      <w:r>
        <w:t>y</w:t>
      </w:r>
      <w:r w:rsidRPr="009D5503">
        <w:t xml:space="preserve"> se encuentra en la parte de atrás</w:t>
      </w:r>
      <w:r>
        <w:t>.</w:t>
      </w:r>
    </w:p>
    <w:p w14:paraId="47A0F56D" w14:textId="77777777" w:rsidR="00B61276" w:rsidRPr="00506655" w:rsidRDefault="00B61276" w:rsidP="00B61276"/>
    <w:p w14:paraId="04F41F6F" w14:textId="77777777" w:rsidR="00B61276" w:rsidRDefault="00B61276" w:rsidP="00B61276">
      <w:pPr>
        <w:rPr>
          <w:lang w:val="es-EC"/>
        </w:rPr>
      </w:pPr>
      <w:r w:rsidRPr="001C4A08">
        <w:rPr>
          <w:lang w:val="es-EC"/>
        </w:rPr>
        <w:t xml:space="preserve">NI (Node Identifier): </w:t>
      </w:r>
      <w:r>
        <w:rPr>
          <w:lang w:val="es-EC"/>
        </w:rPr>
        <w:t>I</w:t>
      </w:r>
      <w:r w:rsidRPr="001C4A08">
        <w:rPr>
          <w:lang w:val="es-EC"/>
        </w:rPr>
        <w:t>dentificado</w:t>
      </w:r>
      <w:r>
        <w:rPr>
          <w:lang w:val="es-EC"/>
        </w:rPr>
        <w:t>r de nodo,</w:t>
      </w:r>
      <w:r w:rsidRPr="001C4A08">
        <w:rPr>
          <w:lang w:val="es-EC"/>
        </w:rPr>
        <w:t xml:space="preserve"> se recomienda poner como una abreviación</w:t>
      </w:r>
      <w:r>
        <w:rPr>
          <w:lang w:val="es-EC"/>
        </w:rPr>
        <w:t>.</w:t>
      </w:r>
    </w:p>
    <w:p w14:paraId="246687B8" w14:textId="77777777" w:rsidR="00B61276" w:rsidRDefault="00B61276" w:rsidP="00B61276">
      <w:pPr>
        <w:rPr>
          <w:i/>
        </w:rPr>
      </w:pPr>
    </w:p>
    <w:p w14:paraId="0C715FA2" w14:textId="77777777" w:rsidR="00B61276" w:rsidRDefault="00B61276" w:rsidP="00B61276">
      <w:pPr>
        <w:rPr>
          <w:i/>
        </w:rPr>
      </w:pPr>
      <w:r>
        <w:rPr>
          <w:i/>
        </w:rPr>
        <w:t>1.7</w:t>
      </w:r>
      <w:r w:rsidRPr="008650E5">
        <w:rPr>
          <w:i/>
        </w:rPr>
        <w:t>.2.2</w:t>
      </w:r>
      <w:r w:rsidRPr="008650E5">
        <w:rPr>
          <w:i/>
        </w:rPr>
        <w:tab/>
        <w:t>Modo Comando</w:t>
      </w:r>
    </w:p>
    <w:p w14:paraId="746E8FC2" w14:textId="77777777" w:rsidR="00B61276" w:rsidRPr="008650E5" w:rsidRDefault="00B61276" w:rsidP="00B61276">
      <w:pPr>
        <w:rPr>
          <w:i/>
        </w:rPr>
      </w:pPr>
    </w:p>
    <w:p w14:paraId="508DF15F" w14:textId="77777777" w:rsidR="00B61276" w:rsidRDefault="00B61276" w:rsidP="00B61276">
      <w:r>
        <w:t>Permite ingresar comandos AT al módulo Xbee para configurarlo y lograr ajustar los parámetros como la dirección propia o destino  para lo cual es necesario utilizar el software libre X-CTU.</w:t>
      </w:r>
    </w:p>
    <w:p w14:paraId="7071B8ED" w14:textId="77777777" w:rsidR="00B61276" w:rsidRDefault="00B61276" w:rsidP="00B61276">
      <w:r w:rsidRPr="00D43A08">
        <w:t xml:space="preserve"> El módulo Xbee aparece por defecto con una velocidad de 9600bps. En </w:t>
      </w:r>
      <w:r>
        <w:t xml:space="preserve">el </w:t>
      </w:r>
      <w:r w:rsidRPr="00D43A08">
        <w:t xml:space="preserve">caso de no poder </w:t>
      </w:r>
      <w:r>
        <w:t>acceder</w:t>
      </w:r>
      <w:r w:rsidRPr="00D43A08">
        <w:t xml:space="preserve"> al modo de comandos, es p</w:t>
      </w:r>
      <w:r>
        <w:t xml:space="preserve">orque talvez haya una </w:t>
      </w:r>
      <w:r w:rsidRPr="00D43A08">
        <w:t xml:space="preserve"> diferencia de velocidad entre el módulo y la interfaz que se comunica vía serial.</w:t>
      </w:r>
    </w:p>
    <w:p w14:paraId="550E24A7" w14:textId="77777777" w:rsidR="007617C7" w:rsidRPr="00F87042" w:rsidRDefault="007617C7" w:rsidP="00B61276"/>
    <w:p w14:paraId="55D0601F" w14:textId="77777777" w:rsidR="00B61276" w:rsidRPr="008650E5" w:rsidRDefault="00B61276" w:rsidP="00B61276">
      <w:pPr>
        <w:rPr>
          <w:b/>
        </w:rPr>
      </w:pPr>
      <w:r>
        <w:rPr>
          <w:i/>
        </w:rPr>
        <w:t>1.7.2.3</w:t>
      </w:r>
      <w:r>
        <w:rPr>
          <w:i/>
        </w:rPr>
        <w:tab/>
      </w:r>
      <w:r w:rsidRPr="008650E5">
        <w:rPr>
          <w:i/>
        </w:rPr>
        <w:t>Modo Recibir /Transmitir</w:t>
      </w:r>
    </w:p>
    <w:p w14:paraId="36046133" w14:textId="77777777" w:rsidR="00B61276" w:rsidRDefault="00B61276" w:rsidP="00B61276">
      <w:pPr>
        <w:rPr>
          <w:b/>
        </w:rPr>
      </w:pPr>
    </w:p>
    <w:p w14:paraId="6111B67F" w14:textId="77777777" w:rsidR="00B61276" w:rsidRDefault="00B61276" w:rsidP="00B61276">
      <w:r w:rsidRPr="000853CF">
        <w:t xml:space="preserve">Cuando algún </w:t>
      </w:r>
      <w:r>
        <w:t>paquete RF le llega al módulo a través de la antena (modo Receive) o cuando es enviada la información serial al buffer del pin 3 (UART Data in) que después será transmitida.</w:t>
      </w:r>
    </w:p>
    <w:p w14:paraId="7F92FF39" w14:textId="77777777" w:rsidR="00B61276" w:rsidRDefault="00B61276" w:rsidP="00B61276">
      <w:r>
        <w:t>La información puede ser transmitida de forma directa e indirecta. Así cuando la información es enviada inmediatamente a la dirección destino es  de forma directa  y de modo indirecto la información es retenida durante un periodo de tiempo  y es enviado sólo  cuando la solicita la dirección de destino.</w:t>
      </w:r>
    </w:p>
    <w:p w14:paraId="45562CC9" w14:textId="77777777" w:rsidR="00B61276" w:rsidRDefault="00B61276" w:rsidP="00B61276">
      <w:pPr>
        <w:rPr>
          <w:b/>
        </w:rPr>
      </w:pPr>
    </w:p>
    <w:p w14:paraId="1600F742" w14:textId="77777777" w:rsidR="00B61276" w:rsidRDefault="00B61276" w:rsidP="00B61276">
      <w:r w:rsidRPr="00591BD3">
        <w:t>También se puede e</w:t>
      </w:r>
      <w:r>
        <w:t>nviar la información de manera Unicast y B</w:t>
      </w:r>
      <w:r w:rsidRPr="00591BD3">
        <w:t>roadcast</w:t>
      </w:r>
      <w:r>
        <w:t>. La comunicación  en Unicast es desde un punto a otro, siendo el único modo que permite enviar un ACK (acuse de recibo) es decir una respuesta a la dirección origen para confirmar la recepción del paquete. En el caso de que no llegue el paquete se reenviará tres veces o hasta que reciba un ACK quien envié el paquete.</w:t>
      </w:r>
    </w:p>
    <w:p w14:paraId="3E1A6975" w14:textId="77777777" w:rsidR="00B61276" w:rsidRDefault="00B61276" w:rsidP="00B61276">
      <w:r>
        <w:lastRenderedPageBreak/>
        <w:t>En Broadcast la comunicación es de un nodo a todos los nodos de la red. En este método no hay confirmación por ACK.</w:t>
      </w:r>
    </w:p>
    <w:p w14:paraId="164C761D" w14:textId="77777777" w:rsidR="00B61276" w:rsidRDefault="00B61276" w:rsidP="00B61276"/>
    <w:p w14:paraId="0E5BEA64" w14:textId="77777777" w:rsidR="00B61276" w:rsidRPr="00292DB0" w:rsidRDefault="00B61276" w:rsidP="00B61276">
      <w:pPr>
        <w:rPr>
          <w:i/>
        </w:rPr>
      </w:pPr>
      <w:r>
        <w:rPr>
          <w:i/>
        </w:rPr>
        <w:t>1.7.2.4</w:t>
      </w:r>
      <w:r>
        <w:rPr>
          <w:i/>
        </w:rPr>
        <w:tab/>
      </w:r>
      <w:r w:rsidRPr="00292DB0">
        <w:rPr>
          <w:i/>
        </w:rPr>
        <w:t>Modo Bajo Consumo (Sleep Mode)</w:t>
      </w:r>
    </w:p>
    <w:p w14:paraId="773BA61D" w14:textId="77777777" w:rsidR="00B61276" w:rsidRPr="00292DB0" w:rsidRDefault="00B61276" w:rsidP="00B61276">
      <w:pPr>
        <w:rPr>
          <w:i/>
        </w:rPr>
      </w:pPr>
    </w:p>
    <w:p w14:paraId="466091AF" w14:textId="77777777" w:rsidR="00B61276" w:rsidRPr="0096585E" w:rsidRDefault="00B61276" w:rsidP="00B61276">
      <w:r>
        <w:t>En este modo el módulo Xbee cuando no se encuentra en uso hace posible que  entre en un modo de bajo consumo de energía. Para ello debe cumplir con lo siguiente:</w:t>
      </w:r>
    </w:p>
    <w:p w14:paraId="01C1B6D4" w14:textId="77777777" w:rsidR="00B61276" w:rsidRPr="000F4226" w:rsidRDefault="00B61276" w:rsidP="00B61276">
      <w:r w:rsidRPr="000F4226">
        <w:t>El módulo está en pin Sleep mode (SM= 1,2 o 5) y Sleep_RQ (pin 9) en alto.</w:t>
      </w:r>
    </w:p>
    <w:p w14:paraId="7F8F84BB" w14:textId="77777777" w:rsidR="00B61276" w:rsidRDefault="00B61276" w:rsidP="00B61276">
      <w:r w:rsidRPr="000F4226">
        <w:t xml:space="preserve"> El módulo está en reposo es decir que no hay transmisión ni recepción de datos, por el  tiempo definido por ST (Time before Sleep). (ST sólo está activado cuando SM=4,5).</w:t>
      </w:r>
    </w:p>
    <w:p w14:paraId="3FE3F019" w14:textId="77777777" w:rsidR="00B61276" w:rsidRDefault="00B61276" w:rsidP="00B61276">
      <w:pPr>
        <w:rPr>
          <w:i/>
        </w:rPr>
      </w:pPr>
    </w:p>
    <w:p w14:paraId="267ECAB9" w14:textId="77777777" w:rsidR="00B61276" w:rsidRPr="00292DB0" w:rsidRDefault="00B61276" w:rsidP="00B61276">
      <w:pPr>
        <w:rPr>
          <w:i/>
        </w:rPr>
      </w:pPr>
      <w:r>
        <w:rPr>
          <w:i/>
        </w:rPr>
        <w:t>1.7.2.5</w:t>
      </w:r>
      <w:r>
        <w:rPr>
          <w:i/>
        </w:rPr>
        <w:tab/>
      </w:r>
      <w:r w:rsidRPr="00292DB0">
        <w:rPr>
          <w:i/>
        </w:rPr>
        <w:t>Idle</w:t>
      </w:r>
    </w:p>
    <w:p w14:paraId="6933D44D" w14:textId="77777777" w:rsidR="00B61276" w:rsidRDefault="00B61276" w:rsidP="00B61276">
      <w:r w:rsidRPr="00A1646C">
        <w:t>Cuando el módulo no se encuentra en ninguno de los otros modos es decir no están transmitiendo, recibiendo, ni ahorrando energía  ni en el modo de comandos, es cuando está en un estado al cual se le llama IDLE</w:t>
      </w:r>
      <w:r>
        <w:t>.</w:t>
      </w:r>
    </w:p>
    <w:p w14:paraId="5DFB8D05" w14:textId="77777777" w:rsidR="007617C7" w:rsidRDefault="007617C7" w:rsidP="00B61276"/>
    <w:p w14:paraId="27FA0D9F" w14:textId="77777777" w:rsidR="007617C7" w:rsidRDefault="007617C7" w:rsidP="007617C7">
      <w:pPr>
        <w:rPr>
          <w:b/>
        </w:rPr>
      </w:pPr>
      <w:r>
        <w:rPr>
          <w:b/>
        </w:rPr>
        <w:t>1.8</w:t>
      </w:r>
      <w:r>
        <w:rPr>
          <w:b/>
        </w:rPr>
        <w:tab/>
      </w:r>
      <w:r w:rsidRPr="001D4ED0">
        <w:rPr>
          <w:b/>
        </w:rPr>
        <w:t>Arduino Mega 2560</w:t>
      </w:r>
    </w:p>
    <w:p w14:paraId="3EE942EF" w14:textId="77777777" w:rsidR="007617C7" w:rsidRDefault="007617C7" w:rsidP="007617C7">
      <w:pPr>
        <w:rPr>
          <w:b/>
        </w:rPr>
      </w:pPr>
    </w:p>
    <w:p w14:paraId="15B9B12E" w14:textId="77777777" w:rsidR="007617C7" w:rsidRDefault="007617C7" w:rsidP="007617C7">
      <w:r w:rsidRPr="00FB4AAD">
        <w:t xml:space="preserve">Arduino es una plataforma de electrónica de código abierto </w:t>
      </w:r>
      <w:r>
        <w:t>con</w:t>
      </w:r>
      <w:r w:rsidRPr="00FB4AAD">
        <w:t xml:space="preserve"> software y hardware </w:t>
      </w:r>
      <w:r>
        <w:t>f</w:t>
      </w:r>
      <w:r w:rsidRPr="00FB4AAD">
        <w:t xml:space="preserve">áciles de manejar. </w:t>
      </w:r>
      <w:r>
        <w:t xml:space="preserve">Contiene un microcontrolador la placa Arduino que se programa mediante el lenguaje de programación basado en Wiring y el entorno de desarrollo Arduino basado en Processing. </w:t>
      </w:r>
    </w:p>
    <w:p w14:paraId="0FCEE9D6" w14:textId="77777777" w:rsidR="007617C7" w:rsidRDefault="007617C7" w:rsidP="007617C7"/>
    <w:p w14:paraId="0FED6C18" w14:textId="77777777" w:rsidR="007617C7" w:rsidRDefault="007617C7" w:rsidP="007617C7">
      <w:r>
        <w:t>El Arduino Mega es una placa basada en el microcontrolador ATMega2560. Posee 54 pines de entradas/salidas digitales  de las cuales 14 pueden ser utilizadas como PWM, 16 entradas análogas, 4 UARTs (puerto serial por hardware), cristal oscilador de 16 Mhz, conexión USB, jack de alimentación, conector ISCP y botón de reset. Incorpora todo lo que es necesario para que el microcontrolador trabaje; simplemente para conectar a una PC por medio del cable USB o con una fuente externa.</w:t>
      </w:r>
    </w:p>
    <w:p w14:paraId="225894C9" w14:textId="77777777" w:rsidR="007617C7" w:rsidRDefault="007617C7" w:rsidP="007617C7"/>
    <w:p w14:paraId="3B50A21C" w14:textId="77777777" w:rsidR="007617C7" w:rsidRDefault="007617C7" w:rsidP="007617C7">
      <w:r>
        <w:t xml:space="preserve">Arduino son ordenadores pequeños que a través de sus pines de entrada permiten la lectura de datos de distintos sensores, como también controlar motores, luces y entre otros actuadores. Arduino es utilizada para realizar proyectos autónomos o que puedan comunicarse con softwares que se ejecuten en un ordenador como por ejemplo </w:t>
      </w:r>
      <w:r w:rsidRPr="00A47859">
        <w:t>Processing, MaxMSP, etc</w:t>
      </w:r>
      <w:r>
        <w:t xml:space="preserve">. </w:t>
      </w:r>
    </w:p>
    <w:p w14:paraId="109103DF" w14:textId="77777777" w:rsidR="007617C7" w:rsidRPr="004624FB" w:rsidRDefault="007617C7" w:rsidP="007617C7">
      <w:pPr>
        <w:spacing w:line="240" w:lineRule="auto"/>
        <w:contextualSpacing/>
        <w:jc w:val="center"/>
      </w:pPr>
      <w:r>
        <w:rPr>
          <w:noProof/>
          <w:lang w:eastAsia="es-ES"/>
        </w:rPr>
        <w:lastRenderedPageBreak/>
        <w:drawing>
          <wp:inline distT="0" distB="0" distL="0" distR="0" wp14:anchorId="5A26504F" wp14:editId="0AE3BCDF">
            <wp:extent cx="2952147" cy="1562100"/>
            <wp:effectExtent l="19050" t="19050" r="19685" b="19050"/>
            <wp:docPr id="23" name="Imagen 23" descr="https://www.arduino.cc/en/uploads/Main/ArduinoM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arduino.cc/en/uploads/Main/ArduinoMega.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5391" t="15416" r="6304" b="14407"/>
                    <a:stretch/>
                  </pic:blipFill>
                  <pic:spPr bwMode="auto">
                    <a:xfrm>
                      <a:off x="0" y="0"/>
                      <a:ext cx="2952147" cy="1562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4E466C" w14:textId="0AC18B81" w:rsidR="007617C7" w:rsidRDefault="007617C7" w:rsidP="007617C7">
      <w:pPr>
        <w:spacing w:line="240" w:lineRule="auto"/>
        <w:contextualSpacing/>
      </w:pPr>
      <w:r w:rsidRPr="001216C6">
        <w:rPr>
          <w:b/>
        </w:rPr>
        <w:t xml:space="preserve">    </w:t>
      </w:r>
      <w:r>
        <w:rPr>
          <w:b/>
        </w:rPr>
        <w:t xml:space="preserve">                              Figura 7</w:t>
      </w:r>
      <w:r w:rsidRPr="001216C6">
        <w:rPr>
          <w:b/>
        </w:rPr>
        <w:t>-1:</w:t>
      </w:r>
      <w:r>
        <w:t xml:space="preserve"> </w:t>
      </w:r>
      <w:r w:rsidRPr="006259A9">
        <w:t>Arduino Mega 2560</w:t>
      </w:r>
    </w:p>
    <w:p w14:paraId="23F070DB" w14:textId="40E0ED85" w:rsidR="007617C7" w:rsidRDefault="007617C7" w:rsidP="007617C7">
      <w:pPr>
        <w:spacing w:line="240" w:lineRule="auto"/>
        <w:contextualSpacing/>
        <w:rPr>
          <w:sz w:val="16"/>
          <w:szCs w:val="16"/>
        </w:rPr>
      </w:pPr>
      <w:r>
        <w:rPr>
          <w:sz w:val="16"/>
          <w:szCs w:val="16"/>
        </w:rPr>
        <w:t xml:space="preserve">                 </w:t>
      </w:r>
      <w:r w:rsidR="00671C19">
        <w:rPr>
          <w:sz w:val="16"/>
          <w:szCs w:val="16"/>
        </w:rPr>
        <w:t xml:space="preserve">                              </w:t>
      </w:r>
      <w:r w:rsidRPr="00882BA9">
        <w:rPr>
          <w:b/>
          <w:sz w:val="16"/>
          <w:szCs w:val="16"/>
        </w:rPr>
        <w:t>Fuent</w:t>
      </w:r>
      <w:r w:rsidRPr="00114C96">
        <w:rPr>
          <w:b/>
          <w:sz w:val="16"/>
          <w:szCs w:val="16"/>
          <w:u w:val="single"/>
        </w:rPr>
        <w:t>e</w:t>
      </w:r>
      <w:r w:rsidRPr="00114C96">
        <w:rPr>
          <w:b/>
          <w:sz w:val="16"/>
          <w:szCs w:val="16"/>
        </w:rPr>
        <w:t>:</w:t>
      </w:r>
      <w:r w:rsidRPr="00114C96">
        <w:rPr>
          <w:sz w:val="16"/>
          <w:szCs w:val="16"/>
        </w:rPr>
        <w:t xml:space="preserve"> </w:t>
      </w:r>
      <w:hyperlink r:id="rId26" w:history="1">
        <w:r w:rsidRPr="00114C96">
          <w:rPr>
            <w:rStyle w:val="Hipervnculo"/>
            <w:color w:val="auto"/>
            <w:sz w:val="16"/>
            <w:szCs w:val="16"/>
            <w:u w:val="none"/>
          </w:rPr>
          <w:t>https://www.arduino.cc/en/Main/arduinoBoardMeg</w:t>
        </w:r>
      </w:hyperlink>
    </w:p>
    <w:p w14:paraId="1F67E3C4" w14:textId="77777777" w:rsidR="007617C7" w:rsidRDefault="007617C7" w:rsidP="007617C7"/>
    <w:p w14:paraId="45E84FCA" w14:textId="77777777" w:rsidR="000043E1" w:rsidRDefault="000043E1" w:rsidP="000043E1">
      <w:pPr>
        <w:rPr>
          <w:b/>
        </w:rPr>
      </w:pPr>
      <w:r>
        <w:rPr>
          <w:b/>
        </w:rPr>
        <w:t>1.9</w:t>
      </w:r>
      <w:r>
        <w:rPr>
          <w:b/>
        </w:rPr>
        <w:tab/>
        <w:t>Sensor TOCON E2</w:t>
      </w:r>
    </w:p>
    <w:p w14:paraId="7C49D3CB" w14:textId="77777777" w:rsidR="000043E1" w:rsidRPr="009F0198" w:rsidRDefault="000043E1" w:rsidP="000043E1">
      <w:pPr>
        <w:rPr>
          <w:b/>
        </w:rPr>
      </w:pPr>
    </w:p>
    <w:p w14:paraId="374F03AA" w14:textId="77777777" w:rsidR="000043E1" w:rsidRDefault="000043E1" w:rsidP="000043E1">
      <w:pPr>
        <w:rPr>
          <w:b/>
          <w:i/>
        </w:rPr>
      </w:pPr>
      <w:r>
        <w:rPr>
          <w:b/>
          <w:i/>
        </w:rPr>
        <w:t>1.9.1</w:t>
      </w:r>
      <w:r>
        <w:rPr>
          <w:b/>
          <w:i/>
        </w:rPr>
        <w:tab/>
      </w:r>
      <w:r w:rsidRPr="009F0198">
        <w:rPr>
          <w:b/>
          <w:i/>
        </w:rPr>
        <w:t>Propiedades del TOCON_E2</w:t>
      </w:r>
    </w:p>
    <w:p w14:paraId="6D4C6067" w14:textId="77777777" w:rsidR="000043E1" w:rsidRPr="009F0198" w:rsidRDefault="000043E1" w:rsidP="000043E1">
      <w:pPr>
        <w:rPr>
          <w:b/>
          <w:i/>
        </w:rPr>
      </w:pPr>
    </w:p>
    <w:p w14:paraId="261B52D8" w14:textId="77777777" w:rsidR="000043E1" w:rsidRPr="009F0198" w:rsidRDefault="000043E1" w:rsidP="000043E1">
      <w:r w:rsidRPr="009F0198">
        <w:t>El fotodetector de índices  UV está   basado en SiC con cubierta  TO5 con difusor. La respuesta espectral es compatible con CIE087 / DIN5050, el voltaje de salida es de  0...5 V, su longitud de onda máxima es de 280 nm, el índice UV1 da como resultado una tensión de aproximadamente 170 mV. La aplicación específica del Tocon E2  es la medición de índices UV, con un error muy pequeño de +/ - 3%.</w:t>
      </w:r>
    </w:p>
    <w:p w14:paraId="0145F307" w14:textId="77777777" w:rsidR="000043E1" w:rsidRPr="009F0198" w:rsidRDefault="000043E1" w:rsidP="000043E1"/>
    <w:p w14:paraId="7388FCC0" w14:textId="77777777" w:rsidR="000043E1" w:rsidRPr="009F0198" w:rsidRDefault="000043E1" w:rsidP="000043E1">
      <w:r w:rsidRPr="009F0198">
        <w:t>Un TOCON funciona con una alimentación de 5V, está formado por un fotodetector UV con un amplificador integrado que permite convertir la radiación UV en voltaje en un rango de 0 a 5V en la salida. El pin de</w:t>
      </w:r>
      <w:r>
        <w:t xml:space="preserve"> salida del TOCON se puede conectar</w:t>
      </w:r>
      <w:r w:rsidRPr="009F0198">
        <w:t xml:space="preserve"> directamente a un controlador, un voltímetro o cualquier otro tipo de equipo de análisis de datos que tenga una entrada de tensión.</w:t>
      </w:r>
    </w:p>
    <w:p w14:paraId="69554E34" w14:textId="77777777" w:rsidR="000043E1" w:rsidRPr="009F0198" w:rsidRDefault="000043E1" w:rsidP="000043E1"/>
    <w:p w14:paraId="08A62165" w14:textId="77777777" w:rsidR="000043E1" w:rsidRPr="009F0198" w:rsidRDefault="000043E1" w:rsidP="000043E1">
      <w:pPr>
        <w:rPr>
          <w:b/>
          <w:i/>
        </w:rPr>
      </w:pPr>
      <w:r>
        <w:rPr>
          <w:b/>
          <w:i/>
        </w:rPr>
        <w:t>1.9.2</w:t>
      </w:r>
      <w:r>
        <w:rPr>
          <w:b/>
          <w:i/>
        </w:rPr>
        <w:tab/>
        <w:t>Cálculo del índice UV</w:t>
      </w:r>
    </w:p>
    <w:p w14:paraId="685BE6DF" w14:textId="77777777" w:rsidR="000043E1" w:rsidRDefault="000043E1" w:rsidP="000043E1"/>
    <w:p w14:paraId="28B4E848" w14:textId="77777777" w:rsidR="000043E1" w:rsidRDefault="000043E1" w:rsidP="000043E1">
      <w:r w:rsidRPr="009F0198">
        <w:t xml:space="preserve">La radiación UV es una medida estándar internacional de la potencia de la radiación ultravioleta (UV) de un lugar determinado en un día en particular. Se trata de una escala utilizada principalmente en </w:t>
      </w:r>
      <w:r>
        <w:t>los pronósticos diarios que se hacen públicos</w:t>
      </w:r>
      <w:r w:rsidRPr="009F0198">
        <w:t xml:space="preserve"> </w:t>
      </w:r>
      <w:r>
        <w:t>a todas las personas en</w:t>
      </w:r>
      <w:r w:rsidRPr="009F0198">
        <w:t xml:space="preserve"> general. Los índices UV se calculan mediante la integración del espectro UV del sol multiplicado por la curva de acción Eritema. Esta integral se divide para 25 mW / m2 para generar un valor de índice conveniente, que se convierte esencialmente una escala de 0 a 10. La curva de acción del Eritema es una medida de longitud de onda que determina el peligro de quemaduras solares. Se maximiza si su valor es de 297nm (UVB) y luego disminuye fuertemente hacia la radiación UVA.</w:t>
      </w:r>
    </w:p>
    <w:p w14:paraId="7BFF5677" w14:textId="77777777" w:rsidR="008C1E56" w:rsidRPr="009F0198" w:rsidRDefault="008C1E56" w:rsidP="000043E1"/>
    <w:p w14:paraId="3CBAC435" w14:textId="0DA50FD7" w:rsidR="000043E1" w:rsidRPr="009D3718" w:rsidRDefault="000043E1" w:rsidP="008C1E56">
      <w:r w:rsidRPr="009F0198">
        <w:t>Literatura: AF McKinlay y BL Diffey, "Un espectro de acción de referencia para el eritema inducido por radiación ultravioleta en la piel</w:t>
      </w:r>
      <w:r>
        <w:t xml:space="preserve"> humana" CIE Diario, 6-1, 17-22</w:t>
      </w:r>
      <w:r w:rsidRPr="009F0198">
        <w:t>(1987)</w:t>
      </w:r>
      <w:r>
        <w:t>.</w:t>
      </w:r>
    </w:p>
    <w:p w14:paraId="64060011" w14:textId="77777777" w:rsidR="000043E1" w:rsidRDefault="0055287F" w:rsidP="000043E1">
      <w:pPr>
        <w:jc w:val="center"/>
        <w:rPr>
          <w:b/>
          <w:sz w:val="28"/>
          <w:szCs w:val="28"/>
        </w:rPr>
      </w:pPr>
      <m:oMath>
        <m:sSub>
          <m:sSubPr>
            <m:ctrlPr>
              <w:rPr>
                <w:rFonts w:ascii="Cambria Math" w:hAnsi="Cambria Math"/>
                <w:b/>
                <w:i/>
                <w:sz w:val="28"/>
                <w:szCs w:val="28"/>
                <w:lang w:val="en-US"/>
              </w:rPr>
            </m:ctrlPr>
          </m:sSubPr>
          <m:e>
            <m:r>
              <m:rPr>
                <m:sty m:val="bi"/>
              </m:rPr>
              <w:rPr>
                <w:rFonts w:ascii="Cambria Math" w:hAnsi="Cambria Math"/>
                <w:sz w:val="28"/>
                <w:szCs w:val="28"/>
                <w:lang w:val="en-US"/>
              </w:rPr>
              <m:t>UVI</m:t>
            </m:r>
          </m:e>
          <m:sub>
            <m:r>
              <m:rPr>
                <m:sty m:val="bi"/>
              </m:rPr>
              <w:rPr>
                <w:rFonts w:ascii="Cambria Math" w:hAnsi="Cambria Math"/>
                <w:sz w:val="28"/>
                <w:szCs w:val="28"/>
                <w:lang w:val="en-US"/>
              </w:rPr>
              <m:t>ideal</m:t>
            </m:r>
            <m:r>
              <m:rPr>
                <m:sty m:val="bi"/>
              </m:rP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lang w:val="en-US"/>
                  </w:rPr>
                  <m:t>λ</m:t>
                </m:r>
                <m:r>
                  <w:rPr>
                    <w:rFonts w:ascii="Cambria Math" w:hAnsi="Cambria Math"/>
                    <w:sz w:val="28"/>
                    <w:szCs w:val="28"/>
                  </w:rPr>
                  <m:t xml:space="preserve">=297 </m:t>
                </m:r>
                <m:r>
                  <w:rPr>
                    <w:rFonts w:ascii="Cambria Math" w:hAnsi="Cambria Math"/>
                    <w:sz w:val="28"/>
                    <w:szCs w:val="28"/>
                    <w:lang w:val="en-US"/>
                  </w:rPr>
                  <m:t>nm</m:t>
                </m:r>
              </m:sub>
              <m:sup>
                <m:r>
                  <w:rPr>
                    <w:rFonts w:ascii="Cambria Math" w:hAnsi="Cambria Math"/>
                    <w:sz w:val="28"/>
                    <w:szCs w:val="28"/>
                    <w:lang w:val="en-US"/>
                  </w:rPr>
                  <m:t>λ</m:t>
                </m:r>
                <m:r>
                  <w:rPr>
                    <w:rFonts w:ascii="Cambria Math" w:hAnsi="Cambria Math"/>
                    <w:sz w:val="28"/>
                    <w:szCs w:val="28"/>
                  </w:rPr>
                  <m:t xml:space="preserve">=400 </m:t>
                </m:r>
                <m:r>
                  <w:rPr>
                    <w:rFonts w:ascii="Cambria Math" w:hAnsi="Cambria Math"/>
                    <w:sz w:val="28"/>
                    <w:szCs w:val="28"/>
                    <w:lang w:val="en-US"/>
                  </w:rPr>
                  <m:t>nm</m:t>
                </m:r>
              </m:sup>
              <m:e>
                <m:f>
                  <m:fPr>
                    <m:ctrlPr>
                      <w:rPr>
                        <w:rFonts w:ascii="Cambria Math" w:hAnsi="Cambria Math"/>
                        <w:i/>
                        <w:sz w:val="28"/>
                        <w:szCs w:val="28"/>
                        <w:lang w:val="en-US"/>
                      </w:rPr>
                    </m:ctrlPr>
                  </m:fPr>
                  <m:num>
                    <m:r>
                      <w:rPr>
                        <w:rFonts w:ascii="Cambria Math" w:hAnsi="Cambria Math"/>
                        <w:sz w:val="28"/>
                        <w:szCs w:val="28"/>
                        <w:lang w:val="en-US"/>
                      </w:rPr>
                      <m:t>S</m:t>
                    </m:r>
                    <m:d>
                      <m:dPr>
                        <m:ctrlPr>
                          <w:rPr>
                            <w:rFonts w:ascii="Cambria Math" w:hAnsi="Cambria Math"/>
                            <w:i/>
                            <w:sz w:val="28"/>
                            <w:szCs w:val="28"/>
                            <w:lang w:val="en-US"/>
                          </w:rPr>
                        </m:ctrlPr>
                      </m:dPr>
                      <m:e>
                        <m:r>
                          <w:rPr>
                            <w:rFonts w:ascii="Cambria Math" w:hAnsi="Cambria Math"/>
                            <w:sz w:val="28"/>
                            <w:szCs w:val="28"/>
                            <w:lang w:val="en-US"/>
                          </w:rPr>
                          <m:t>λ</m:t>
                        </m:r>
                      </m:e>
                    </m:d>
                    <m:r>
                      <w:rPr>
                        <w:rFonts w:ascii="Cambria Math" w:hAnsi="Cambria Math"/>
                        <w:sz w:val="28"/>
                        <w:szCs w:val="28"/>
                      </w:rPr>
                      <m:t>.</m:t>
                    </m:r>
                    <m:r>
                      <w:rPr>
                        <w:rFonts w:ascii="Cambria Math" w:hAnsi="Cambria Math"/>
                        <w:sz w:val="28"/>
                        <w:szCs w:val="28"/>
                        <w:lang w:val="en-US"/>
                      </w:rPr>
                      <m:t>CIE</m:t>
                    </m:r>
                    <m:d>
                      <m:dPr>
                        <m:ctrlPr>
                          <w:rPr>
                            <w:rFonts w:ascii="Cambria Math" w:hAnsi="Cambria Math"/>
                            <w:i/>
                            <w:sz w:val="28"/>
                            <w:szCs w:val="28"/>
                            <w:lang w:val="en-US"/>
                          </w:rPr>
                        </m:ctrlPr>
                      </m:dPr>
                      <m:e>
                        <m:r>
                          <w:rPr>
                            <w:rFonts w:ascii="Cambria Math" w:hAnsi="Cambria Math"/>
                            <w:sz w:val="28"/>
                            <w:szCs w:val="28"/>
                            <w:lang w:val="en-US"/>
                          </w:rPr>
                          <m:t>λ</m:t>
                        </m:r>
                      </m:e>
                    </m:d>
                  </m:num>
                  <m:den>
                    <m:r>
                      <w:rPr>
                        <w:rFonts w:ascii="Cambria Math" w:hAnsi="Cambria Math"/>
                        <w:sz w:val="28"/>
                        <w:szCs w:val="28"/>
                      </w:rPr>
                      <m:t xml:space="preserve">25 </m:t>
                    </m:r>
                    <m:r>
                      <w:rPr>
                        <w:rFonts w:ascii="Cambria Math" w:hAnsi="Cambria Math"/>
                        <w:sz w:val="28"/>
                        <w:szCs w:val="28"/>
                        <w:lang w:val="en-US"/>
                      </w:rPr>
                      <m:t>mW</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m</m:t>
                        </m:r>
                      </m:e>
                      <m:sup>
                        <m:r>
                          <w:rPr>
                            <w:rFonts w:ascii="Cambria Math" w:hAnsi="Cambria Math"/>
                            <w:sz w:val="28"/>
                            <w:szCs w:val="28"/>
                          </w:rPr>
                          <m:t>2</m:t>
                        </m:r>
                      </m:sup>
                    </m:sSup>
                  </m:den>
                </m:f>
              </m:e>
            </m:nary>
            <m:r>
              <w:rPr>
                <w:rFonts w:ascii="Cambria Math" w:hAnsi="Cambria Math"/>
                <w:sz w:val="28"/>
                <w:szCs w:val="28"/>
                <w:lang w:val="en-US"/>
              </w:rPr>
              <m:t>dλ</m:t>
            </m:r>
          </m:sub>
        </m:sSub>
        <m:r>
          <m:rPr>
            <m:sty m:val="bi"/>
          </m:rPr>
          <w:rPr>
            <w:rFonts w:ascii="Cambria Math" w:hAnsi="Cambria Math"/>
            <w:sz w:val="28"/>
            <w:szCs w:val="28"/>
          </w:rPr>
          <m:t xml:space="preserve"> </m:t>
        </m:r>
      </m:oMath>
      <w:r w:rsidR="000043E1" w:rsidRPr="009D3718">
        <w:rPr>
          <w:b/>
          <w:sz w:val="28"/>
          <w:szCs w:val="28"/>
        </w:rPr>
        <w:tab/>
      </w:r>
      <w:r w:rsidR="000043E1">
        <w:rPr>
          <w:b/>
          <w:sz w:val="28"/>
          <w:szCs w:val="28"/>
        </w:rPr>
        <w:tab/>
      </w:r>
      <w:r w:rsidR="000043E1">
        <w:rPr>
          <w:b/>
          <w:sz w:val="28"/>
          <w:szCs w:val="28"/>
        </w:rPr>
        <w:tab/>
      </w:r>
      <w:r w:rsidR="000043E1">
        <w:rPr>
          <w:b/>
          <w:sz w:val="28"/>
          <w:szCs w:val="28"/>
        </w:rPr>
        <w:tab/>
      </w:r>
      <w:r w:rsidR="000043E1">
        <w:rPr>
          <w:b/>
          <w:sz w:val="28"/>
          <w:szCs w:val="28"/>
        </w:rPr>
        <w:tab/>
      </w:r>
      <w:r w:rsidR="000043E1">
        <w:rPr>
          <w:b/>
          <w:sz w:val="28"/>
          <w:szCs w:val="28"/>
        </w:rPr>
        <w:tab/>
      </w:r>
      <w:r w:rsidR="000043E1" w:rsidRPr="00CB3684">
        <w:rPr>
          <w:sz w:val="28"/>
          <w:szCs w:val="28"/>
        </w:rPr>
        <w:t>(1)</w:t>
      </w:r>
    </w:p>
    <w:p w14:paraId="553D6BB5" w14:textId="77777777" w:rsidR="000043E1" w:rsidRPr="009D3718" w:rsidRDefault="000043E1" w:rsidP="000043E1">
      <w:pPr>
        <w:rPr>
          <w:b/>
          <w:sz w:val="28"/>
          <w:szCs w:val="28"/>
        </w:rPr>
      </w:pPr>
    </w:p>
    <w:p w14:paraId="3059EF4C" w14:textId="77777777" w:rsidR="000043E1" w:rsidRDefault="0055287F" w:rsidP="000043E1">
      <w:pPr>
        <w:jc w:val="center"/>
        <w:rPr>
          <w:b/>
          <w:sz w:val="28"/>
          <w:szCs w:val="28"/>
        </w:rPr>
      </w:pPr>
      <m:oMath>
        <m:sSub>
          <m:sSubPr>
            <m:ctrlPr>
              <w:rPr>
                <w:rFonts w:ascii="Cambria Math" w:hAnsi="Cambria Math"/>
                <w:b/>
                <w:i/>
                <w:sz w:val="28"/>
                <w:szCs w:val="28"/>
                <w:lang w:val="en-US"/>
              </w:rPr>
            </m:ctrlPr>
          </m:sSubPr>
          <m:e>
            <m:r>
              <m:rPr>
                <m:sty m:val="bi"/>
              </m:rPr>
              <w:rPr>
                <w:rFonts w:ascii="Cambria Math" w:hAnsi="Cambria Math"/>
                <w:sz w:val="28"/>
                <w:szCs w:val="28"/>
                <w:lang w:val="en-US"/>
              </w:rPr>
              <m:t>UVI</m:t>
            </m:r>
          </m:e>
          <m:sub>
            <m:r>
              <m:rPr>
                <m:sty m:val="bi"/>
              </m:rPr>
              <w:rPr>
                <w:rFonts w:ascii="Cambria Math" w:hAnsi="Cambria Math"/>
                <w:sz w:val="28"/>
                <w:szCs w:val="28"/>
                <w:lang w:val="en-US"/>
              </w:rPr>
              <m:t>ideal</m:t>
            </m:r>
            <m:r>
              <m:rPr>
                <m:sty m:val="bi"/>
              </m:rP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lang w:val="en-US"/>
                  </w:rPr>
                  <m:t>λ</m:t>
                </m:r>
                <m:r>
                  <w:rPr>
                    <w:rFonts w:ascii="Cambria Math" w:hAnsi="Cambria Math"/>
                    <w:sz w:val="28"/>
                    <w:szCs w:val="28"/>
                  </w:rPr>
                  <m:t xml:space="preserve">=297 </m:t>
                </m:r>
                <m:r>
                  <w:rPr>
                    <w:rFonts w:ascii="Cambria Math" w:hAnsi="Cambria Math"/>
                    <w:sz w:val="28"/>
                    <w:szCs w:val="28"/>
                    <w:lang w:val="en-US"/>
                  </w:rPr>
                  <m:t>nm</m:t>
                </m:r>
              </m:sub>
              <m:sup>
                <m:r>
                  <w:rPr>
                    <w:rFonts w:ascii="Cambria Math" w:hAnsi="Cambria Math"/>
                    <w:sz w:val="28"/>
                    <w:szCs w:val="28"/>
                    <w:lang w:val="en-US"/>
                  </w:rPr>
                  <m:t>λ</m:t>
                </m:r>
                <m:r>
                  <w:rPr>
                    <w:rFonts w:ascii="Cambria Math" w:hAnsi="Cambria Math"/>
                    <w:sz w:val="28"/>
                    <w:szCs w:val="28"/>
                  </w:rPr>
                  <m:t xml:space="preserve">=400 </m:t>
                </m:r>
                <m:r>
                  <w:rPr>
                    <w:rFonts w:ascii="Cambria Math" w:hAnsi="Cambria Math"/>
                    <w:sz w:val="28"/>
                    <w:szCs w:val="28"/>
                    <w:lang w:val="en-US"/>
                  </w:rPr>
                  <m:t>nm</m:t>
                </m:r>
              </m:sup>
              <m:e>
                <m:f>
                  <m:fPr>
                    <m:ctrlPr>
                      <w:rPr>
                        <w:rFonts w:ascii="Cambria Math" w:hAnsi="Cambria Math"/>
                        <w:i/>
                        <w:sz w:val="28"/>
                        <w:szCs w:val="28"/>
                        <w:lang w:val="en-US"/>
                      </w:rPr>
                    </m:ctrlPr>
                  </m:fPr>
                  <m:num>
                    <m:r>
                      <w:rPr>
                        <w:rFonts w:ascii="Cambria Math" w:hAnsi="Cambria Math"/>
                        <w:sz w:val="28"/>
                        <w:szCs w:val="28"/>
                        <w:lang w:val="en-US"/>
                      </w:rPr>
                      <m:t>S</m:t>
                    </m:r>
                    <m:d>
                      <m:dPr>
                        <m:ctrlPr>
                          <w:rPr>
                            <w:rFonts w:ascii="Cambria Math" w:hAnsi="Cambria Math"/>
                            <w:i/>
                            <w:sz w:val="28"/>
                            <w:szCs w:val="28"/>
                            <w:lang w:val="en-US"/>
                          </w:rPr>
                        </m:ctrlPr>
                      </m:dPr>
                      <m:e>
                        <m:r>
                          <w:rPr>
                            <w:rFonts w:ascii="Cambria Math" w:hAnsi="Cambria Math"/>
                            <w:sz w:val="28"/>
                            <w:szCs w:val="28"/>
                            <w:lang w:val="en-US"/>
                          </w:rPr>
                          <m:t>λ</m:t>
                        </m:r>
                      </m:e>
                    </m:d>
                    <m:r>
                      <w:rPr>
                        <w:rFonts w:ascii="Cambria Math" w:hAnsi="Cambria Math"/>
                        <w:sz w:val="28"/>
                        <w:szCs w:val="28"/>
                      </w:rPr>
                      <m:t>.</m:t>
                    </m:r>
                    <m:r>
                      <w:rPr>
                        <w:rFonts w:ascii="Cambria Math" w:hAnsi="Cambria Math"/>
                        <w:sz w:val="28"/>
                        <w:szCs w:val="28"/>
                        <w:lang w:val="en-US"/>
                      </w:rPr>
                      <m:t>ERYCA</m:t>
                    </m:r>
                    <m:d>
                      <m:dPr>
                        <m:ctrlPr>
                          <w:rPr>
                            <w:rFonts w:ascii="Cambria Math" w:hAnsi="Cambria Math"/>
                            <w:i/>
                            <w:sz w:val="28"/>
                            <w:szCs w:val="28"/>
                            <w:lang w:val="en-US"/>
                          </w:rPr>
                        </m:ctrlPr>
                      </m:dPr>
                      <m:e>
                        <m:r>
                          <w:rPr>
                            <w:rFonts w:ascii="Cambria Math" w:hAnsi="Cambria Math"/>
                            <w:sz w:val="28"/>
                            <w:szCs w:val="28"/>
                            <w:lang w:val="en-US"/>
                          </w:rPr>
                          <m:t>λ</m:t>
                        </m:r>
                      </m:e>
                    </m:d>
                  </m:num>
                  <m:den>
                    <m:r>
                      <w:rPr>
                        <w:rFonts w:ascii="Cambria Math" w:hAnsi="Cambria Math"/>
                        <w:sz w:val="28"/>
                        <w:szCs w:val="28"/>
                      </w:rPr>
                      <m:t xml:space="preserve">25 </m:t>
                    </m:r>
                    <m:r>
                      <w:rPr>
                        <w:rFonts w:ascii="Cambria Math" w:hAnsi="Cambria Math"/>
                        <w:sz w:val="28"/>
                        <w:szCs w:val="28"/>
                        <w:lang w:val="en-US"/>
                      </w:rPr>
                      <m:t>mW</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m</m:t>
                        </m:r>
                      </m:e>
                      <m:sup>
                        <m:r>
                          <w:rPr>
                            <w:rFonts w:ascii="Cambria Math" w:hAnsi="Cambria Math"/>
                            <w:sz w:val="28"/>
                            <w:szCs w:val="28"/>
                          </w:rPr>
                          <m:t>2</m:t>
                        </m:r>
                      </m:sup>
                    </m:sSup>
                  </m:den>
                </m:f>
              </m:e>
            </m:nary>
            <m:r>
              <w:rPr>
                <w:rFonts w:ascii="Cambria Math" w:hAnsi="Cambria Math"/>
                <w:sz w:val="28"/>
                <w:szCs w:val="28"/>
                <w:lang w:val="en-US"/>
              </w:rPr>
              <m:t>dλ</m:t>
            </m:r>
          </m:sub>
        </m:sSub>
      </m:oMath>
      <w:r w:rsidR="000043E1" w:rsidRPr="00BC294E">
        <w:rPr>
          <w:b/>
          <w:sz w:val="28"/>
          <w:szCs w:val="28"/>
        </w:rPr>
        <w:tab/>
      </w:r>
      <w:r w:rsidR="000043E1" w:rsidRPr="00BC294E">
        <w:rPr>
          <w:b/>
          <w:sz w:val="28"/>
          <w:szCs w:val="28"/>
        </w:rPr>
        <w:tab/>
      </w:r>
      <w:r w:rsidR="000043E1" w:rsidRPr="00BC294E">
        <w:rPr>
          <w:b/>
          <w:sz w:val="28"/>
          <w:szCs w:val="28"/>
        </w:rPr>
        <w:tab/>
      </w:r>
      <w:r w:rsidR="000043E1" w:rsidRPr="00BC294E">
        <w:rPr>
          <w:b/>
          <w:sz w:val="28"/>
          <w:szCs w:val="28"/>
        </w:rPr>
        <w:tab/>
      </w:r>
      <w:r w:rsidR="000043E1" w:rsidRPr="00BC294E">
        <w:rPr>
          <w:b/>
          <w:sz w:val="28"/>
          <w:szCs w:val="28"/>
        </w:rPr>
        <w:tab/>
      </w:r>
      <w:r w:rsidR="000043E1" w:rsidRPr="00BC294E">
        <w:rPr>
          <w:b/>
          <w:sz w:val="28"/>
          <w:szCs w:val="28"/>
        </w:rPr>
        <w:tab/>
      </w:r>
      <w:r w:rsidR="000043E1" w:rsidRPr="00CB3684">
        <w:rPr>
          <w:sz w:val="28"/>
          <w:szCs w:val="28"/>
        </w:rPr>
        <w:t>(2)</w:t>
      </w:r>
    </w:p>
    <w:p w14:paraId="053E09B5" w14:textId="77777777" w:rsidR="000043E1" w:rsidRPr="005E2E8D" w:rsidRDefault="000043E1" w:rsidP="000043E1">
      <w:pPr>
        <w:rPr>
          <w:b/>
          <w:sz w:val="28"/>
          <w:szCs w:val="28"/>
        </w:rPr>
      </w:pPr>
    </w:p>
    <w:p w14:paraId="38072917" w14:textId="77777777" w:rsidR="000043E1" w:rsidRDefault="000043E1" w:rsidP="000043E1">
      <w:pPr>
        <w:jc w:val="center"/>
        <w:rPr>
          <w:b/>
          <w:sz w:val="28"/>
          <w:szCs w:val="28"/>
        </w:rPr>
      </w:pPr>
      <m:oMath>
        <m:r>
          <m:rPr>
            <m:sty m:val="bi"/>
          </m:rPr>
          <w:rPr>
            <w:rFonts w:ascii="Cambria Math" w:hAnsi="Cambria Math"/>
            <w:sz w:val="28"/>
            <w:szCs w:val="28"/>
            <w:lang w:val="en-US"/>
          </w:rPr>
          <m:t>E</m:t>
        </m:r>
        <m:r>
          <m:rPr>
            <m:sty m:val="bi"/>
          </m:rPr>
          <w:rPr>
            <w:rFonts w:ascii="Cambria Math" w:hAnsi="Cambria Math"/>
            <w:sz w:val="28"/>
            <w:szCs w:val="28"/>
          </w:rPr>
          <m:t>=</m:t>
        </m:r>
        <m:f>
          <m:fPr>
            <m:ctrlPr>
              <w:rPr>
                <w:rFonts w:ascii="Cambria Math" w:hAnsi="Cambria Math"/>
                <w:i/>
                <w:sz w:val="28"/>
                <w:szCs w:val="28"/>
                <w:lang w:val="en-US"/>
              </w:rPr>
            </m:ctrlPr>
          </m:fPr>
          <m:num>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UVI</m:t>
                    </m:r>
                  </m:e>
                  <m:sub>
                    <m:r>
                      <w:rPr>
                        <w:rFonts w:ascii="Cambria Math" w:hAnsi="Cambria Math"/>
                        <w:sz w:val="28"/>
                        <w:szCs w:val="28"/>
                        <w:lang w:val="en-US"/>
                      </w:rPr>
                      <m:t>ideal</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UVI</m:t>
                    </m:r>
                  </m:e>
                  <m:sub>
                    <m:r>
                      <w:rPr>
                        <w:rFonts w:ascii="Cambria Math" w:hAnsi="Cambria Math"/>
                        <w:sz w:val="28"/>
                        <w:szCs w:val="28"/>
                        <w:lang w:val="en-US"/>
                      </w:rPr>
                      <m:t>real</m:t>
                    </m:r>
                  </m:sub>
                </m:sSub>
              </m:e>
            </m:d>
            <m:r>
              <w:rPr>
                <w:rFonts w:ascii="Cambria Math" w:hAnsi="Cambria Math"/>
                <w:sz w:val="28"/>
                <w:szCs w:val="28"/>
              </w:rPr>
              <m:t>.100</m:t>
            </m:r>
          </m:num>
          <m:den>
            <m:sSub>
              <m:sSubPr>
                <m:ctrlPr>
                  <w:rPr>
                    <w:rFonts w:ascii="Cambria Math" w:hAnsi="Cambria Math"/>
                    <w:i/>
                    <w:sz w:val="28"/>
                    <w:szCs w:val="28"/>
                    <w:lang w:val="en-US"/>
                  </w:rPr>
                </m:ctrlPr>
              </m:sSubPr>
              <m:e>
                <m:r>
                  <w:rPr>
                    <w:rFonts w:ascii="Cambria Math" w:hAnsi="Cambria Math"/>
                    <w:sz w:val="28"/>
                    <w:szCs w:val="28"/>
                    <w:lang w:val="en-US"/>
                  </w:rPr>
                  <m:t>UVI</m:t>
                </m:r>
              </m:e>
              <m:sub>
                <m:r>
                  <w:rPr>
                    <w:rFonts w:ascii="Cambria Math" w:hAnsi="Cambria Math"/>
                    <w:sz w:val="28"/>
                    <w:szCs w:val="28"/>
                    <w:lang w:val="en-US"/>
                  </w:rPr>
                  <m:t>ideal</m:t>
                </m:r>
              </m:sub>
            </m:sSub>
          </m:den>
        </m:f>
      </m:oMath>
      <w:r w:rsidRPr="00BC294E">
        <w:rPr>
          <w:b/>
          <w:sz w:val="28"/>
          <w:szCs w:val="28"/>
        </w:rPr>
        <w:tab/>
      </w:r>
      <w:r w:rsidRPr="00BC294E">
        <w:rPr>
          <w:b/>
          <w:sz w:val="28"/>
          <w:szCs w:val="28"/>
        </w:rPr>
        <w:tab/>
      </w:r>
      <w:r w:rsidRPr="00BC294E">
        <w:rPr>
          <w:b/>
          <w:sz w:val="28"/>
          <w:szCs w:val="28"/>
        </w:rPr>
        <w:tab/>
      </w:r>
      <w:r w:rsidRPr="00BC294E">
        <w:rPr>
          <w:b/>
          <w:sz w:val="28"/>
          <w:szCs w:val="28"/>
        </w:rPr>
        <w:tab/>
      </w:r>
      <w:r w:rsidRPr="00BC294E">
        <w:rPr>
          <w:b/>
          <w:sz w:val="28"/>
          <w:szCs w:val="28"/>
        </w:rPr>
        <w:tab/>
      </w:r>
      <w:r w:rsidRPr="00BC294E">
        <w:rPr>
          <w:b/>
          <w:sz w:val="28"/>
          <w:szCs w:val="28"/>
        </w:rPr>
        <w:tab/>
      </w:r>
      <w:r w:rsidRPr="00BC294E">
        <w:rPr>
          <w:b/>
          <w:sz w:val="28"/>
          <w:szCs w:val="28"/>
        </w:rPr>
        <w:tab/>
      </w:r>
      <w:r w:rsidRPr="00CB3684">
        <w:rPr>
          <w:sz w:val="28"/>
          <w:szCs w:val="28"/>
        </w:rPr>
        <w:t>(3)</w:t>
      </w:r>
    </w:p>
    <w:p w14:paraId="07ADECFD" w14:textId="27CEEA21" w:rsidR="000043E1" w:rsidRDefault="000043E1" w:rsidP="000043E1">
      <w:pPr>
        <w:contextualSpacing/>
        <w:rPr>
          <w:b/>
          <w:lang w:val="es-EC"/>
        </w:rPr>
      </w:pPr>
      <w:r w:rsidRPr="00BC294E">
        <w:rPr>
          <w:b/>
          <w:lang w:val="es-EC"/>
        </w:rPr>
        <w:t>Donde:</w:t>
      </w:r>
    </w:p>
    <w:p w14:paraId="47F8B8FF" w14:textId="77777777" w:rsidR="000043E1" w:rsidRPr="00BC294E" w:rsidRDefault="000043E1" w:rsidP="000043E1">
      <w:pPr>
        <w:contextualSpacing/>
        <w:rPr>
          <w:b/>
          <w:lang w:val="es-EC"/>
        </w:rPr>
      </w:pPr>
    </w:p>
    <w:p w14:paraId="01B6C6BA" w14:textId="36A78E83" w:rsidR="000043E1" w:rsidRPr="000043E1" w:rsidRDefault="000043E1" w:rsidP="000043E1">
      <w:pPr>
        <w:contextualSpacing/>
        <w:rPr>
          <w:lang w:val="es-EC"/>
        </w:rPr>
      </w:pPr>
      <w:r w:rsidRPr="00145B20">
        <w:rPr>
          <w:b/>
          <w:lang w:val="es-EC"/>
        </w:rPr>
        <w:t>S(</w:t>
      </w:r>
      <w:r>
        <w:rPr>
          <w:b/>
          <w:lang w:val="en-US"/>
        </w:rPr>
        <w:t>λ</w:t>
      </w:r>
      <w:r w:rsidRPr="00145B20">
        <w:rPr>
          <w:b/>
          <w:lang w:val="es-EC"/>
        </w:rPr>
        <w:t xml:space="preserve">)=  </w:t>
      </w:r>
      <w:r w:rsidRPr="00145B20">
        <w:rPr>
          <w:lang w:val="es-EC"/>
        </w:rPr>
        <w:t>espectro solar UV</w:t>
      </w:r>
    </w:p>
    <w:p w14:paraId="5BF28F22" w14:textId="77777777" w:rsidR="000043E1" w:rsidRDefault="000043E1" w:rsidP="000043E1">
      <w:pPr>
        <w:contextualSpacing/>
        <w:rPr>
          <w:lang w:val="es-EC"/>
        </w:rPr>
      </w:pPr>
      <w:r w:rsidRPr="00145B20">
        <w:rPr>
          <w:b/>
          <w:lang w:val="es-EC"/>
        </w:rPr>
        <w:t>CIE(</w:t>
      </w:r>
      <w:r>
        <w:rPr>
          <w:b/>
          <w:lang w:val="en-US"/>
        </w:rPr>
        <w:t>λ</w:t>
      </w:r>
      <w:r w:rsidRPr="00145B20">
        <w:rPr>
          <w:b/>
          <w:lang w:val="es-EC"/>
        </w:rPr>
        <w:t xml:space="preserve">)=  </w:t>
      </w:r>
      <w:r w:rsidRPr="00145B20">
        <w:rPr>
          <w:lang w:val="es-EC"/>
        </w:rPr>
        <w:t>curva estándar de</w:t>
      </w:r>
      <w:r>
        <w:rPr>
          <w:lang w:val="es-EC"/>
        </w:rPr>
        <w:t>l</w:t>
      </w:r>
      <w:r w:rsidRPr="00145B20">
        <w:rPr>
          <w:lang w:val="es-EC"/>
        </w:rPr>
        <w:t xml:space="preserve"> CIE087</w:t>
      </w:r>
    </w:p>
    <w:p w14:paraId="731C7F40" w14:textId="56236B0E" w:rsidR="000043E1" w:rsidRPr="000043E1" w:rsidRDefault="000043E1" w:rsidP="000043E1">
      <w:pPr>
        <w:contextualSpacing/>
        <w:rPr>
          <w:lang w:val="es-EC"/>
        </w:rPr>
      </w:pPr>
      <w:r w:rsidRPr="00145B20">
        <w:rPr>
          <w:b/>
          <w:lang w:val="es-EC"/>
        </w:rPr>
        <w:t>ERYCA (</w:t>
      </w:r>
      <w:r>
        <w:rPr>
          <w:b/>
          <w:lang w:val="en-US"/>
        </w:rPr>
        <w:t>λ</w:t>
      </w:r>
      <w:r w:rsidRPr="00145B20">
        <w:rPr>
          <w:b/>
          <w:lang w:val="es-EC"/>
        </w:rPr>
        <w:t xml:space="preserve">)=  </w:t>
      </w:r>
      <w:r w:rsidRPr="00145B20">
        <w:rPr>
          <w:lang w:val="es-EC"/>
        </w:rPr>
        <w:t xml:space="preserve">curva de respuesta del </w:t>
      </w:r>
      <w:r>
        <w:rPr>
          <w:lang w:val="es-EC"/>
        </w:rPr>
        <w:t>ERYCA</w:t>
      </w:r>
    </w:p>
    <w:p w14:paraId="274AA34D" w14:textId="77777777" w:rsidR="000043E1" w:rsidRPr="00BC294E" w:rsidRDefault="000043E1" w:rsidP="000043E1">
      <w:pPr>
        <w:contextualSpacing/>
        <w:rPr>
          <w:lang w:val="es-EC"/>
        </w:rPr>
      </w:pPr>
      <w:r w:rsidRPr="00BC294E">
        <w:rPr>
          <w:b/>
          <w:lang w:val="es-EC"/>
        </w:rPr>
        <w:t xml:space="preserve">E= </w:t>
      </w:r>
      <w:r w:rsidRPr="00BC294E">
        <w:rPr>
          <w:lang w:val="es-EC"/>
        </w:rPr>
        <w:t>error en %</w:t>
      </w:r>
    </w:p>
    <w:p w14:paraId="7B598524" w14:textId="77777777" w:rsidR="000043E1" w:rsidRPr="00BC294E" w:rsidRDefault="000043E1" w:rsidP="000043E1">
      <w:pPr>
        <w:contextualSpacing/>
        <w:rPr>
          <w:b/>
          <w:lang w:val="es-EC"/>
        </w:rPr>
      </w:pPr>
    </w:p>
    <w:p w14:paraId="34559E87" w14:textId="77777777" w:rsidR="000043E1" w:rsidRDefault="000043E1" w:rsidP="000043E1">
      <w:pPr>
        <w:rPr>
          <w:b/>
          <w:i/>
        </w:rPr>
      </w:pPr>
      <w:r>
        <w:rPr>
          <w:b/>
          <w:i/>
        </w:rPr>
        <w:t>1.9</w:t>
      </w:r>
      <w:r w:rsidRPr="009510AA">
        <w:rPr>
          <w:b/>
          <w:i/>
        </w:rPr>
        <w:t>.3</w:t>
      </w:r>
      <w:r w:rsidRPr="009510AA">
        <w:rPr>
          <w:b/>
          <w:i/>
        </w:rPr>
        <w:tab/>
        <w:t>Especificaciones</w:t>
      </w:r>
      <w:r>
        <w:rPr>
          <w:b/>
          <w:i/>
        </w:rPr>
        <w:t xml:space="preserve"> de TOCON E2</w:t>
      </w:r>
    </w:p>
    <w:p w14:paraId="53AF82F9" w14:textId="77777777" w:rsidR="000043E1" w:rsidRPr="006D466C" w:rsidRDefault="000043E1" w:rsidP="000043E1">
      <w:pPr>
        <w:rPr>
          <w:b/>
        </w:rPr>
      </w:pPr>
    </w:p>
    <w:p w14:paraId="4CA86A96" w14:textId="52FB6F1E" w:rsidR="0030381C" w:rsidRPr="000043E1" w:rsidRDefault="000043E1" w:rsidP="0030381C">
      <w:pPr>
        <w:contextualSpacing/>
      </w:pPr>
      <w:r>
        <w:rPr>
          <w:b/>
        </w:rPr>
        <w:t>Tabla2</w:t>
      </w:r>
      <w:r w:rsidRPr="005F3192">
        <w:rPr>
          <w:b/>
        </w:rPr>
        <w:t>-1</w:t>
      </w:r>
      <w:r>
        <w:rPr>
          <w:b/>
        </w:rPr>
        <w:t>:</w:t>
      </w:r>
      <w:r w:rsidRPr="009F0198">
        <w:t xml:space="preserve"> Especif</w:t>
      </w:r>
      <w:r>
        <w:t xml:space="preserve">icaciones del sensor Tocon_E2. </w:t>
      </w:r>
    </w:p>
    <w:tbl>
      <w:tblPr>
        <w:tblStyle w:val="Tablaconcuadrcula"/>
        <w:tblW w:w="0" w:type="auto"/>
        <w:jc w:val="center"/>
        <w:tblLook w:val="04A0" w:firstRow="1" w:lastRow="0" w:firstColumn="1" w:lastColumn="0" w:noHBand="0" w:noVBand="1"/>
      </w:tblPr>
      <w:tblGrid>
        <w:gridCol w:w="2807"/>
        <w:gridCol w:w="1486"/>
        <w:gridCol w:w="2089"/>
        <w:gridCol w:w="2111"/>
      </w:tblGrid>
      <w:tr w:rsidR="000043E1" w:rsidRPr="000043E1" w14:paraId="014CC2DA" w14:textId="77777777" w:rsidTr="000043E1">
        <w:trPr>
          <w:jc w:val="center"/>
        </w:trPr>
        <w:tc>
          <w:tcPr>
            <w:tcW w:w="2807" w:type="dxa"/>
          </w:tcPr>
          <w:p w14:paraId="34DF3C1B" w14:textId="77777777" w:rsidR="000043E1" w:rsidRPr="000043E1" w:rsidRDefault="000043E1" w:rsidP="00FA3424">
            <w:pPr>
              <w:jc w:val="center"/>
              <w:rPr>
                <w:b/>
                <w:sz w:val="20"/>
                <w:szCs w:val="20"/>
              </w:rPr>
            </w:pPr>
            <w:r w:rsidRPr="000043E1">
              <w:rPr>
                <w:b/>
                <w:sz w:val="20"/>
                <w:szCs w:val="20"/>
              </w:rPr>
              <w:t>Parámetro</w:t>
            </w:r>
          </w:p>
        </w:tc>
        <w:tc>
          <w:tcPr>
            <w:tcW w:w="1486" w:type="dxa"/>
          </w:tcPr>
          <w:p w14:paraId="73119F96" w14:textId="77777777" w:rsidR="000043E1" w:rsidRPr="000043E1" w:rsidRDefault="000043E1" w:rsidP="00FA3424">
            <w:pPr>
              <w:jc w:val="center"/>
              <w:rPr>
                <w:b/>
                <w:sz w:val="20"/>
                <w:szCs w:val="20"/>
              </w:rPr>
            </w:pPr>
            <w:r w:rsidRPr="000043E1">
              <w:rPr>
                <w:b/>
                <w:sz w:val="20"/>
                <w:szCs w:val="20"/>
              </w:rPr>
              <w:t>Símbolo</w:t>
            </w:r>
          </w:p>
        </w:tc>
        <w:tc>
          <w:tcPr>
            <w:tcW w:w="2089" w:type="dxa"/>
          </w:tcPr>
          <w:p w14:paraId="06243E26" w14:textId="77777777" w:rsidR="000043E1" w:rsidRPr="000043E1" w:rsidRDefault="000043E1" w:rsidP="00FA3424">
            <w:pPr>
              <w:jc w:val="center"/>
              <w:rPr>
                <w:b/>
                <w:sz w:val="20"/>
                <w:szCs w:val="20"/>
              </w:rPr>
            </w:pPr>
            <w:r w:rsidRPr="000043E1">
              <w:rPr>
                <w:b/>
                <w:sz w:val="20"/>
                <w:szCs w:val="20"/>
              </w:rPr>
              <w:t>Valor</w:t>
            </w:r>
          </w:p>
        </w:tc>
        <w:tc>
          <w:tcPr>
            <w:tcW w:w="2111" w:type="dxa"/>
          </w:tcPr>
          <w:p w14:paraId="3770E6A3" w14:textId="77777777" w:rsidR="000043E1" w:rsidRPr="000043E1" w:rsidRDefault="000043E1" w:rsidP="00FA3424">
            <w:pPr>
              <w:jc w:val="center"/>
              <w:rPr>
                <w:b/>
                <w:sz w:val="20"/>
                <w:szCs w:val="20"/>
              </w:rPr>
            </w:pPr>
            <w:r w:rsidRPr="000043E1">
              <w:rPr>
                <w:b/>
                <w:sz w:val="20"/>
                <w:szCs w:val="20"/>
              </w:rPr>
              <w:t>Unidad</w:t>
            </w:r>
          </w:p>
        </w:tc>
      </w:tr>
      <w:tr w:rsidR="000043E1" w:rsidRPr="000043E1" w14:paraId="230EA770" w14:textId="77777777" w:rsidTr="000043E1">
        <w:trPr>
          <w:jc w:val="center"/>
        </w:trPr>
        <w:tc>
          <w:tcPr>
            <w:tcW w:w="8493" w:type="dxa"/>
            <w:gridSpan w:val="4"/>
          </w:tcPr>
          <w:p w14:paraId="78DBCB2E" w14:textId="77777777" w:rsidR="000043E1" w:rsidRPr="000043E1" w:rsidRDefault="000043E1" w:rsidP="00FA3424">
            <w:pPr>
              <w:jc w:val="center"/>
              <w:rPr>
                <w:b/>
                <w:sz w:val="20"/>
                <w:szCs w:val="20"/>
              </w:rPr>
            </w:pPr>
            <w:r w:rsidRPr="000043E1">
              <w:rPr>
                <w:b/>
                <w:sz w:val="20"/>
                <w:szCs w:val="20"/>
              </w:rPr>
              <w:t>Características espectrales</w:t>
            </w:r>
          </w:p>
        </w:tc>
      </w:tr>
      <w:tr w:rsidR="000043E1" w:rsidRPr="000043E1" w14:paraId="2CDD6411" w14:textId="77777777" w:rsidTr="000043E1">
        <w:trPr>
          <w:jc w:val="center"/>
        </w:trPr>
        <w:tc>
          <w:tcPr>
            <w:tcW w:w="2807" w:type="dxa"/>
          </w:tcPr>
          <w:p w14:paraId="043A3F25" w14:textId="77777777" w:rsidR="000043E1" w:rsidRPr="000043E1" w:rsidRDefault="000043E1" w:rsidP="00FA3424">
            <w:pPr>
              <w:rPr>
                <w:sz w:val="20"/>
                <w:szCs w:val="20"/>
              </w:rPr>
            </w:pPr>
            <w:r w:rsidRPr="000043E1">
              <w:rPr>
                <w:sz w:val="20"/>
                <w:szCs w:val="20"/>
              </w:rPr>
              <w:t>Sensibilidad Aproximada</w:t>
            </w:r>
          </w:p>
        </w:tc>
        <w:tc>
          <w:tcPr>
            <w:tcW w:w="1486" w:type="dxa"/>
          </w:tcPr>
          <w:p w14:paraId="49951E8C" w14:textId="77777777" w:rsidR="000043E1" w:rsidRPr="000043E1" w:rsidRDefault="000043E1" w:rsidP="00FA3424">
            <w:pPr>
              <w:jc w:val="right"/>
              <w:rPr>
                <w:sz w:val="20"/>
                <w:szCs w:val="20"/>
              </w:rPr>
            </w:pPr>
            <w:r w:rsidRPr="000043E1">
              <w:rPr>
                <w:sz w:val="20"/>
                <w:szCs w:val="20"/>
              </w:rPr>
              <w:t>Smax</w:t>
            </w:r>
          </w:p>
        </w:tc>
        <w:tc>
          <w:tcPr>
            <w:tcW w:w="2089" w:type="dxa"/>
          </w:tcPr>
          <w:p w14:paraId="78C1ABDC" w14:textId="77777777" w:rsidR="000043E1" w:rsidRPr="000043E1" w:rsidRDefault="000043E1" w:rsidP="00FA3424">
            <w:pPr>
              <w:jc w:val="right"/>
              <w:rPr>
                <w:sz w:val="20"/>
                <w:szCs w:val="20"/>
              </w:rPr>
            </w:pPr>
            <w:r w:rsidRPr="000043E1">
              <w:rPr>
                <w:sz w:val="20"/>
                <w:szCs w:val="20"/>
              </w:rPr>
              <w:t>170</w:t>
            </w:r>
          </w:p>
        </w:tc>
        <w:tc>
          <w:tcPr>
            <w:tcW w:w="2111" w:type="dxa"/>
          </w:tcPr>
          <w:p w14:paraId="38EB104E" w14:textId="77777777" w:rsidR="000043E1" w:rsidRPr="000043E1" w:rsidRDefault="000043E1" w:rsidP="00FA3424">
            <w:pPr>
              <w:jc w:val="right"/>
              <w:rPr>
                <w:sz w:val="20"/>
                <w:szCs w:val="20"/>
              </w:rPr>
            </w:pPr>
            <w:r w:rsidRPr="000043E1">
              <w:rPr>
                <w:sz w:val="20"/>
                <w:szCs w:val="20"/>
              </w:rPr>
              <w:t>Mv/UVI</w:t>
            </w:r>
          </w:p>
        </w:tc>
      </w:tr>
      <w:tr w:rsidR="000043E1" w:rsidRPr="000043E1" w14:paraId="00152CC7" w14:textId="77777777" w:rsidTr="000043E1">
        <w:trPr>
          <w:jc w:val="center"/>
        </w:trPr>
        <w:tc>
          <w:tcPr>
            <w:tcW w:w="8493" w:type="dxa"/>
            <w:gridSpan w:val="4"/>
          </w:tcPr>
          <w:p w14:paraId="4454B0F3" w14:textId="77777777" w:rsidR="000043E1" w:rsidRPr="000043E1" w:rsidRDefault="000043E1" w:rsidP="00FA3424">
            <w:pPr>
              <w:jc w:val="center"/>
              <w:rPr>
                <w:b/>
                <w:sz w:val="20"/>
                <w:szCs w:val="20"/>
              </w:rPr>
            </w:pPr>
            <w:r w:rsidRPr="000043E1">
              <w:rPr>
                <w:b/>
                <w:sz w:val="20"/>
                <w:szCs w:val="20"/>
              </w:rPr>
              <w:t>Características Generales</w:t>
            </w:r>
          </w:p>
        </w:tc>
      </w:tr>
      <w:tr w:rsidR="000043E1" w:rsidRPr="000043E1" w14:paraId="3C90E80D" w14:textId="77777777" w:rsidTr="000043E1">
        <w:trPr>
          <w:jc w:val="center"/>
        </w:trPr>
        <w:tc>
          <w:tcPr>
            <w:tcW w:w="2807" w:type="dxa"/>
          </w:tcPr>
          <w:p w14:paraId="4763813E" w14:textId="77777777" w:rsidR="000043E1" w:rsidRPr="000043E1" w:rsidRDefault="000043E1" w:rsidP="00FA3424">
            <w:pPr>
              <w:rPr>
                <w:sz w:val="20"/>
                <w:szCs w:val="20"/>
              </w:rPr>
            </w:pPr>
            <w:r w:rsidRPr="000043E1">
              <w:rPr>
                <w:sz w:val="20"/>
                <w:szCs w:val="20"/>
              </w:rPr>
              <w:t>Tensión de alimentación</w:t>
            </w:r>
          </w:p>
        </w:tc>
        <w:tc>
          <w:tcPr>
            <w:tcW w:w="1486" w:type="dxa"/>
          </w:tcPr>
          <w:p w14:paraId="4F621525" w14:textId="77777777" w:rsidR="000043E1" w:rsidRPr="000043E1" w:rsidRDefault="000043E1" w:rsidP="00FA3424">
            <w:pPr>
              <w:jc w:val="right"/>
              <w:rPr>
                <w:sz w:val="20"/>
                <w:szCs w:val="20"/>
              </w:rPr>
            </w:pPr>
            <w:r w:rsidRPr="000043E1">
              <w:rPr>
                <w:sz w:val="20"/>
                <w:szCs w:val="20"/>
              </w:rPr>
              <w:t xml:space="preserve">Vd </w:t>
            </w:r>
          </w:p>
        </w:tc>
        <w:tc>
          <w:tcPr>
            <w:tcW w:w="2089" w:type="dxa"/>
          </w:tcPr>
          <w:p w14:paraId="00D209F5" w14:textId="77777777" w:rsidR="000043E1" w:rsidRPr="000043E1" w:rsidRDefault="000043E1" w:rsidP="00FA3424">
            <w:pPr>
              <w:jc w:val="right"/>
              <w:rPr>
                <w:sz w:val="20"/>
                <w:szCs w:val="20"/>
              </w:rPr>
            </w:pPr>
            <w:r w:rsidRPr="000043E1">
              <w:rPr>
                <w:sz w:val="20"/>
                <w:szCs w:val="20"/>
              </w:rPr>
              <w:t xml:space="preserve">2,5 … 5 </w:t>
            </w:r>
          </w:p>
        </w:tc>
        <w:tc>
          <w:tcPr>
            <w:tcW w:w="2111" w:type="dxa"/>
          </w:tcPr>
          <w:p w14:paraId="14D4A37E" w14:textId="77777777" w:rsidR="000043E1" w:rsidRPr="000043E1" w:rsidRDefault="000043E1" w:rsidP="00FA3424">
            <w:pPr>
              <w:jc w:val="right"/>
              <w:rPr>
                <w:sz w:val="20"/>
                <w:szCs w:val="20"/>
              </w:rPr>
            </w:pPr>
            <w:r w:rsidRPr="000043E1">
              <w:rPr>
                <w:sz w:val="20"/>
                <w:szCs w:val="20"/>
              </w:rPr>
              <w:t xml:space="preserve">V </w:t>
            </w:r>
          </w:p>
        </w:tc>
      </w:tr>
      <w:tr w:rsidR="000043E1" w:rsidRPr="000043E1" w14:paraId="00324DCA" w14:textId="77777777" w:rsidTr="000043E1">
        <w:trPr>
          <w:jc w:val="center"/>
        </w:trPr>
        <w:tc>
          <w:tcPr>
            <w:tcW w:w="2807" w:type="dxa"/>
          </w:tcPr>
          <w:p w14:paraId="1E230072" w14:textId="77777777" w:rsidR="000043E1" w:rsidRPr="000043E1" w:rsidRDefault="000043E1" w:rsidP="00FA3424">
            <w:pPr>
              <w:rPr>
                <w:sz w:val="20"/>
                <w:szCs w:val="20"/>
              </w:rPr>
            </w:pPr>
            <w:r w:rsidRPr="000043E1">
              <w:rPr>
                <w:sz w:val="20"/>
                <w:szCs w:val="20"/>
              </w:rPr>
              <w:t>Voltaje de saturación</w:t>
            </w:r>
          </w:p>
        </w:tc>
        <w:tc>
          <w:tcPr>
            <w:tcW w:w="1486" w:type="dxa"/>
          </w:tcPr>
          <w:p w14:paraId="3FD4DCBF" w14:textId="77777777" w:rsidR="000043E1" w:rsidRPr="000043E1" w:rsidRDefault="000043E1" w:rsidP="00FA3424">
            <w:pPr>
              <w:jc w:val="right"/>
              <w:rPr>
                <w:sz w:val="20"/>
                <w:szCs w:val="20"/>
              </w:rPr>
            </w:pPr>
            <w:r w:rsidRPr="000043E1">
              <w:rPr>
                <w:sz w:val="20"/>
                <w:szCs w:val="20"/>
              </w:rPr>
              <w:t xml:space="preserve">VSat </w:t>
            </w:r>
          </w:p>
        </w:tc>
        <w:tc>
          <w:tcPr>
            <w:tcW w:w="2089" w:type="dxa"/>
          </w:tcPr>
          <w:p w14:paraId="6425623A" w14:textId="77777777" w:rsidR="000043E1" w:rsidRPr="000043E1" w:rsidRDefault="000043E1" w:rsidP="00FA3424">
            <w:pPr>
              <w:jc w:val="right"/>
              <w:rPr>
                <w:sz w:val="20"/>
                <w:szCs w:val="20"/>
              </w:rPr>
            </w:pPr>
            <w:r w:rsidRPr="000043E1">
              <w:rPr>
                <w:sz w:val="20"/>
                <w:szCs w:val="20"/>
              </w:rPr>
              <w:t>V</w:t>
            </w:r>
            <w:r w:rsidRPr="000043E1">
              <w:rPr>
                <w:sz w:val="20"/>
                <w:szCs w:val="20"/>
                <w:vertAlign w:val="subscript"/>
              </w:rPr>
              <w:t xml:space="preserve">Supply </w:t>
            </w:r>
            <w:r w:rsidRPr="000043E1">
              <w:rPr>
                <w:sz w:val="20"/>
                <w:szCs w:val="20"/>
              </w:rPr>
              <w:t xml:space="preserve">- 5% </w:t>
            </w:r>
          </w:p>
        </w:tc>
        <w:tc>
          <w:tcPr>
            <w:tcW w:w="2111" w:type="dxa"/>
          </w:tcPr>
          <w:p w14:paraId="093638EB" w14:textId="77777777" w:rsidR="000043E1" w:rsidRPr="000043E1" w:rsidRDefault="000043E1" w:rsidP="00FA3424">
            <w:pPr>
              <w:jc w:val="right"/>
              <w:rPr>
                <w:sz w:val="20"/>
                <w:szCs w:val="20"/>
              </w:rPr>
            </w:pPr>
            <w:r w:rsidRPr="000043E1">
              <w:rPr>
                <w:sz w:val="20"/>
                <w:szCs w:val="20"/>
              </w:rPr>
              <w:t xml:space="preserve">V </w:t>
            </w:r>
          </w:p>
        </w:tc>
      </w:tr>
      <w:tr w:rsidR="000043E1" w:rsidRPr="000043E1" w14:paraId="7C9AC73E" w14:textId="77777777" w:rsidTr="000043E1">
        <w:trPr>
          <w:jc w:val="center"/>
        </w:trPr>
        <w:tc>
          <w:tcPr>
            <w:tcW w:w="2807" w:type="dxa"/>
          </w:tcPr>
          <w:p w14:paraId="24DEFDA0" w14:textId="77777777" w:rsidR="000043E1" w:rsidRPr="000043E1" w:rsidRDefault="000043E1" w:rsidP="00FA3424">
            <w:pPr>
              <w:rPr>
                <w:sz w:val="20"/>
                <w:szCs w:val="20"/>
              </w:rPr>
            </w:pPr>
            <w:r w:rsidRPr="000043E1">
              <w:rPr>
                <w:sz w:val="20"/>
                <w:szCs w:val="20"/>
              </w:rPr>
              <w:t>Oscuro Tensión offset</w:t>
            </w:r>
          </w:p>
        </w:tc>
        <w:tc>
          <w:tcPr>
            <w:tcW w:w="1486" w:type="dxa"/>
          </w:tcPr>
          <w:p w14:paraId="19B4A24B" w14:textId="77777777" w:rsidR="000043E1" w:rsidRPr="000043E1" w:rsidRDefault="000043E1" w:rsidP="00FA3424">
            <w:pPr>
              <w:jc w:val="right"/>
              <w:rPr>
                <w:sz w:val="20"/>
                <w:szCs w:val="20"/>
              </w:rPr>
            </w:pPr>
            <w:r w:rsidRPr="000043E1">
              <w:rPr>
                <w:sz w:val="20"/>
                <w:szCs w:val="20"/>
              </w:rPr>
              <w:t xml:space="preserve">VOffset </w:t>
            </w:r>
          </w:p>
        </w:tc>
        <w:tc>
          <w:tcPr>
            <w:tcW w:w="2089" w:type="dxa"/>
          </w:tcPr>
          <w:p w14:paraId="41C2DDD4" w14:textId="77777777" w:rsidR="000043E1" w:rsidRPr="000043E1" w:rsidRDefault="000043E1" w:rsidP="00FA3424">
            <w:pPr>
              <w:jc w:val="right"/>
              <w:rPr>
                <w:sz w:val="20"/>
                <w:szCs w:val="20"/>
              </w:rPr>
            </w:pPr>
            <w:r w:rsidRPr="000043E1">
              <w:rPr>
                <w:sz w:val="20"/>
                <w:szCs w:val="20"/>
              </w:rPr>
              <w:t xml:space="preserve">50 </w:t>
            </w:r>
          </w:p>
        </w:tc>
        <w:tc>
          <w:tcPr>
            <w:tcW w:w="2111" w:type="dxa"/>
          </w:tcPr>
          <w:p w14:paraId="6BC4EBE6" w14:textId="77777777" w:rsidR="000043E1" w:rsidRPr="000043E1" w:rsidRDefault="000043E1" w:rsidP="00FA3424">
            <w:pPr>
              <w:jc w:val="right"/>
              <w:rPr>
                <w:sz w:val="20"/>
                <w:szCs w:val="20"/>
              </w:rPr>
            </w:pPr>
            <w:r w:rsidRPr="000043E1">
              <w:rPr>
                <w:sz w:val="20"/>
                <w:szCs w:val="20"/>
              </w:rPr>
              <w:t xml:space="preserve">µV </w:t>
            </w:r>
          </w:p>
        </w:tc>
      </w:tr>
      <w:tr w:rsidR="000043E1" w:rsidRPr="000043E1" w14:paraId="20E3752E" w14:textId="77777777" w:rsidTr="000043E1">
        <w:trPr>
          <w:jc w:val="center"/>
        </w:trPr>
        <w:tc>
          <w:tcPr>
            <w:tcW w:w="2807" w:type="dxa"/>
          </w:tcPr>
          <w:p w14:paraId="58DA9CEB" w14:textId="77777777" w:rsidR="000043E1" w:rsidRPr="000043E1" w:rsidRDefault="000043E1" w:rsidP="00FA3424">
            <w:pPr>
              <w:rPr>
                <w:sz w:val="20"/>
                <w:szCs w:val="20"/>
              </w:rPr>
            </w:pPr>
            <w:r w:rsidRPr="000043E1">
              <w:rPr>
                <w:sz w:val="20"/>
                <w:szCs w:val="20"/>
              </w:rPr>
              <w:t>Coeficiente de temperatura en el Pico</w:t>
            </w:r>
          </w:p>
        </w:tc>
        <w:tc>
          <w:tcPr>
            <w:tcW w:w="1486" w:type="dxa"/>
          </w:tcPr>
          <w:p w14:paraId="55C2C5E7" w14:textId="77777777" w:rsidR="000043E1" w:rsidRPr="000043E1" w:rsidRDefault="000043E1" w:rsidP="00FA3424">
            <w:pPr>
              <w:jc w:val="right"/>
              <w:rPr>
                <w:sz w:val="20"/>
                <w:szCs w:val="20"/>
              </w:rPr>
            </w:pPr>
            <w:r w:rsidRPr="000043E1">
              <w:rPr>
                <w:sz w:val="20"/>
                <w:szCs w:val="20"/>
              </w:rPr>
              <w:t xml:space="preserve">Tc </w:t>
            </w:r>
          </w:p>
        </w:tc>
        <w:tc>
          <w:tcPr>
            <w:tcW w:w="2089" w:type="dxa"/>
          </w:tcPr>
          <w:p w14:paraId="2C2F034A" w14:textId="77777777" w:rsidR="000043E1" w:rsidRPr="000043E1" w:rsidRDefault="000043E1" w:rsidP="00FA3424">
            <w:pPr>
              <w:jc w:val="right"/>
              <w:rPr>
                <w:sz w:val="20"/>
                <w:szCs w:val="20"/>
              </w:rPr>
            </w:pPr>
            <w:r w:rsidRPr="000043E1">
              <w:rPr>
                <w:sz w:val="20"/>
                <w:szCs w:val="20"/>
              </w:rPr>
              <w:t xml:space="preserve">&lt; -0,3 </w:t>
            </w:r>
          </w:p>
        </w:tc>
        <w:tc>
          <w:tcPr>
            <w:tcW w:w="2111" w:type="dxa"/>
          </w:tcPr>
          <w:p w14:paraId="229DF597" w14:textId="77777777" w:rsidR="000043E1" w:rsidRPr="000043E1" w:rsidRDefault="000043E1" w:rsidP="00FA3424">
            <w:pPr>
              <w:jc w:val="right"/>
              <w:rPr>
                <w:sz w:val="20"/>
                <w:szCs w:val="20"/>
              </w:rPr>
            </w:pPr>
            <w:r w:rsidRPr="000043E1">
              <w:rPr>
                <w:sz w:val="20"/>
                <w:szCs w:val="20"/>
              </w:rPr>
              <w:t xml:space="preserve">%/K </w:t>
            </w:r>
          </w:p>
        </w:tc>
      </w:tr>
      <w:tr w:rsidR="000043E1" w:rsidRPr="000043E1" w14:paraId="090773F0" w14:textId="77777777" w:rsidTr="000043E1">
        <w:trPr>
          <w:jc w:val="center"/>
        </w:trPr>
        <w:tc>
          <w:tcPr>
            <w:tcW w:w="2807" w:type="dxa"/>
          </w:tcPr>
          <w:p w14:paraId="51131896" w14:textId="77777777" w:rsidR="000043E1" w:rsidRPr="000043E1" w:rsidRDefault="000043E1" w:rsidP="00FA3424">
            <w:pPr>
              <w:rPr>
                <w:sz w:val="20"/>
                <w:szCs w:val="20"/>
              </w:rPr>
            </w:pPr>
            <w:r w:rsidRPr="000043E1">
              <w:rPr>
                <w:sz w:val="20"/>
                <w:szCs w:val="20"/>
              </w:rPr>
              <w:t>Consumo actual</w:t>
            </w:r>
          </w:p>
        </w:tc>
        <w:tc>
          <w:tcPr>
            <w:tcW w:w="1486" w:type="dxa"/>
          </w:tcPr>
          <w:p w14:paraId="64A31924" w14:textId="77777777" w:rsidR="000043E1" w:rsidRPr="000043E1" w:rsidRDefault="000043E1" w:rsidP="00FA3424">
            <w:pPr>
              <w:jc w:val="right"/>
              <w:rPr>
                <w:sz w:val="20"/>
                <w:szCs w:val="20"/>
              </w:rPr>
            </w:pPr>
            <w:r w:rsidRPr="000043E1">
              <w:rPr>
                <w:sz w:val="20"/>
                <w:szCs w:val="20"/>
              </w:rPr>
              <w:t xml:space="preserve">I </w:t>
            </w:r>
          </w:p>
        </w:tc>
        <w:tc>
          <w:tcPr>
            <w:tcW w:w="2089" w:type="dxa"/>
          </w:tcPr>
          <w:p w14:paraId="6008746F" w14:textId="77777777" w:rsidR="000043E1" w:rsidRPr="000043E1" w:rsidRDefault="000043E1" w:rsidP="00FA3424">
            <w:pPr>
              <w:jc w:val="right"/>
              <w:rPr>
                <w:sz w:val="20"/>
                <w:szCs w:val="20"/>
              </w:rPr>
            </w:pPr>
            <w:r w:rsidRPr="000043E1">
              <w:rPr>
                <w:sz w:val="20"/>
                <w:szCs w:val="20"/>
              </w:rPr>
              <w:t xml:space="preserve">150 </w:t>
            </w:r>
          </w:p>
        </w:tc>
        <w:tc>
          <w:tcPr>
            <w:tcW w:w="2111" w:type="dxa"/>
          </w:tcPr>
          <w:p w14:paraId="3F67B7EA" w14:textId="77777777" w:rsidR="000043E1" w:rsidRPr="000043E1" w:rsidRDefault="000043E1" w:rsidP="00FA3424">
            <w:pPr>
              <w:jc w:val="right"/>
              <w:rPr>
                <w:sz w:val="20"/>
                <w:szCs w:val="20"/>
              </w:rPr>
            </w:pPr>
            <w:r w:rsidRPr="000043E1">
              <w:rPr>
                <w:sz w:val="20"/>
                <w:szCs w:val="20"/>
              </w:rPr>
              <w:t xml:space="preserve">µA </w:t>
            </w:r>
          </w:p>
        </w:tc>
      </w:tr>
      <w:tr w:rsidR="000043E1" w:rsidRPr="000043E1" w14:paraId="13DE2734" w14:textId="77777777" w:rsidTr="000043E1">
        <w:trPr>
          <w:jc w:val="center"/>
        </w:trPr>
        <w:tc>
          <w:tcPr>
            <w:tcW w:w="2807" w:type="dxa"/>
          </w:tcPr>
          <w:p w14:paraId="7DF76F30" w14:textId="77777777" w:rsidR="000043E1" w:rsidRPr="000043E1" w:rsidRDefault="000043E1" w:rsidP="00FA3424">
            <w:pPr>
              <w:rPr>
                <w:sz w:val="20"/>
                <w:szCs w:val="20"/>
              </w:rPr>
            </w:pPr>
            <w:r w:rsidRPr="000043E1">
              <w:rPr>
                <w:sz w:val="20"/>
                <w:szCs w:val="20"/>
              </w:rPr>
              <w:t>Ancho de banda (-3 dB)</w:t>
            </w:r>
          </w:p>
        </w:tc>
        <w:tc>
          <w:tcPr>
            <w:tcW w:w="1486" w:type="dxa"/>
          </w:tcPr>
          <w:p w14:paraId="18717CB3" w14:textId="77777777" w:rsidR="000043E1" w:rsidRPr="000043E1" w:rsidRDefault="000043E1" w:rsidP="00FA3424">
            <w:pPr>
              <w:jc w:val="right"/>
              <w:rPr>
                <w:sz w:val="20"/>
                <w:szCs w:val="20"/>
              </w:rPr>
            </w:pPr>
            <w:r w:rsidRPr="000043E1">
              <w:rPr>
                <w:sz w:val="20"/>
                <w:szCs w:val="20"/>
              </w:rPr>
              <w:t xml:space="preserve">B </w:t>
            </w:r>
          </w:p>
        </w:tc>
        <w:tc>
          <w:tcPr>
            <w:tcW w:w="2089" w:type="dxa"/>
          </w:tcPr>
          <w:p w14:paraId="54C9A708" w14:textId="77777777" w:rsidR="000043E1" w:rsidRPr="000043E1" w:rsidRDefault="000043E1" w:rsidP="00FA3424">
            <w:pPr>
              <w:jc w:val="right"/>
              <w:rPr>
                <w:sz w:val="20"/>
                <w:szCs w:val="20"/>
              </w:rPr>
            </w:pPr>
            <w:r w:rsidRPr="000043E1">
              <w:rPr>
                <w:sz w:val="20"/>
                <w:szCs w:val="20"/>
              </w:rPr>
              <w:t xml:space="preserve">15 </w:t>
            </w:r>
          </w:p>
        </w:tc>
        <w:tc>
          <w:tcPr>
            <w:tcW w:w="2111" w:type="dxa"/>
          </w:tcPr>
          <w:p w14:paraId="5719CD19" w14:textId="77777777" w:rsidR="000043E1" w:rsidRPr="000043E1" w:rsidRDefault="000043E1" w:rsidP="00FA3424">
            <w:pPr>
              <w:jc w:val="right"/>
              <w:rPr>
                <w:sz w:val="20"/>
                <w:szCs w:val="20"/>
              </w:rPr>
            </w:pPr>
            <w:r w:rsidRPr="000043E1">
              <w:rPr>
                <w:sz w:val="20"/>
                <w:szCs w:val="20"/>
              </w:rPr>
              <w:t xml:space="preserve">Hz </w:t>
            </w:r>
          </w:p>
        </w:tc>
      </w:tr>
      <w:tr w:rsidR="000043E1" w:rsidRPr="000043E1" w14:paraId="42F615EB" w14:textId="77777777" w:rsidTr="000043E1">
        <w:trPr>
          <w:jc w:val="center"/>
        </w:trPr>
        <w:tc>
          <w:tcPr>
            <w:tcW w:w="2807" w:type="dxa"/>
          </w:tcPr>
          <w:p w14:paraId="4C92B7AD" w14:textId="77777777" w:rsidR="000043E1" w:rsidRPr="000043E1" w:rsidRDefault="000043E1" w:rsidP="00FA3424">
            <w:pPr>
              <w:rPr>
                <w:sz w:val="20"/>
                <w:szCs w:val="20"/>
              </w:rPr>
            </w:pPr>
            <w:r w:rsidRPr="000043E1">
              <w:rPr>
                <w:sz w:val="20"/>
                <w:szCs w:val="20"/>
              </w:rPr>
              <w:t>Tiempo de subida (10-90%)</w:t>
            </w:r>
          </w:p>
        </w:tc>
        <w:tc>
          <w:tcPr>
            <w:tcW w:w="1486" w:type="dxa"/>
          </w:tcPr>
          <w:p w14:paraId="339D541F" w14:textId="77777777" w:rsidR="000043E1" w:rsidRPr="000043E1" w:rsidRDefault="000043E1" w:rsidP="00FA3424">
            <w:pPr>
              <w:jc w:val="right"/>
              <w:rPr>
                <w:sz w:val="20"/>
                <w:szCs w:val="20"/>
              </w:rPr>
            </w:pPr>
            <w:r w:rsidRPr="000043E1">
              <w:rPr>
                <w:sz w:val="20"/>
                <w:szCs w:val="20"/>
              </w:rPr>
              <w:t>trise</w:t>
            </w:r>
          </w:p>
        </w:tc>
        <w:tc>
          <w:tcPr>
            <w:tcW w:w="2089" w:type="dxa"/>
          </w:tcPr>
          <w:p w14:paraId="35B0EECC" w14:textId="77777777" w:rsidR="000043E1" w:rsidRPr="000043E1" w:rsidRDefault="000043E1" w:rsidP="00FA3424">
            <w:pPr>
              <w:jc w:val="right"/>
              <w:rPr>
                <w:sz w:val="20"/>
                <w:szCs w:val="20"/>
              </w:rPr>
            </w:pPr>
            <w:r w:rsidRPr="000043E1">
              <w:rPr>
                <w:sz w:val="20"/>
                <w:szCs w:val="20"/>
              </w:rPr>
              <w:t>0,182</w:t>
            </w:r>
          </w:p>
        </w:tc>
        <w:tc>
          <w:tcPr>
            <w:tcW w:w="2111" w:type="dxa"/>
          </w:tcPr>
          <w:p w14:paraId="5FC5D12A" w14:textId="77777777" w:rsidR="000043E1" w:rsidRPr="000043E1" w:rsidRDefault="000043E1" w:rsidP="00FA3424">
            <w:pPr>
              <w:jc w:val="right"/>
              <w:rPr>
                <w:sz w:val="20"/>
                <w:szCs w:val="20"/>
              </w:rPr>
            </w:pPr>
            <w:r w:rsidRPr="000043E1">
              <w:rPr>
                <w:sz w:val="20"/>
                <w:szCs w:val="20"/>
              </w:rPr>
              <w:t>S</w:t>
            </w:r>
          </w:p>
        </w:tc>
      </w:tr>
      <w:tr w:rsidR="000043E1" w:rsidRPr="000043E1" w14:paraId="0A134FEE" w14:textId="77777777" w:rsidTr="000043E1">
        <w:trPr>
          <w:jc w:val="center"/>
        </w:trPr>
        <w:tc>
          <w:tcPr>
            <w:tcW w:w="8493" w:type="dxa"/>
            <w:gridSpan w:val="4"/>
          </w:tcPr>
          <w:p w14:paraId="75B3B428" w14:textId="77777777" w:rsidR="000043E1" w:rsidRPr="000043E1" w:rsidRDefault="000043E1" w:rsidP="00FA3424">
            <w:pPr>
              <w:jc w:val="center"/>
              <w:rPr>
                <w:b/>
                <w:sz w:val="20"/>
                <w:szCs w:val="20"/>
              </w:rPr>
            </w:pPr>
            <w:r w:rsidRPr="000043E1">
              <w:rPr>
                <w:b/>
                <w:sz w:val="20"/>
                <w:szCs w:val="20"/>
              </w:rPr>
              <w:t>Valores Máximos</w:t>
            </w:r>
          </w:p>
        </w:tc>
      </w:tr>
      <w:tr w:rsidR="000043E1" w:rsidRPr="000043E1" w14:paraId="4954D389" w14:textId="77777777" w:rsidTr="000043E1">
        <w:trPr>
          <w:jc w:val="center"/>
        </w:trPr>
        <w:tc>
          <w:tcPr>
            <w:tcW w:w="2807" w:type="dxa"/>
          </w:tcPr>
          <w:p w14:paraId="21EE186F" w14:textId="77777777" w:rsidR="000043E1" w:rsidRPr="000043E1" w:rsidRDefault="000043E1" w:rsidP="00FA3424">
            <w:pPr>
              <w:rPr>
                <w:sz w:val="20"/>
                <w:szCs w:val="20"/>
              </w:rPr>
            </w:pPr>
            <w:r w:rsidRPr="000043E1">
              <w:rPr>
                <w:sz w:val="20"/>
                <w:szCs w:val="20"/>
              </w:rPr>
              <w:t>Temperatura de funcionamiento</w:t>
            </w:r>
          </w:p>
        </w:tc>
        <w:tc>
          <w:tcPr>
            <w:tcW w:w="1486" w:type="dxa"/>
          </w:tcPr>
          <w:p w14:paraId="462C0BED" w14:textId="77777777" w:rsidR="000043E1" w:rsidRPr="000043E1" w:rsidRDefault="000043E1" w:rsidP="00FA3424">
            <w:pPr>
              <w:jc w:val="right"/>
              <w:rPr>
                <w:sz w:val="20"/>
                <w:szCs w:val="20"/>
              </w:rPr>
            </w:pPr>
            <w:r w:rsidRPr="000043E1">
              <w:rPr>
                <w:sz w:val="20"/>
                <w:szCs w:val="20"/>
              </w:rPr>
              <w:t xml:space="preserve">Topt </w:t>
            </w:r>
          </w:p>
        </w:tc>
        <w:tc>
          <w:tcPr>
            <w:tcW w:w="2089" w:type="dxa"/>
          </w:tcPr>
          <w:p w14:paraId="22D26661" w14:textId="77777777" w:rsidR="000043E1" w:rsidRPr="000043E1" w:rsidRDefault="000043E1" w:rsidP="00FA3424">
            <w:pPr>
              <w:jc w:val="right"/>
              <w:rPr>
                <w:sz w:val="20"/>
                <w:szCs w:val="20"/>
              </w:rPr>
            </w:pPr>
            <w:r w:rsidRPr="000043E1">
              <w:rPr>
                <w:sz w:val="20"/>
                <w:szCs w:val="20"/>
              </w:rPr>
              <w:t xml:space="preserve">–25 … +85 </w:t>
            </w:r>
          </w:p>
        </w:tc>
        <w:tc>
          <w:tcPr>
            <w:tcW w:w="2111" w:type="dxa"/>
          </w:tcPr>
          <w:p w14:paraId="7CAE6490" w14:textId="77777777" w:rsidR="000043E1" w:rsidRPr="000043E1" w:rsidRDefault="000043E1" w:rsidP="00FA3424">
            <w:pPr>
              <w:jc w:val="right"/>
              <w:rPr>
                <w:sz w:val="20"/>
                <w:szCs w:val="20"/>
              </w:rPr>
            </w:pPr>
            <w:r w:rsidRPr="000043E1">
              <w:rPr>
                <w:sz w:val="20"/>
                <w:szCs w:val="20"/>
              </w:rPr>
              <w:t>°C</w:t>
            </w:r>
          </w:p>
        </w:tc>
      </w:tr>
      <w:tr w:rsidR="000043E1" w:rsidRPr="000043E1" w14:paraId="0037D0C7" w14:textId="77777777" w:rsidTr="000043E1">
        <w:trPr>
          <w:jc w:val="center"/>
        </w:trPr>
        <w:tc>
          <w:tcPr>
            <w:tcW w:w="2807" w:type="dxa"/>
          </w:tcPr>
          <w:p w14:paraId="564405E9" w14:textId="77777777" w:rsidR="000043E1" w:rsidRPr="000043E1" w:rsidRDefault="000043E1" w:rsidP="00FA3424">
            <w:pPr>
              <w:rPr>
                <w:sz w:val="20"/>
                <w:szCs w:val="20"/>
              </w:rPr>
            </w:pPr>
            <w:r w:rsidRPr="000043E1">
              <w:rPr>
                <w:sz w:val="20"/>
                <w:szCs w:val="20"/>
              </w:rPr>
              <w:t>Temperatura de almacenamiento</w:t>
            </w:r>
          </w:p>
        </w:tc>
        <w:tc>
          <w:tcPr>
            <w:tcW w:w="1486" w:type="dxa"/>
          </w:tcPr>
          <w:p w14:paraId="0AA39F01" w14:textId="77777777" w:rsidR="000043E1" w:rsidRPr="000043E1" w:rsidRDefault="000043E1" w:rsidP="00FA3424">
            <w:pPr>
              <w:jc w:val="right"/>
              <w:rPr>
                <w:sz w:val="20"/>
                <w:szCs w:val="20"/>
              </w:rPr>
            </w:pPr>
            <w:r w:rsidRPr="000043E1">
              <w:rPr>
                <w:sz w:val="20"/>
                <w:szCs w:val="20"/>
              </w:rPr>
              <w:t xml:space="preserve">Tstor </w:t>
            </w:r>
          </w:p>
        </w:tc>
        <w:tc>
          <w:tcPr>
            <w:tcW w:w="2089" w:type="dxa"/>
          </w:tcPr>
          <w:p w14:paraId="4217974B" w14:textId="77777777" w:rsidR="000043E1" w:rsidRPr="000043E1" w:rsidRDefault="000043E1" w:rsidP="00FA3424">
            <w:pPr>
              <w:jc w:val="right"/>
              <w:rPr>
                <w:sz w:val="20"/>
                <w:szCs w:val="20"/>
              </w:rPr>
            </w:pPr>
            <w:r w:rsidRPr="000043E1">
              <w:rPr>
                <w:sz w:val="20"/>
                <w:szCs w:val="20"/>
              </w:rPr>
              <w:t xml:space="preserve">–40 … +100 </w:t>
            </w:r>
          </w:p>
        </w:tc>
        <w:tc>
          <w:tcPr>
            <w:tcW w:w="2111" w:type="dxa"/>
          </w:tcPr>
          <w:p w14:paraId="1E13FF5A" w14:textId="77777777" w:rsidR="000043E1" w:rsidRPr="000043E1" w:rsidRDefault="000043E1" w:rsidP="00FA3424">
            <w:pPr>
              <w:jc w:val="right"/>
              <w:rPr>
                <w:sz w:val="20"/>
                <w:szCs w:val="20"/>
              </w:rPr>
            </w:pPr>
            <w:r w:rsidRPr="000043E1">
              <w:rPr>
                <w:sz w:val="20"/>
                <w:szCs w:val="20"/>
              </w:rPr>
              <w:t>°C</w:t>
            </w:r>
          </w:p>
        </w:tc>
      </w:tr>
      <w:tr w:rsidR="000043E1" w:rsidRPr="000043E1" w14:paraId="5A543CA1" w14:textId="77777777" w:rsidTr="000043E1">
        <w:trPr>
          <w:jc w:val="center"/>
        </w:trPr>
        <w:tc>
          <w:tcPr>
            <w:tcW w:w="2807" w:type="dxa"/>
          </w:tcPr>
          <w:p w14:paraId="785114CB" w14:textId="77777777" w:rsidR="000043E1" w:rsidRPr="000043E1" w:rsidRDefault="000043E1" w:rsidP="00FA3424">
            <w:pPr>
              <w:rPr>
                <w:sz w:val="20"/>
                <w:szCs w:val="20"/>
              </w:rPr>
            </w:pPr>
            <w:r w:rsidRPr="000043E1">
              <w:rPr>
                <w:sz w:val="20"/>
                <w:szCs w:val="20"/>
              </w:rPr>
              <w:t>Soldadura Temperatura (3s)</w:t>
            </w:r>
          </w:p>
        </w:tc>
        <w:tc>
          <w:tcPr>
            <w:tcW w:w="1486" w:type="dxa"/>
          </w:tcPr>
          <w:p w14:paraId="599799EB" w14:textId="77777777" w:rsidR="000043E1" w:rsidRPr="000043E1" w:rsidRDefault="000043E1" w:rsidP="00FA3424">
            <w:pPr>
              <w:jc w:val="right"/>
              <w:rPr>
                <w:sz w:val="20"/>
                <w:szCs w:val="20"/>
              </w:rPr>
            </w:pPr>
            <w:r w:rsidRPr="000043E1">
              <w:rPr>
                <w:sz w:val="20"/>
                <w:szCs w:val="20"/>
              </w:rPr>
              <w:t>Tsold</w:t>
            </w:r>
          </w:p>
        </w:tc>
        <w:tc>
          <w:tcPr>
            <w:tcW w:w="2089" w:type="dxa"/>
          </w:tcPr>
          <w:p w14:paraId="27F8C36F" w14:textId="77777777" w:rsidR="000043E1" w:rsidRPr="000043E1" w:rsidRDefault="000043E1" w:rsidP="00FA3424">
            <w:pPr>
              <w:jc w:val="right"/>
              <w:rPr>
                <w:sz w:val="20"/>
                <w:szCs w:val="20"/>
              </w:rPr>
            </w:pPr>
            <w:r w:rsidRPr="000043E1">
              <w:rPr>
                <w:sz w:val="20"/>
                <w:szCs w:val="20"/>
              </w:rPr>
              <w:t>300</w:t>
            </w:r>
          </w:p>
        </w:tc>
        <w:tc>
          <w:tcPr>
            <w:tcW w:w="2111" w:type="dxa"/>
          </w:tcPr>
          <w:p w14:paraId="0D6E44DB" w14:textId="77777777" w:rsidR="000043E1" w:rsidRPr="000043E1" w:rsidRDefault="000043E1" w:rsidP="00FA3424">
            <w:pPr>
              <w:jc w:val="right"/>
              <w:rPr>
                <w:sz w:val="20"/>
                <w:szCs w:val="20"/>
              </w:rPr>
            </w:pPr>
            <w:r w:rsidRPr="000043E1">
              <w:rPr>
                <w:sz w:val="20"/>
                <w:szCs w:val="20"/>
              </w:rPr>
              <w:t>°C</w:t>
            </w:r>
          </w:p>
        </w:tc>
      </w:tr>
    </w:tbl>
    <w:p w14:paraId="60A0E96C" w14:textId="284A6DB6" w:rsidR="0030381C" w:rsidRDefault="000043E1" w:rsidP="0030381C">
      <w:pPr>
        <w:rPr>
          <w:sz w:val="16"/>
          <w:szCs w:val="16"/>
        </w:rPr>
      </w:pPr>
      <w:r w:rsidRPr="006D466C">
        <w:rPr>
          <w:b/>
          <w:sz w:val="16"/>
          <w:szCs w:val="16"/>
        </w:rPr>
        <w:t>Fuente:</w:t>
      </w:r>
      <w:r w:rsidRPr="005F3192">
        <w:rPr>
          <w:sz w:val="16"/>
          <w:szCs w:val="16"/>
        </w:rPr>
        <w:t xml:space="preserve"> </w:t>
      </w:r>
      <w:r>
        <w:rPr>
          <w:sz w:val="16"/>
          <w:szCs w:val="16"/>
        </w:rPr>
        <w:t>SGLUX</w:t>
      </w:r>
      <w:r w:rsidRPr="005F3192">
        <w:rPr>
          <w:sz w:val="16"/>
          <w:szCs w:val="16"/>
        </w:rPr>
        <w:t>,</w:t>
      </w:r>
      <w:r w:rsidRPr="008D79CA">
        <w:rPr>
          <w:sz w:val="16"/>
          <w:szCs w:val="16"/>
        </w:rPr>
        <w:t xml:space="preserve"> </w:t>
      </w:r>
      <w:hyperlink r:id="rId27" w:history="1">
        <w:r w:rsidRPr="008D79CA">
          <w:rPr>
            <w:rStyle w:val="Hipervnculo"/>
            <w:color w:val="000000" w:themeColor="text1"/>
            <w:sz w:val="16"/>
            <w:szCs w:val="16"/>
          </w:rPr>
          <w:t>http://www.scitec.uk.com/uvphotodiodes/datasheets/TOCON_E2.pdf</w:t>
        </w:r>
      </w:hyperlink>
    </w:p>
    <w:p w14:paraId="702F8C46" w14:textId="77777777" w:rsidR="000043E1" w:rsidRDefault="000043E1" w:rsidP="0030381C">
      <w:pPr>
        <w:rPr>
          <w:sz w:val="16"/>
          <w:szCs w:val="16"/>
        </w:rPr>
      </w:pPr>
    </w:p>
    <w:p w14:paraId="4A5F9D75" w14:textId="77777777" w:rsidR="000043E1" w:rsidRDefault="000043E1" w:rsidP="0030381C">
      <w:pPr>
        <w:rPr>
          <w:sz w:val="16"/>
          <w:szCs w:val="16"/>
        </w:rPr>
      </w:pPr>
    </w:p>
    <w:p w14:paraId="51287023" w14:textId="77777777" w:rsidR="000043E1" w:rsidRDefault="000043E1" w:rsidP="0030381C">
      <w:pPr>
        <w:rPr>
          <w:sz w:val="16"/>
          <w:szCs w:val="16"/>
        </w:rPr>
      </w:pPr>
    </w:p>
    <w:p w14:paraId="461345F8" w14:textId="77777777" w:rsidR="000043E1" w:rsidRPr="00A069A7" w:rsidRDefault="000043E1" w:rsidP="000043E1">
      <w:pPr>
        <w:rPr>
          <w:b/>
          <w:i/>
        </w:rPr>
      </w:pPr>
      <w:r>
        <w:rPr>
          <w:b/>
          <w:i/>
        </w:rPr>
        <w:lastRenderedPageBreak/>
        <w:t>1.9</w:t>
      </w:r>
      <w:r w:rsidRPr="00A069A7">
        <w:rPr>
          <w:b/>
          <w:i/>
        </w:rPr>
        <w:t>.4</w:t>
      </w:r>
      <w:r w:rsidRPr="00A069A7">
        <w:rPr>
          <w:b/>
          <w:i/>
        </w:rPr>
        <w:tab/>
        <w:t xml:space="preserve">Amplificación de TOCON_E2 </w:t>
      </w:r>
    </w:p>
    <w:p w14:paraId="6C70214B" w14:textId="77777777" w:rsidR="000043E1" w:rsidRDefault="000043E1" w:rsidP="000043E1">
      <w:pPr>
        <w:pStyle w:val="Prrafodelista"/>
        <w:rPr>
          <w:b/>
        </w:rPr>
      </w:pPr>
    </w:p>
    <w:p w14:paraId="24BA3129" w14:textId="77777777" w:rsidR="000043E1" w:rsidRDefault="000043E1" w:rsidP="000043E1">
      <w:r w:rsidRPr="00811492">
        <w:t xml:space="preserve">TOCON_E2 es un fotodetector que contiene un a amplificador operacional </w:t>
      </w:r>
      <w:r>
        <w:t>en su interior es decir un circuito</w:t>
      </w:r>
      <w:r w:rsidRPr="00811492">
        <w:t xml:space="preserve"> de amplificación como la fig</w:t>
      </w:r>
      <w:r>
        <w:t>ura 6-1</w:t>
      </w:r>
      <w:r w:rsidRPr="00811492">
        <w:t xml:space="preserve"> que es necesario para transformar la fotocorriente del sensor  UV en voltaje para lograr su lectura y funcionamiento correcto.</w:t>
      </w:r>
    </w:p>
    <w:p w14:paraId="71E192F5" w14:textId="77777777" w:rsidR="000043E1" w:rsidRDefault="000043E1" w:rsidP="000043E1"/>
    <w:p w14:paraId="658603BE" w14:textId="77777777" w:rsidR="000043E1" w:rsidRDefault="000043E1" w:rsidP="000043E1">
      <w:pPr>
        <w:pStyle w:val="Prrafodelista"/>
        <w:spacing w:line="240" w:lineRule="auto"/>
        <w:jc w:val="center"/>
      </w:pPr>
      <w:r w:rsidRPr="006A1EA7">
        <w:rPr>
          <w:noProof/>
          <w:lang w:eastAsia="es-ES"/>
        </w:rPr>
        <w:drawing>
          <wp:inline distT="0" distB="0" distL="0" distR="0" wp14:anchorId="136FC2E4" wp14:editId="5B024954">
            <wp:extent cx="4899025" cy="2047816"/>
            <wp:effectExtent l="19050" t="19050" r="15875" b="1016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27882" cy="2059878"/>
                    </a:xfrm>
                    <a:prstGeom prst="rect">
                      <a:avLst/>
                    </a:prstGeom>
                    <a:noFill/>
                    <a:ln>
                      <a:solidFill>
                        <a:schemeClr val="tx1"/>
                      </a:solidFill>
                    </a:ln>
                  </pic:spPr>
                </pic:pic>
              </a:graphicData>
            </a:graphic>
          </wp:inline>
        </w:drawing>
      </w:r>
    </w:p>
    <w:p w14:paraId="614A79F8" w14:textId="1F15B858" w:rsidR="000043E1" w:rsidRPr="00160EB6" w:rsidRDefault="000043E1" w:rsidP="000043E1">
      <w:pPr>
        <w:spacing w:line="240" w:lineRule="auto"/>
        <w:contextualSpacing/>
      </w:pPr>
      <w:r>
        <w:t xml:space="preserve">         </w:t>
      </w:r>
      <w:r w:rsidR="00671C19">
        <w:t xml:space="preserve">    </w:t>
      </w:r>
      <w:r w:rsidRPr="00AC470A">
        <w:rPr>
          <w:b/>
        </w:rPr>
        <w:t>Fig</w:t>
      </w:r>
      <w:r>
        <w:rPr>
          <w:b/>
        </w:rPr>
        <w:t>ura 8</w:t>
      </w:r>
      <w:r w:rsidRPr="00AC470A">
        <w:rPr>
          <w:b/>
        </w:rPr>
        <w:t xml:space="preserve">-1: </w:t>
      </w:r>
      <w:r w:rsidRPr="00160EB6">
        <w:t>Circuito de conexión de TOCON-E2</w:t>
      </w:r>
    </w:p>
    <w:p w14:paraId="01361928" w14:textId="081F07EC" w:rsidR="000043E1" w:rsidRDefault="00671C19" w:rsidP="000043E1">
      <w:pPr>
        <w:spacing w:line="240" w:lineRule="auto"/>
        <w:contextualSpacing/>
        <w:rPr>
          <w:rStyle w:val="Hipervnculo"/>
          <w:color w:val="000000" w:themeColor="text1"/>
          <w:sz w:val="16"/>
          <w:szCs w:val="16"/>
          <w:u w:val="none"/>
          <w:lang w:val="es-EC"/>
        </w:rPr>
      </w:pPr>
      <w:r>
        <w:rPr>
          <w:b/>
          <w:sz w:val="16"/>
          <w:szCs w:val="16"/>
        </w:rPr>
        <w:t xml:space="preserve">                 </w:t>
      </w:r>
      <w:r w:rsidR="000043E1" w:rsidRPr="00DE3813">
        <w:rPr>
          <w:b/>
          <w:sz w:val="16"/>
          <w:szCs w:val="16"/>
        </w:rPr>
        <w:t xml:space="preserve"> Fuente:</w:t>
      </w:r>
      <w:r w:rsidR="000043E1" w:rsidRPr="00F76048">
        <w:rPr>
          <w:sz w:val="16"/>
          <w:szCs w:val="16"/>
        </w:rPr>
        <w:t xml:space="preserve"> </w:t>
      </w:r>
      <w:r w:rsidR="000043E1">
        <w:rPr>
          <w:sz w:val="16"/>
          <w:szCs w:val="16"/>
        </w:rPr>
        <w:t>SGLUX</w:t>
      </w:r>
      <w:r w:rsidR="000043E1" w:rsidRPr="00F76048">
        <w:rPr>
          <w:sz w:val="16"/>
          <w:szCs w:val="16"/>
        </w:rPr>
        <w:t xml:space="preserve">, </w:t>
      </w:r>
      <w:hyperlink r:id="rId29" w:history="1">
        <w:r w:rsidR="000043E1" w:rsidRPr="00F76048">
          <w:rPr>
            <w:rStyle w:val="Hipervnculo"/>
            <w:color w:val="000000" w:themeColor="text1"/>
            <w:sz w:val="16"/>
            <w:szCs w:val="16"/>
            <w:u w:val="none"/>
            <w:lang w:val="es-EC"/>
          </w:rPr>
          <w:t>http://www.sglux.de/uploads/tx_ttproducts/datasheet/TOCON_E2.pdf</w:t>
        </w:r>
      </w:hyperlink>
    </w:p>
    <w:p w14:paraId="193D7389" w14:textId="77777777" w:rsidR="000043E1" w:rsidRPr="000043E1" w:rsidRDefault="000043E1" w:rsidP="000043E1">
      <w:pPr>
        <w:rPr>
          <w:lang w:val="es-EC"/>
        </w:rPr>
      </w:pPr>
    </w:p>
    <w:p w14:paraId="4F55DE55" w14:textId="77777777" w:rsidR="001E6255" w:rsidRDefault="001E6255" w:rsidP="001E6255">
      <w:r w:rsidRPr="00B6052F">
        <w:t>En este caso el fotodiodo opera con corriente muy pequeña, para lo que se realizar una conexión con el amplificador operacional como convertidor de corriente a voltaje ensamblándole por indicación del fabricante por ejemplo un capacitor C= 100 pF para mejorar la respuesta en frecuencia y un valor fijo de R= 1OO MΩ y la Ip= 20Na dándole como resultado Ua= 20 x</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-9</m:t>
            </m:r>
          </m:sup>
        </m:sSup>
      </m:oMath>
      <w:r w:rsidRPr="00B6052F">
        <w:t>Ax100x</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w:r w:rsidRPr="00B6052F">
        <w:t>=2V.</w:t>
      </w:r>
    </w:p>
    <w:p w14:paraId="2C3F3467" w14:textId="77777777" w:rsidR="001E6255" w:rsidRPr="008C490C" w:rsidRDefault="001E6255" w:rsidP="001E6255"/>
    <w:p w14:paraId="0FCA1EE0" w14:textId="77777777" w:rsidR="001E6255" w:rsidRPr="001E6255" w:rsidRDefault="001E6255" w:rsidP="001E6255">
      <w:pPr>
        <w:pStyle w:val="Sinespaciado"/>
        <w:numPr>
          <w:ilvl w:val="0"/>
          <w:numId w:val="0"/>
        </w:numPr>
        <w:ind w:left="357" w:hanging="357"/>
        <w:rPr>
          <w:lang w:val="es-EC"/>
        </w:rPr>
      </w:pPr>
      <w:r w:rsidRPr="001E6255">
        <w:rPr>
          <w:lang w:val="es-EC"/>
        </w:rPr>
        <w:t>1.10</w:t>
      </w:r>
      <w:r w:rsidRPr="001E6255">
        <w:rPr>
          <w:lang w:val="es-EC"/>
        </w:rPr>
        <w:tab/>
        <w:t>Software</w:t>
      </w:r>
    </w:p>
    <w:p w14:paraId="580F277A" w14:textId="77777777" w:rsidR="001E6255" w:rsidRDefault="001E6255" w:rsidP="001E6255">
      <w:pPr>
        <w:pStyle w:val="Sinespaciado"/>
        <w:numPr>
          <w:ilvl w:val="0"/>
          <w:numId w:val="0"/>
        </w:numPr>
        <w:ind w:left="357" w:hanging="357"/>
        <w:rPr>
          <w:b w:val="0"/>
          <w:lang w:val="es-EC"/>
        </w:rPr>
      </w:pPr>
    </w:p>
    <w:p w14:paraId="586A64B0" w14:textId="77777777" w:rsidR="001E6255" w:rsidRPr="001E6255" w:rsidRDefault="001E6255" w:rsidP="001E6255">
      <w:pPr>
        <w:pStyle w:val="Sinespaciado"/>
        <w:numPr>
          <w:ilvl w:val="0"/>
          <w:numId w:val="0"/>
        </w:numPr>
        <w:ind w:left="357" w:hanging="357"/>
        <w:rPr>
          <w:i/>
          <w:lang w:val="es-EC"/>
        </w:rPr>
      </w:pPr>
      <w:r w:rsidRPr="001E6255">
        <w:rPr>
          <w:i/>
          <w:lang w:val="es-EC"/>
        </w:rPr>
        <w:t>1.10.1</w:t>
      </w:r>
      <w:r w:rsidRPr="001E6255">
        <w:rPr>
          <w:i/>
          <w:lang w:val="es-EC"/>
        </w:rPr>
        <w:tab/>
        <w:t>WordPress</w:t>
      </w:r>
    </w:p>
    <w:p w14:paraId="5D3748BB" w14:textId="77777777" w:rsidR="001E6255" w:rsidRPr="001E6255" w:rsidRDefault="001E6255" w:rsidP="001E6255">
      <w:pPr>
        <w:pStyle w:val="Sinespaciado"/>
        <w:numPr>
          <w:ilvl w:val="0"/>
          <w:numId w:val="0"/>
        </w:numPr>
        <w:ind w:left="357" w:hanging="357"/>
        <w:rPr>
          <w:b w:val="0"/>
          <w:lang w:val="es-EC"/>
        </w:rPr>
      </w:pPr>
    </w:p>
    <w:p w14:paraId="2CEE2512" w14:textId="77777777" w:rsidR="001E6255" w:rsidRDefault="001E6255" w:rsidP="001E6255">
      <w:r w:rsidRPr="00B6052F">
        <w:t>WordPress es un software de código libre que en 2013  cumplió 10 años de su creación, es uno de los preferidos a nivel mundial, aproximadamente el 20% de todos los sitios Web de Internet</w:t>
      </w:r>
      <w:r>
        <w:t xml:space="preserve"> lo usan, su éxito radica en su </w:t>
      </w:r>
      <w:r w:rsidRPr="00B6052F">
        <w:t>flexibilidad es decir es posible la configuración desde un simple blog hasta poder desarrollar un complejo sitio de e- commerce.</w:t>
      </w:r>
    </w:p>
    <w:p w14:paraId="4710F609" w14:textId="77777777" w:rsidR="001E6255" w:rsidRPr="00B6052F" w:rsidRDefault="001E6255" w:rsidP="001E6255"/>
    <w:p w14:paraId="70BB9095" w14:textId="77777777" w:rsidR="001E6255" w:rsidRDefault="001E6255" w:rsidP="001E6255">
      <w:r w:rsidRPr="00B6052F">
        <w:t>La versión instalable de WordPress (WordPress.org) ofrece muchas más posibilidades de personalización (tanto visual como funcionalmente) pero requiere de ciertos conocimientos técnicos. El software no incluye ningún servicio de gesti</w:t>
      </w:r>
      <w:r>
        <w:t xml:space="preserve">ón de dominios por lo que se debe registrar uno </w:t>
      </w:r>
      <w:r w:rsidRPr="00B6052F">
        <w:t>en alguno de los proveedores que se dedican a ello</w:t>
      </w:r>
      <w:r>
        <w:t xml:space="preserve">. Y también se debe </w:t>
      </w:r>
      <w:r w:rsidRPr="00B6052F">
        <w:t xml:space="preserve">contratar el </w:t>
      </w:r>
      <w:r w:rsidRPr="00B6052F">
        <w:lastRenderedPageBreak/>
        <w:t>hosting (que lleva asociado el espacio de almacenamiento, la transmisión de archivos por FTP, cuentas de e-mail, gestión de las bases de datos MySQL, etc.).</w:t>
      </w:r>
    </w:p>
    <w:p w14:paraId="66A691BF" w14:textId="77777777" w:rsidR="001E6255" w:rsidRPr="00B6052F" w:rsidRDefault="001E6255" w:rsidP="001E6255"/>
    <w:p w14:paraId="1F3242B3" w14:textId="77777777" w:rsidR="001E6255" w:rsidRDefault="001E6255" w:rsidP="001E6255">
      <w:r w:rsidRPr="00B6052F">
        <w:t>Su condición de código libre ha permitido que muchos desarrolladores elaboren infinidad de ex</w:t>
      </w:r>
      <w:r>
        <w:t xml:space="preserve">tensiones del software original, los conocidos como plugins </w:t>
      </w:r>
      <w:r w:rsidRPr="00B6052F">
        <w:t xml:space="preserve">y plantillas </w:t>
      </w:r>
      <w:r>
        <w:t>o temas,</w:t>
      </w:r>
      <w:r w:rsidRPr="00B6052F">
        <w:t xml:space="preserve"> ampliando casi hasta el infinito las funcionalidades de la aplicación. WordPress es un sistema de gestión de contenidos potente, flexible y escalable que permite desarrollar casi cualquier tipo de sitio Web pero, al mismo tiempo, fácil de instalar y configurar.</w:t>
      </w:r>
    </w:p>
    <w:p w14:paraId="66359F99" w14:textId="77777777" w:rsidR="001E6255" w:rsidRDefault="001E6255" w:rsidP="001E6255">
      <w:pPr>
        <w:rPr>
          <w:i/>
        </w:rPr>
      </w:pPr>
    </w:p>
    <w:p w14:paraId="323890DE" w14:textId="77777777" w:rsidR="001E6255" w:rsidRPr="006808B0" w:rsidRDefault="001E6255" w:rsidP="001E6255">
      <w:pPr>
        <w:rPr>
          <w:i/>
        </w:rPr>
      </w:pPr>
      <w:r>
        <w:rPr>
          <w:i/>
        </w:rPr>
        <w:t>1.10.1.1</w:t>
      </w:r>
      <w:r w:rsidRPr="006808B0">
        <w:rPr>
          <w:i/>
        </w:rPr>
        <w:tab/>
      </w:r>
      <w:r>
        <w:rPr>
          <w:i/>
        </w:rPr>
        <w:t xml:space="preserve">Registro de </w:t>
      </w:r>
      <w:r w:rsidRPr="006808B0">
        <w:rPr>
          <w:i/>
        </w:rPr>
        <w:t>un dominio</w:t>
      </w:r>
    </w:p>
    <w:p w14:paraId="3F1A57C9" w14:textId="77777777" w:rsidR="001E6255" w:rsidRPr="00245953" w:rsidRDefault="001E6255" w:rsidP="001E6255"/>
    <w:p w14:paraId="70A68A44" w14:textId="77777777" w:rsidR="001E6255" w:rsidRPr="00245953" w:rsidRDefault="001E6255" w:rsidP="001E6255">
      <w:r w:rsidRPr="00245953">
        <w:t>El registro de un dominio es la solución más profesional al momento de crear un sitio web, debido  a las ventajas que implica poseer uno. El dominio es el nombre de un sitio Web, lo que se escribe en la barra de direcciones del navegador para acceder a él. "El propósito principal de los nombres de dominio en Internet y del sistema de nombres de dominio (DNS), es traducir las direcciones IP de cada nodo activo en la red, a términos memorizables y fáciles de encontrar. Esta abstracción hace posible que cualquier servicio pueda moverse de un lugar geográfico a otro en la red Internet, aun cuando el cambio implique que tendrá una dirección IP diferente. Sin la ayuda del sistema de nombres de dominio, los usuarios de Internet tendrían que acceder a cada servicio web utilizando la dirección IP del nodo. Además, reduciría el número de webs posibles, ya que actualmente es habitual que una misma dirección IP sea compartida por varios dominios. "Un dominio se registra en un proveedor de servicios de Internet, como mínimo por un año, y no es necesario usarlo; es decir, asig</w:t>
      </w:r>
      <w:r>
        <w:t>narle un sitio Web.</w:t>
      </w:r>
    </w:p>
    <w:p w14:paraId="40134126" w14:textId="77777777" w:rsidR="001E6255" w:rsidRPr="00245953" w:rsidRDefault="001E6255" w:rsidP="001E6255"/>
    <w:p w14:paraId="3DB71EC1" w14:textId="77777777" w:rsidR="001E6255" w:rsidRPr="001E6255" w:rsidRDefault="001E6255" w:rsidP="001E6255">
      <w:pPr>
        <w:suppressAutoHyphens/>
        <w:rPr>
          <w:rFonts w:eastAsia="Times New Roman" w:cs="Times New Roman"/>
          <w:i/>
          <w:color w:val="auto"/>
          <w:szCs w:val="20"/>
          <w:lang w:eastAsia="es-ES"/>
        </w:rPr>
      </w:pPr>
      <w:r w:rsidRPr="001E6255">
        <w:rPr>
          <w:rFonts w:eastAsia="Times New Roman" w:cs="Times New Roman"/>
          <w:i/>
          <w:color w:val="auto"/>
          <w:szCs w:val="20"/>
          <w:lang w:eastAsia="es-ES"/>
        </w:rPr>
        <w:t>1.10.1.2</w:t>
      </w:r>
      <w:r w:rsidRPr="001E6255">
        <w:rPr>
          <w:rFonts w:eastAsia="Times New Roman" w:cs="Times New Roman"/>
          <w:i/>
          <w:color w:val="auto"/>
          <w:szCs w:val="20"/>
          <w:lang w:eastAsia="es-ES"/>
        </w:rPr>
        <w:tab/>
        <w:t>Hosting</w:t>
      </w:r>
    </w:p>
    <w:p w14:paraId="3523A4AF" w14:textId="77777777" w:rsidR="001E6255" w:rsidRPr="00245953" w:rsidRDefault="001E6255" w:rsidP="001E6255"/>
    <w:p w14:paraId="3371ADDC" w14:textId="77777777" w:rsidR="001E6255" w:rsidRDefault="001E6255" w:rsidP="001E6255">
      <w:r w:rsidRPr="00245953">
        <w:t xml:space="preserve">Se conoce como “hosting” </w:t>
      </w:r>
      <w:r>
        <w:t>o alojamiento web a</w:t>
      </w:r>
      <w:r w:rsidRPr="00245953">
        <w:t xml:space="preserve">l servicio que ofrecen los proveedores de servicios de Internet para almacenar y gestionar un sitio web. </w:t>
      </w:r>
    </w:p>
    <w:p w14:paraId="2B27940F" w14:textId="77777777" w:rsidR="001E6255" w:rsidRPr="00245953" w:rsidRDefault="001E6255" w:rsidP="001E6255"/>
    <w:p w14:paraId="2867D3B3" w14:textId="77777777" w:rsidR="001E6255" w:rsidRPr="001E6255" w:rsidRDefault="001E6255" w:rsidP="001E6255">
      <w:pPr>
        <w:suppressAutoHyphens/>
        <w:rPr>
          <w:rFonts w:eastAsia="Times New Roman" w:cs="Times New Roman"/>
          <w:i/>
          <w:color w:val="auto"/>
          <w:szCs w:val="20"/>
          <w:lang w:eastAsia="es-ES"/>
        </w:rPr>
      </w:pPr>
      <w:r w:rsidRPr="001E6255">
        <w:rPr>
          <w:rFonts w:eastAsia="Times New Roman" w:cs="Times New Roman"/>
          <w:i/>
          <w:color w:val="auto"/>
          <w:szCs w:val="20"/>
          <w:lang w:eastAsia="es-ES"/>
        </w:rPr>
        <w:t>1.10.1.3</w:t>
      </w:r>
      <w:r w:rsidRPr="001E6255">
        <w:rPr>
          <w:rFonts w:eastAsia="Times New Roman" w:cs="Times New Roman"/>
          <w:i/>
          <w:color w:val="auto"/>
          <w:szCs w:val="20"/>
          <w:lang w:eastAsia="es-ES"/>
        </w:rPr>
        <w:tab/>
        <w:t xml:space="preserve">Panel de Control </w:t>
      </w:r>
    </w:p>
    <w:p w14:paraId="3231421C" w14:textId="77777777" w:rsidR="001E6255" w:rsidRPr="00245953" w:rsidRDefault="001E6255" w:rsidP="001E6255"/>
    <w:p w14:paraId="26C1FBF9" w14:textId="77777777" w:rsidR="001E6255" w:rsidRDefault="001E6255" w:rsidP="001E6255">
      <w:r w:rsidRPr="00245953">
        <w:t>El panel de control servirá para gestionar el hosting realizando acciones como crear dominios, bases de datos, cuentas de FTP, también puede administrar archivos, etc. Los paneles de control más conocidos y utilizados son CPanel y Plesk.</w:t>
      </w:r>
    </w:p>
    <w:p w14:paraId="7AEC4417" w14:textId="77777777" w:rsidR="001E6255" w:rsidRDefault="001E6255" w:rsidP="001E6255"/>
    <w:p w14:paraId="3437D30C" w14:textId="77777777" w:rsidR="001E6255" w:rsidRDefault="001E6255" w:rsidP="001E6255"/>
    <w:p w14:paraId="3BC3DBF2" w14:textId="77777777" w:rsidR="001E6255" w:rsidRPr="00245953" w:rsidRDefault="001E6255" w:rsidP="001E6255"/>
    <w:p w14:paraId="54FD0EE1" w14:textId="77777777" w:rsidR="001E6255" w:rsidRPr="001E6255" w:rsidRDefault="001E6255" w:rsidP="001E6255">
      <w:pPr>
        <w:suppressAutoHyphens/>
        <w:rPr>
          <w:rFonts w:eastAsia="Times New Roman" w:cs="Times New Roman"/>
          <w:i/>
          <w:color w:val="auto"/>
          <w:szCs w:val="20"/>
          <w:lang w:eastAsia="es-ES"/>
        </w:rPr>
      </w:pPr>
      <w:r w:rsidRPr="001E6255">
        <w:rPr>
          <w:rFonts w:eastAsia="Times New Roman" w:cs="Times New Roman"/>
          <w:i/>
          <w:color w:val="auto"/>
          <w:szCs w:val="20"/>
          <w:lang w:eastAsia="es-ES"/>
        </w:rPr>
        <w:lastRenderedPageBreak/>
        <w:t>1.10.1.4</w:t>
      </w:r>
      <w:r w:rsidRPr="001E6255">
        <w:rPr>
          <w:rFonts w:eastAsia="Times New Roman" w:cs="Times New Roman"/>
          <w:i/>
          <w:color w:val="auto"/>
          <w:szCs w:val="20"/>
          <w:lang w:eastAsia="es-ES"/>
        </w:rPr>
        <w:tab/>
        <w:t>Entrada</w:t>
      </w:r>
    </w:p>
    <w:p w14:paraId="0B30B691" w14:textId="77777777" w:rsidR="001E6255" w:rsidRPr="00245953" w:rsidRDefault="001E6255" w:rsidP="001E6255"/>
    <w:p w14:paraId="66D89092" w14:textId="77777777" w:rsidR="001E6255" w:rsidRPr="00245953" w:rsidRDefault="001E6255" w:rsidP="001E6255">
      <w:r w:rsidRPr="00245953">
        <w:t>Una entrada es la unidad de publicación en un blog o dentro de un sitio web. Las entradas son mensajes de contenido es decir, son las noticias o artículos que forman parte de las publicaciones creadas en la página web principal, estas aparecen en orden cronológico inverso en la página principal. Para una mejor gestión y administración del contenido, existe la opción de organizar las entradas ​​en “Categorías”. Además, las entradas incluyen la función para activar “comentarios“, la cual es una buena opción al momento de establecer una comunicación directa con los usuarios del sitio.</w:t>
      </w:r>
    </w:p>
    <w:p w14:paraId="1D2F1E36" w14:textId="77777777" w:rsidR="001E6255" w:rsidRPr="00245953" w:rsidRDefault="001E6255" w:rsidP="001E6255">
      <w:r w:rsidRPr="00245953">
        <w:t xml:space="preserve">  </w:t>
      </w:r>
    </w:p>
    <w:p w14:paraId="33A6CA0C" w14:textId="77777777" w:rsidR="001E6255" w:rsidRPr="001E6255" w:rsidRDefault="001E6255" w:rsidP="001E6255">
      <w:pPr>
        <w:suppressAutoHyphens/>
        <w:rPr>
          <w:rFonts w:eastAsia="Times New Roman" w:cs="Times New Roman"/>
          <w:i/>
          <w:color w:val="auto"/>
          <w:szCs w:val="20"/>
          <w:lang w:eastAsia="es-ES"/>
        </w:rPr>
      </w:pPr>
      <w:r w:rsidRPr="001E6255">
        <w:rPr>
          <w:rFonts w:eastAsia="Times New Roman" w:cs="Times New Roman"/>
          <w:i/>
          <w:color w:val="auto"/>
          <w:szCs w:val="20"/>
          <w:lang w:eastAsia="es-ES"/>
        </w:rPr>
        <w:t>1.10.1.5</w:t>
      </w:r>
      <w:r w:rsidRPr="001E6255">
        <w:rPr>
          <w:rFonts w:eastAsia="Times New Roman" w:cs="Times New Roman"/>
          <w:i/>
          <w:color w:val="auto"/>
          <w:szCs w:val="20"/>
          <w:lang w:eastAsia="es-ES"/>
        </w:rPr>
        <w:tab/>
        <w:t>Página</w:t>
      </w:r>
    </w:p>
    <w:p w14:paraId="20A1EC54" w14:textId="77777777" w:rsidR="001E6255" w:rsidRPr="00245953" w:rsidRDefault="001E6255" w:rsidP="001E6255"/>
    <w:p w14:paraId="7EF40E4E" w14:textId="77777777" w:rsidR="001E6255" w:rsidRDefault="001E6255" w:rsidP="001E6255">
      <w:r w:rsidRPr="00245953">
        <w:t xml:space="preserve">Las páginas son contenidos estáticos que habitualmente se utilizan para la información general de un sitio web. Se organizan de forma jerárquica. Las páginas </w:t>
      </w:r>
      <w:r>
        <w:t>de primer nivel aparecen en el m</w:t>
      </w:r>
      <w:r w:rsidRPr="00245953">
        <w:t>enú principal. Además  de la página principal  se pueden crear páginas secu</w:t>
      </w:r>
      <w:r>
        <w:t>ndarias</w:t>
      </w:r>
      <w:r w:rsidRPr="00245953">
        <w:t>. En estas páginas secundarias se puede modificar el contenido tanta</w:t>
      </w:r>
      <w:r>
        <w:t>s veces como se desee.</w:t>
      </w:r>
    </w:p>
    <w:p w14:paraId="73D5C496" w14:textId="77777777" w:rsidR="001E6255" w:rsidRPr="001E6255" w:rsidRDefault="001E6255" w:rsidP="001E6255">
      <w:pPr>
        <w:suppressAutoHyphens/>
        <w:rPr>
          <w:rFonts w:eastAsia="Times New Roman" w:cs="Times New Roman"/>
          <w:i/>
          <w:color w:val="auto"/>
          <w:szCs w:val="20"/>
          <w:lang w:eastAsia="es-ES"/>
        </w:rPr>
      </w:pPr>
    </w:p>
    <w:p w14:paraId="6AE3B13D" w14:textId="77777777" w:rsidR="001E6255" w:rsidRPr="001E6255" w:rsidRDefault="001E6255" w:rsidP="001E6255">
      <w:pPr>
        <w:suppressAutoHyphens/>
        <w:rPr>
          <w:rFonts w:eastAsia="Times New Roman" w:cs="Times New Roman"/>
          <w:i/>
          <w:color w:val="auto"/>
          <w:szCs w:val="20"/>
          <w:lang w:eastAsia="es-ES"/>
        </w:rPr>
      </w:pPr>
      <w:r w:rsidRPr="001E6255">
        <w:rPr>
          <w:rFonts w:eastAsia="Times New Roman" w:cs="Times New Roman"/>
          <w:i/>
          <w:color w:val="auto"/>
          <w:szCs w:val="20"/>
          <w:lang w:eastAsia="es-ES"/>
        </w:rPr>
        <w:t>1.10.1.6</w:t>
      </w:r>
      <w:r w:rsidRPr="001E6255">
        <w:rPr>
          <w:rFonts w:eastAsia="Times New Roman" w:cs="Times New Roman"/>
          <w:i/>
          <w:color w:val="auto"/>
          <w:szCs w:val="20"/>
          <w:lang w:eastAsia="es-ES"/>
        </w:rPr>
        <w:tab/>
        <w:t>Apariencia</w:t>
      </w:r>
    </w:p>
    <w:p w14:paraId="3C137004" w14:textId="77777777" w:rsidR="001E6255" w:rsidRPr="00245953" w:rsidRDefault="001E6255" w:rsidP="001E6255"/>
    <w:p w14:paraId="50BD10DC" w14:textId="77777777" w:rsidR="001E6255" w:rsidRDefault="001E6255" w:rsidP="001E6255">
      <w:r w:rsidRPr="00245953">
        <w:t xml:space="preserve">Es todo lo referente a la forma y fondo del sitio web. WordPress funciona basado en temas, por defecto existen instalados </w:t>
      </w:r>
      <w:r>
        <w:t>varios de los cuales se puede elegir de acuerdo a las necesidades del sitio</w:t>
      </w:r>
      <w:r w:rsidRPr="00245953">
        <w:t xml:space="preserve">. Dentro de esta pestaña tenemos algunas opciones a personalizar para definir como </w:t>
      </w:r>
      <w:r>
        <w:t>se visualizará la página final.</w:t>
      </w:r>
    </w:p>
    <w:p w14:paraId="003CA5BC" w14:textId="77777777" w:rsidR="001E6255" w:rsidRPr="00245953" w:rsidRDefault="001E6255" w:rsidP="001E6255"/>
    <w:p w14:paraId="61493BCC" w14:textId="7B854F19" w:rsidR="001E6255" w:rsidRDefault="001E6255" w:rsidP="000856BD">
      <w:pPr>
        <w:pStyle w:val="Prrafodelista"/>
        <w:numPr>
          <w:ilvl w:val="0"/>
          <w:numId w:val="4"/>
        </w:numPr>
        <w:suppressAutoHyphens/>
      </w:pPr>
      <w:r w:rsidRPr="008178DD">
        <w:t xml:space="preserve">Temas: Representan la apariencia, el modo </w:t>
      </w:r>
      <w:r>
        <w:t>y la forma como se estructura el sitio</w:t>
      </w:r>
      <w:r w:rsidRPr="008178DD">
        <w:t xml:space="preserve">  web.</w:t>
      </w:r>
    </w:p>
    <w:p w14:paraId="4438714F" w14:textId="77777777" w:rsidR="001E6255" w:rsidRDefault="001E6255" w:rsidP="001E6255">
      <w:pPr>
        <w:suppressAutoHyphens/>
      </w:pPr>
    </w:p>
    <w:p w14:paraId="0577D594" w14:textId="77777777" w:rsidR="001E6255" w:rsidRDefault="001E6255" w:rsidP="000856BD">
      <w:pPr>
        <w:pStyle w:val="Prrafodelista"/>
        <w:numPr>
          <w:ilvl w:val="0"/>
          <w:numId w:val="4"/>
        </w:numPr>
        <w:suppressAutoHyphens/>
      </w:pPr>
      <w:r w:rsidRPr="008178DD">
        <w:t>Widgets: En informática se llama así a un pequeño programa el cual da acceso a funciones usadas con frecuencia. El widget es utilizado para modificar l</w:t>
      </w:r>
      <w:r>
        <w:t xml:space="preserve">a apariencia de las páginas web, se los puede encontrar </w:t>
      </w:r>
      <w:r w:rsidRPr="008178DD">
        <w:t>dentro del menú.</w:t>
      </w:r>
    </w:p>
    <w:p w14:paraId="0248D191" w14:textId="77777777" w:rsidR="001E6255" w:rsidRPr="001E6255" w:rsidRDefault="001E6255" w:rsidP="001E6255">
      <w:pPr>
        <w:suppressAutoHyphens/>
        <w:rPr>
          <w:rFonts w:eastAsia="Times New Roman" w:cs="Times New Roman"/>
          <w:i/>
          <w:color w:val="auto"/>
          <w:szCs w:val="20"/>
          <w:lang w:eastAsia="es-ES"/>
        </w:rPr>
      </w:pPr>
    </w:p>
    <w:p w14:paraId="47F4EF2A" w14:textId="5B8B736C" w:rsidR="001E6255" w:rsidRPr="001E6255" w:rsidRDefault="001E6255" w:rsidP="001E6255">
      <w:pPr>
        <w:suppressAutoHyphens/>
        <w:rPr>
          <w:rFonts w:eastAsia="Times New Roman" w:cs="Times New Roman"/>
          <w:i/>
          <w:color w:val="auto"/>
          <w:szCs w:val="20"/>
          <w:lang w:eastAsia="es-ES"/>
        </w:rPr>
      </w:pPr>
      <w:r w:rsidRPr="001E6255">
        <w:rPr>
          <w:rFonts w:eastAsia="Times New Roman" w:cs="Times New Roman"/>
          <w:i/>
          <w:color w:val="auto"/>
          <w:szCs w:val="20"/>
          <w:lang w:eastAsia="es-ES"/>
        </w:rPr>
        <w:t>1.10.1.7</w:t>
      </w:r>
      <w:r w:rsidRPr="001E6255">
        <w:rPr>
          <w:rFonts w:eastAsia="Times New Roman" w:cs="Times New Roman"/>
          <w:i/>
          <w:color w:val="auto"/>
          <w:szCs w:val="20"/>
          <w:lang w:eastAsia="es-ES"/>
        </w:rPr>
        <w:tab/>
        <w:t>Plugins</w:t>
      </w:r>
    </w:p>
    <w:p w14:paraId="1A880CA1" w14:textId="77777777" w:rsidR="001E6255" w:rsidRDefault="001E6255" w:rsidP="001E6255"/>
    <w:p w14:paraId="2BC5238C" w14:textId="1C7870D8" w:rsidR="001E6255" w:rsidRDefault="001E6255" w:rsidP="001E6255">
      <w:r w:rsidRPr="00245953">
        <w:t>Un plugin es el conjunto de algunas líneas de código que permiten ampliar las funcionalid</w:t>
      </w:r>
      <w:r>
        <w:t xml:space="preserve">ades de WordPress. Existe un número indeterminado </w:t>
      </w:r>
      <w:r w:rsidRPr="00245953">
        <w:t>de plugins para descargar directamente o si se desea también pueden ser desarrollados, es por ello que en la actualidad es fácil encontrar uno para cualquier tarea específica que se necesite añadir a una página web. Los plugins se codifican en lenguaje PHP, usan HTML, hojas de estilo CSS y JavaScript para la parte de interfaz de usuario.</w:t>
      </w:r>
    </w:p>
    <w:p w14:paraId="44F173B9" w14:textId="77777777" w:rsidR="001E6255" w:rsidRPr="00825E00" w:rsidRDefault="001E6255" w:rsidP="000856BD">
      <w:pPr>
        <w:pStyle w:val="Prrafodelista"/>
        <w:numPr>
          <w:ilvl w:val="0"/>
          <w:numId w:val="5"/>
        </w:numPr>
        <w:suppressAutoHyphens/>
        <w:ind w:left="426" w:hanging="426"/>
      </w:pPr>
      <w:r w:rsidRPr="00825E00">
        <w:lastRenderedPageBreak/>
        <w:t>Shortcodes: Permite insertar pequeños códigos al editor, permiten añadir funciones de una manera fácil al contenido de las entradas y páginas del sitio web, evitando tener que introducir un script cada vez que se necesite usar dicha función, ahorrando tiempo y esfuerzo al realizar tareas tediosas y repetitivas. También se pueden usar para hacer llamadas a funciones como para aplicar clases CSS, es decir casi para cualquier tarea.</w:t>
      </w:r>
    </w:p>
    <w:p w14:paraId="7DF14D14" w14:textId="77777777" w:rsidR="001E6255" w:rsidRPr="00825E00" w:rsidRDefault="001E6255" w:rsidP="001E6255">
      <w:pPr>
        <w:ind w:left="426" w:hanging="426"/>
      </w:pPr>
    </w:p>
    <w:p w14:paraId="2D270668" w14:textId="77777777" w:rsidR="001E6255" w:rsidRDefault="001E6255" w:rsidP="000856BD">
      <w:pPr>
        <w:pStyle w:val="Prrafodelista"/>
        <w:numPr>
          <w:ilvl w:val="0"/>
          <w:numId w:val="5"/>
        </w:numPr>
        <w:suppressAutoHyphens/>
        <w:ind w:left="426" w:hanging="426"/>
      </w:pPr>
      <w:r w:rsidRPr="00825E00">
        <w:t>MySQL Bases de datos: Las bases de datos MySQL  permiten almacenar una gran cantidad de información de una manera fácil de acceder. Las bases de datos en sí no son fáciles de leer para los humanos. Las bases de datos MySQL son requeridas por muchas aplicaciones web, incluidos algunos tablones de anuncios, sistemas de administración de contenido y otros. Para usar una base de datos, debe crearla. Solo los usuarios de MySQL que tengan privilegios para acceder a la base de datos pueden leer desde esa base de datos o escribir en ella.</w:t>
      </w:r>
    </w:p>
    <w:p w14:paraId="4339E712" w14:textId="77777777" w:rsidR="00AC695B" w:rsidRPr="00825E00" w:rsidRDefault="00AC695B" w:rsidP="00AC695B">
      <w:pPr>
        <w:suppressAutoHyphens/>
      </w:pPr>
    </w:p>
    <w:p w14:paraId="02F83BFB" w14:textId="77777777" w:rsidR="00AC695B" w:rsidRPr="00AC695B" w:rsidRDefault="00AC695B" w:rsidP="00AC695B">
      <w:pPr>
        <w:pStyle w:val="Sinespaciado"/>
        <w:numPr>
          <w:ilvl w:val="0"/>
          <w:numId w:val="0"/>
        </w:numPr>
        <w:ind w:left="357" w:hanging="357"/>
        <w:rPr>
          <w:i/>
          <w:lang w:val="es-EC"/>
        </w:rPr>
      </w:pPr>
      <w:r w:rsidRPr="00AC695B">
        <w:rPr>
          <w:i/>
          <w:lang w:val="es-EC"/>
        </w:rPr>
        <w:t>1.10.2</w:t>
      </w:r>
      <w:r w:rsidRPr="00AC695B">
        <w:rPr>
          <w:i/>
          <w:lang w:val="es-EC"/>
        </w:rPr>
        <w:tab/>
        <w:t>X-CTU</w:t>
      </w:r>
    </w:p>
    <w:p w14:paraId="0821AB48" w14:textId="77777777" w:rsidR="00AC695B" w:rsidRDefault="00AC695B" w:rsidP="00AC695B">
      <w:pPr>
        <w:pStyle w:val="Sinespaciado"/>
        <w:numPr>
          <w:ilvl w:val="0"/>
          <w:numId w:val="0"/>
        </w:numPr>
        <w:ind w:left="720"/>
        <w:rPr>
          <w:b w:val="0"/>
          <w:lang w:val="es-EC"/>
        </w:rPr>
      </w:pPr>
    </w:p>
    <w:p w14:paraId="0EB4AB40" w14:textId="77777777" w:rsidR="00AC695B" w:rsidRDefault="00AC695B" w:rsidP="00AC695B">
      <w:r>
        <w:t>En la Figura 7-1 se observa e</w:t>
      </w:r>
      <w:r w:rsidRPr="008F6065">
        <w:t xml:space="preserve">l software X-CTU </w:t>
      </w:r>
      <w:r>
        <w:t xml:space="preserve">que </w:t>
      </w:r>
      <w:r w:rsidRPr="008F6065">
        <w:t xml:space="preserve">sirve para programar  los módulos  XBee y XBee PRO de </w:t>
      </w:r>
      <w:r>
        <w:t xml:space="preserve">una </w:t>
      </w:r>
      <w:r w:rsidRPr="008F6065">
        <w:t>manera más fácil con solo hacer click sobre cualquiera de los parámetros para poder configurar sus propiedades.</w:t>
      </w:r>
    </w:p>
    <w:p w14:paraId="3D410425" w14:textId="77777777" w:rsidR="001E6255" w:rsidRPr="008178DD" w:rsidRDefault="001E6255" w:rsidP="001E6255">
      <w:pPr>
        <w:suppressAutoHyphens/>
      </w:pPr>
    </w:p>
    <w:p w14:paraId="15C75514" w14:textId="77777777" w:rsidR="00AC695B" w:rsidRDefault="00AC695B" w:rsidP="00AC695B">
      <w:pPr>
        <w:spacing w:line="240" w:lineRule="auto"/>
        <w:contextualSpacing/>
        <w:jc w:val="center"/>
        <w:rPr>
          <w:noProof/>
          <w:lang w:val="es-EC" w:eastAsia="es-EC"/>
        </w:rPr>
      </w:pPr>
      <w:r w:rsidRPr="00853A48">
        <w:rPr>
          <w:noProof/>
          <w:lang w:eastAsia="es-ES"/>
        </w:rPr>
        <w:drawing>
          <wp:inline distT="0" distB="0" distL="0" distR="0" wp14:anchorId="6A2DEA4E" wp14:editId="7E829E9B">
            <wp:extent cx="3437712" cy="2186495"/>
            <wp:effectExtent l="19050" t="19050" r="10795" b="2349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cstate="print">
                      <a:extLst>
                        <a:ext uri="{28A0092B-C50C-407E-A947-70E740481C1C}">
                          <a14:useLocalDpi xmlns:a14="http://schemas.microsoft.com/office/drawing/2010/main" val="0"/>
                        </a:ext>
                      </a:extLst>
                    </a:blip>
                    <a:srcRect r="2206" b="12163"/>
                    <a:stretch>
                      <a:fillRect/>
                    </a:stretch>
                  </pic:blipFill>
                  <pic:spPr bwMode="auto">
                    <a:xfrm>
                      <a:off x="0" y="0"/>
                      <a:ext cx="3449023" cy="2193689"/>
                    </a:xfrm>
                    <a:prstGeom prst="rect">
                      <a:avLst/>
                    </a:prstGeom>
                    <a:noFill/>
                    <a:ln>
                      <a:solidFill>
                        <a:schemeClr val="tx1"/>
                      </a:solidFill>
                    </a:ln>
                  </pic:spPr>
                </pic:pic>
              </a:graphicData>
            </a:graphic>
          </wp:inline>
        </w:drawing>
      </w:r>
    </w:p>
    <w:p w14:paraId="1B1799BD" w14:textId="0E709F58" w:rsidR="00AC695B" w:rsidRDefault="00671C19" w:rsidP="00AC695B">
      <w:pPr>
        <w:spacing w:line="240" w:lineRule="auto"/>
        <w:contextualSpacing/>
        <w:rPr>
          <w:noProof/>
          <w:lang w:val="es-EC" w:eastAsia="es-EC"/>
        </w:rPr>
      </w:pPr>
      <w:r>
        <w:rPr>
          <w:noProof/>
          <w:lang w:val="es-EC" w:eastAsia="es-EC"/>
        </w:rPr>
        <w:t xml:space="preserve">                         </w:t>
      </w:r>
      <w:r>
        <w:rPr>
          <w:noProof/>
          <w:lang w:val="es-EC" w:eastAsia="es-EC"/>
        </w:rPr>
        <w:tab/>
        <w:t xml:space="preserve">  </w:t>
      </w:r>
      <w:r w:rsidR="00AC695B" w:rsidRPr="001216C6">
        <w:rPr>
          <w:b/>
          <w:noProof/>
          <w:lang w:val="es-EC" w:eastAsia="es-EC"/>
        </w:rPr>
        <w:t xml:space="preserve">Figura </w:t>
      </w:r>
      <w:r w:rsidR="00AC695B">
        <w:rPr>
          <w:b/>
          <w:noProof/>
          <w:lang w:val="es-EC" w:eastAsia="es-EC"/>
        </w:rPr>
        <w:t>9</w:t>
      </w:r>
      <w:r w:rsidR="00AC695B" w:rsidRPr="001216C6">
        <w:rPr>
          <w:b/>
          <w:noProof/>
          <w:lang w:val="es-EC" w:eastAsia="es-EC"/>
        </w:rPr>
        <w:t>-1:</w:t>
      </w:r>
      <w:r w:rsidR="00AC695B">
        <w:rPr>
          <w:noProof/>
          <w:lang w:val="es-EC" w:eastAsia="es-EC"/>
        </w:rPr>
        <w:t xml:space="preserve"> Software</w:t>
      </w:r>
      <w:r w:rsidR="00AC695B" w:rsidRPr="00853A48">
        <w:rPr>
          <w:noProof/>
          <w:lang w:val="es-EC" w:eastAsia="es-EC"/>
        </w:rPr>
        <w:t xml:space="preserve"> XCTU de los módulos Xbee.</w:t>
      </w:r>
    </w:p>
    <w:p w14:paraId="7371A759" w14:textId="66102BB7" w:rsidR="00AC695B" w:rsidRPr="001460A4" w:rsidRDefault="00AC695B" w:rsidP="00AC695B">
      <w:pPr>
        <w:spacing w:line="240" w:lineRule="auto"/>
        <w:contextualSpacing/>
        <w:rPr>
          <w:noProof/>
          <w:sz w:val="16"/>
          <w:szCs w:val="16"/>
          <w:lang w:val="es-EC" w:eastAsia="es-EC"/>
        </w:rPr>
      </w:pPr>
      <w:r w:rsidRPr="001460A4">
        <w:rPr>
          <w:noProof/>
          <w:sz w:val="16"/>
          <w:szCs w:val="16"/>
          <w:lang w:val="es-EC" w:eastAsia="es-EC"/>
        </w:rPr>
        <w:t xml:space="preserve">                                </w:t>
      </w:r>
      <w:r w:rsidR="00671C19">
        <w:rPr>
          <w:noProof/>
          <w:sz w:val="16"/>
          <w:szCs w:val="16"/>
          <w:lang w:val="es-EC" w:eastAsia="es-EC"/>
        </w:rPr>
        <w:t xml:space="preserve">      </w:t>
      </w:r>
      <w:r w:rsidRPr="00A540D1">
        <w:rPr>
          <w:b/>
          <w:noProof/>
          <w:sz w:val="16"/>
          <w:szCs w:val="16"/>
          <w:lang w:val="es-EC" w:eastAsia="es-EC"/>
        </w:rPr>
        <w:t>Realizado por:</w:t>
      </w:r>
      <w:r>
        <w:rPr>
          <w:noProof/>
          <w:sz w:val="16"/>
          <w:szCs w:val="16"/>
          <w:lang w:val="es-EC" w:eastAsia="es-EC"/>
        </w:rPr>
        <w:t xml:space="preserve"> </w:t>
      </w:r>
      <w:r>
        <w:rPr>
          <w:sz w:val="16"/>
          <w:szCs w:val="16"/>
        </w:rPr>
        <w:t>López C, Mancheno J, 2015.</w:t>
      </w:r>
    </w:p>
    <w:p w14:paraId="5E987699" w14:textId="77777777" w:rsidR="001E6255" w:rsidRPr="00AC695B" w:rsidRDefault="001E6255" w:rsidP="001E6255">
      <w:pPr>
        <w:suppressAutoHyphens/>
        <w:rPr>
          <w:lang w:val="es-EC"/>
        </w:rPr>
      </w:pPr>
    </w:p>
    <w:p w14:paraId="6C1BD530" w14:textId="77777777" w:rsidR="004F5665" w:rsidRPr="004F5665" w:rsidRDefault="004F5665" w:rsidP="004F5665">
      <w:pPr>
        <w:pStyle w:val="Sinespaciado"/>
        <w:numPr>
          <w:ilvl w:val="0"/>
          <w:numId w:val="0"/>
        </w:numPr>
        <w:ind w:left="357" w:hanging="357"/>
        <w:rPr>
          <w:i/>
          <w:lang w:val="es-EC"/>
        </w:rPr>
      </w:pPr>
      <w:r w:rsidRPr="004F5665">
        <w:rPr>
          <w:i/>
          <w:lang w:val="es-EC"/>
        </w:rPr>
        <w:t>1.10.3</w:t>
      </w:r>
      <w:r w:rsidRPr="004F5665">
        <w:rPr>
          <w:i/>
          <w:lang w:val="es-EC"/>
        </w:rPr>
        <w:tab/>
        <w:t>C Sharp</w:t>
      </w:r>
    </w:p>
    <w:p w14:paraId="02CE7AE4" w14:textId="77777777" w:rsidR="004F5665" w:rsidRPr="00386D28" w:rsidRDefault="004F5665" w:rsidP="004F5665"/>
    <w:p w14:paraId="464D3865" w14:textId="77777777" w:rsidR="004F5665" w:rsidRDefault="004F5665" w:rsidP="004F5665">
      <w:r w:rsidRPr="00386D28">
        <w:t>C# es un lenguaje de programación eficaz, simple orientado a objetos</w:t>
      </w:r>
      <w:r>
        <w:t xml:space="preserve"> y a componentes</w:t>
      </w:r>
      <w:r w:rsidRPr="00386D28">
        <w:t xml:space="preserve">, creado a partir de C y C ++,  diseñado para compilar varias aplicaciones que se ejecutan en .NET Framework. </w:t>
      </w:r>
      <w:r>
        <w:t xml:space="preserve">Contiene una librería muy completa y bien diseñada con lo que podemos ahorrar </w:t>
      </w:r>
      <w:r>
        <w:lastRenderedPageBreak/>
        <w:t>tiempo en la programación. P</w:t>
      </w:r>
      <w:r w:rsidRPr="00386D28">
        <w:t xml:space="preserve">ermiten </w:t>
      </w:r>
      <w:r>
        <w:t>crear aplicaciones fácil</w:t>
      </w:r>
      <w:r w:rsidRPr="00386D28">
        <w:t xml:space="preserve">mente y mantener la </w:t>
      </w:r>
      <w:r>
        <w:t xml:space="preserve">fluidez </w:t>
      </w:r>
      <w:r w:rsidRPr="00386D28">
        <w:t xml:space="preserve"> y elegancia de los lenguajes de estilo de C.</w:t>
      </w:r>
    </w:p>
    <w:p w14:paraId="1B79640C" w14:textId="77777777" w:rsidR="004F5665" w:rsidRDefault="004F5665" w:rsidP="004F5665"/>
    <w:p w14:paraId="1AFFD350" w14:textId="77777777" w:rsidR="004F5665" w:rsidRDefault="004F5665" w:rsidP="004F5665">
      <w:pPr>
        <w:rPr>
          <w:b/>
        </w:rPr>
      </w:pPr>
      <w:r>
        <w:rPr>
          <w:b/>
        </w:rPr>
        <w:t>1.11</w:t>
      </w:r>
      <w:r>
        <w:rPr>
          <w:b/>
        </w:rPr>
        <w:tab/>
        <w:t>Métodos de interpolación</w:t>
      </w:r>
    </w:p>
    <w:p w14:paraId="635A6B51" w14:textId="77777777" w:rsidR="004F5665" w:rsidRPr="005703DE" w:rsidRDefault="004F5665" w:rsidP="004F5665">
      <w:pPr>
        <w:rPr>
          <w:b/>
        </w:rPr>
      </w:pPr>
    </w:p>
    <w:p w14:paraId="1ED3F8AA" w14:textId="77777777" w:rsidR="004F5665" w:rsidRPr="001E26EB" w:rsidRDefault="004F5665" w:rsidP="004F5665">
      <w:r w:rsidRPr="001E26EB">
        <w:t xml:space="preserve">Un problema clásico de la matemática, se plantea al querer calcular el valor de una función en un punto cuando no se conoce la función o incluso cuando la función no existe, conociéndose únicamente una serie de puntos. La resolución aproximada del problema consiste en encontrar una función fácil de construir y de evaluar, que coincide con la función objeto del problema con los datos de que se dispone. Se dice que la función así construida interpola a la función dada con respecto a los datos. </w:t>
      </w:r>
    </w:p>
    <w:p w14:paraId="44F75D5C" w14:textId="77777777" w:rsidR="004F5665" w:rsidRDefault="004F5665" w:rsidP="004F5665">
      <w:r w:rsidRPr="001E26EB">
        <w:t xml:space="preserve">Se trata de determinar fundamentalmente dos cosas: </w:t>
      </w:r>
    </w:p>
    <w:p w14:paraId="60C576D3" w14:textId="77777777" w:rsidR="004F5665" w:rsidRPr="001E26EB" w:rsidRDefault="004F5665" w:rsidP="004F5665"/>
    <w:p w14:paraId="5BA67277" w14:textId="77777777" w:rsidR="00E74C65" w:rsidRPr="001E26EB" w:rsidRDefault="00E74C65" w:rsidP="00E74C65">
      <w:r w:rsidRPr="001E26EB">
        <w:t xml:space="preserve">1. Los datos  que se desea que sean comunes a la función desconocida y a la función interpoladora. </w:t>
      </w:r>
    </w:p>
    <w:p w14:paraId="1B822F40" w14:textId="77777777" w:rsidR="00E74C65" w:rsidRDefault="00E74C65" w:rsidP="00E74C65">
      <w:r w:rsidRPr="001E26EB">
        <w:t>2. Qué tipo de función se va a utilizar como función interpoladora o función de interpolación</w:t>
      </w:r>
      <w:r>
        <w:t xml:space="preserve"> (Vázquez, 2010).</w:t>
      </w:r>
    </w:p>
    <w:p w14:paraId="54C553D1" w14:textId="77777777" w:rsidR="004F5665" w:rsidRDefault="004F5665" w:rsidP="004F5665"/>
    <w:p w14:paraId="36FA4AC4" w14:textId="77777777" w:rsidR="004F5665" w:rsidRPr="001E26EB" w:rsidRDefault="004F5665" w:rsidP="004F5665">
      <w:pPr>
        <w:rPr>
          <w:b/>
        </w:rPr>
      </w:pPr>
      <w:r>
        <w:rPr>
          <w:b/>
        </w:rPr>
        <w:t>1.12</w:t>
      </w:r>
      <w:r>
        <w:rPr>
          <w:b/>
        </w:rPr>
        <w:tab/>
        <w:t>R</w:t>
      </w:r>
      <w:r w:rsidRPr="001E26EB">
        <w:rPr>
          <w:b/>
        </w:rPr>
        <w:t>egresión por mínimos cuadrados: lineal y cuadrática</w:t>
      </w:r>
    </w:p>
    <w:p w14:paraId="3B131C17" w14:textId="77777777" w:rsidR="004F5665" w:rsidRDefault="004F5665" w:rsidP="004F5665"/>
    <w:p w14:paraId="672984DB" w14:textId="77777777" w:rsidR="004F5665" w:rsidRDefault="004F5665" w:rsidP="004F5665">
      <w:r w:rsidRPr="001E26EB">
        <w:t>En el marco del análisis estadístico multidimensional interesa, en gran medida, descubrir la interdependencia o la relación existente entre dos o más de las características analizadas.</w:t>
      </w:r>
    </w:p>
    <w:p w14:paraId="3EDAB1FB" w14:textId="77777777" w:rsidR="004F5665" w:rsidRPr="001E26EB" w:rsidRDefault="004F5665" w:rsidP="004F5665"/>
    <w:p w14:paraId="66EABDA7" w14:textId="77777777" w:rsidR="004F5665" w:rsidRDefault="004F5665" w:rsidP="004F5665">
      <w:r w:rsidRPr="001E26EB">
        <w:t>La dependencia entre dos o más var</w:t>
      </w:r>
      <w:r>
        <w:t>iables puede ser tal que se basa</w:t>
      </w:r>
      <w:r w:rsidRPr="001E26EB">
        <w:t xml:space="preserve"> en una relación funcional matemática exacta, como la existente entre la velocidad y la distancia recorrida por un móvil; o puede ser estadística. La dependencia estadística es un tipo de relación entre variables tal que conocidos los valores de las variables independientes no puede determinarse con exactitud el valor de la variable dependiente, aunque si se puede llegar a determinar un cierto comportamiento (global) de la misma. </w:t>
      </w:r>
    </w:p>
    <w:p w14:paraId="0B54F5A5" w14:textId="77777777" w:rsidR="00E74C65" w:rsidRPr="001E26EB" w:rsidRDefault="00E74C65" w:rsidP="004F5665"/>
    <w:p w14:paraId="567A96D8" w14:textId="77777777" w:rsidR="004F5665" w:rsidRPr="001E26EB" w:rsidRDefault="004F5665" w:rsidP="004F5665">
      <w:r w:rsidRPr="001E26EB">
        <w:t>La determinación de la estructura de dependencia que mejor exprese la relación, lo que es analizado a través de la regresión.</w:t>
      </w:r>
    </w:p>
    <w:p w14:paraId="37F9BAE1" w14:textId="77777777" w:rsidR="004F5665" w:rsidRDefault="004F5665" w:rsidP="004F5665">
      <w:r w:rsidRPr="001E26EB">
        <w:t>Una vez determinada la estructura de esta dependencia la finalidad última de la regresión es llegar a poder asignar el valor que toma la variable Y en un individuo del que conocemos que toma un determinado valor para la variable X (p</w:t>
      </w:r>
      <w:r>
        <w:t>ara las variablesX1, X2,..., Xn</w:t>
      </w:r>
      <w:r w:rsidRPr="001E26EB">
        <w:t>).</w:t>
      </w:r>
    </w:p>
    <w:p w14:paraId="02831E7C" w14:textId="77777777" w:rsidR="004F5665" w:rsidRPr="001E26EB" w:rsidRDefault="004F5665" w:rsidP="004F5665"/>
    <w:p w14:paraId="7B353F3A" w14:textId="1FF628DE" w:rsidR="004F5665" w:rsidRDefault="004F5665" w:rsidP="004F5665">
      <w:r w:rsidRPr="001E26EB">
        <w:t xml:space="preserve">El modelo de regresión cuadrática es una alternativa cuando el modelo lineal no logra un coeficiente de determinación apropiado, o cuando el fenómeno en estudio tiene un </w:t>
      </w:r>
      <w:r w:rsidRPr="001E26EB">
        <w:lastRenderedPageBreak/>
        <w:t>comportamiento que puede considerarse como parabólico.</w:t>
      </w:r>
      <w:r>
        <w:t xml:space="preserve"> </w:t>
      </w:r>
      <w:r w:rsidRPr="001E26EB">
        <w:t>En este caso, los polinomios P(x) a través de los que construimos el Spline tienen grado 2. Esto quiere decir, que va a tener la forma P(x) = ax² + bx + c</w:t>
      </w:r>
      <w:r w:rsidR="00E74C65">
        <w:t xml:space="preserve"> (Vázquez, 2010)</w:t>
      </w:r>
      <w:r>
        <w:t>.</w:t>
      </w:r>
    </w:p>
    <w:p w14:paraId="44C79F84" w14:textId="77777777" w:rsidR="004F5665" w:rsidRPr="00AC7B29" w:rsidRDefault="004F5665" w:rsidP="004F5665"/>
    <w:p w14:paraId="393F56B5" w14:textId="77777777" w:rsidR="004F5665" w:rsidRPr="00C75130" w:rsidRDefault="004F5665" w:rsidP="004F5665">
      <w:pPr>
        <w:rPr>
          <w:b/>
        </w:rPr>
      </w:pPr>
      <w:r>
        <w:rPr>
          <w:b/>
        </w:rPr>
        <w:t>1.13</w:t>
      </w:r>
      <w:r>
        <w:rPr>
          <w:b/>
        </w:rPr>
        <w:tab/>
      </w:r>
      <w:r w:rsidRPr="00C75130">
        <w:rPr>
          <w:b/>
        </w:rPr>
        <w:t>Lógica Difusa</w:t>
      </w:r>
    </w:p>
    <w:p w14:paraId="4DEE29BB" w14:textId="77777777" w:rsidR="004F5665" w:rsidRDefault="004F5665" w:rsidP="004F5665"/>
    <w:p w14:paraId="44C3CBD1" w14:textId="06CBA9E0" w:rsidR="004F5665" w:rsidRDefault="004F5665" w:rsidP="004F5665">
      <w:r>
        <w:t>Una de las disciplinas matemáticas con mayor número de seguidores actualmente es la llamada lógica difusa o borrosa, que es la lógica que utiliza expresiones que no son ni totalmente ciertas ni completamente falsas, es decir, es la lógica aplicada a conceptos que pueden tomar un valor cualquiera de veracidad dentro de un conjunto de valores que oscilan entre dos ex</w:t>
      </w:r>
      <w:r w:rsidR="00E74C65">
        <w:t>t</w:t>
      </w:r>
      <w:r>
        <w:t xml:space="preserve">remos, la verdad absoluta  y la falsedad total. </w:t>
      </w:r>
    </w:p>
    <w:p w14:paraId="2F9B0FD4" w14:textId="77777777" w:rsidR="00D677A4" w:rsidRDefault="00D677A4" w:rsidP="004F5665"/>
    <w:p w14:paraId="2DAF4B95" w14:textId="77777777" w:rsidR="00D677A4" w:rsidRDefault="00D677A4" w:rsidP="00D677A4">
      <w:r>
        <w:t>Recientemente, la cantidad y variedad de aplicaciones de la lógica difusa han crecido considerablemente. La lógica difusa es una lógica alternativa a la lógica clásica que pretende introducir un grado de vaguedad en las cosas que evalúa. En el mundo en que vivimos existe mucho conocimiento ambiguo e impreciso por naturaleza. El razonamiento humano con frecuencia actúa con este tipo de información. La lógica difusa fue diseñada precisamente para imitar el comportamiento del ser humano.</w:t>
      </w:r>
    </w:p>
    <w:p w14:paraId="38F34D93" w14:textId="77777777" w:rsidR="00D677A4" w:rsidRDefault="00D677A4" w:rsidP="00D677A4"/>
    <w:p w14:paraId="68F3CDF3" w14:textId="77777777" w:rsidR="00D677A4" w:rsidRPr="003F2509" w:rsidRDefault="00D677A4" w:rsidP="00D677A4">
      <w:pPr>
        <w:rPr>
          <w:b/>
        </w:rPr>
      </w:pPr>
      <w:r>
        <w:rPr>
          <w:b/>
        </w:rPr>
        <w:t>1.14</w:t>
      </w:r>
      <w:r>
        <w:rPr>
          <w:b/>
        </w:rPr>
        <w:tab/>
      </w:r>
      <w:r w:rsidRPr="003F2509">
        <w:rPr>
          <w:b/>
        </w:rPr>
        <w:t>Sistema Fotovoltaico Autónomo</w:t>
      </w:r>
    </w:p>
    <w:p w14:paraId="6C30E367" w14:textId="77777777" w:rsidR="00D677A4" w:rsidRPr="003F2509" w:rsidRDefault="00D677A4" w:rsidP="00D677A4"/>
    <w:p w14:paraId="2A90D77D" w14:textId="77777777" w:rsidR="00D677A4" w:rsidRPr="003F2509" w:rsidRDefault="00D677A4" w:rsidP="00D677A4">
      <w:r w:rsidRPr="003F2509">
        <w:t>Los SFA básicamente destacan por ser independientes de la red eléctrica, es decir no necesitan un suministro externo de energía, la cual no puede ser almacenada por los paneles solares por lo tanto para lograr dicha autonomía se requiere del uso de bancos de baterías que almacenen energía para ser utilizada cuando exista nubosidad o total ausencia de los rayos UV.</w:t>
      </w:r>
    </w:p>
    <w:p w14:paraId="11A78DA3" w14:textId="77777777" w:rsidR="00D677A4" w:rsidRPr="003F2509" w:rsidRDefault="00D677A4" w:rsidP="00D677A4">
      <w:r w:rsidRPr="003F2509">
        <w:t xml:space="preserve">A continuación se describe en forma concisa los principales equipos que conforman un sistema fotovoltaico autónomo.   </w:t>
      </w:r>
    </w:p>
    <w:p w14:paraId="63F154AB" w14:textId="77777777" w:rsidR="00D677A4" w:rsidRDefault="00D677A4" w:rsidP="00D677A4">
      <w:pPr>
        <w:rPr>
          <w:b/>
          <w:noProof/>
          <w:lang w:val="es-EC" w:eastAsia="es-EC"/>
        </w:rPr>
      </w:pPr>
    </w:p>
    <w:p w14:paraId="3C4A15A3" w14:textId="77777777" w:rsidR="00D677A4" w:rsidRPr="00A6775B" w:rsidRDefault="00D677A4" w:rsidP="00D677A4">
      <w:pPr>
        <w:rPr>
          <w:b/>
          <w:i/>
          <w:noProof/>
          <w:lang w:val="es-EC" w:eastAsia="es-EC"/>
        </w:rPr>
      </w:pPr>
      <w:r>
        <w:rPr>
          <w:b/>
          <w:i/>
          <w:noProof/>
          <w:lang w:val="es-EC" w:eastAsia="es-EC"/>
        </w:rPr>
        <w:t>1.14</w:t>
      </w:r>
      <w:r w:rsidRPr="00A6775B">
        <w:rPr>
          <w:b/>
          <w:i/>
          <w:noProof/>
          <w:lang w:val="es-EC" w:eastAsia="es-EC"/>
        </w:rPr>
        <w:t>.</w:t>
      </w:r>
      <w:r>
        <w:rPr>
          <w:b/>
          <w:i/>
          <w:noProof/>
          <w:lang w:val="es-EC" w:eastAsia="es-EC"/>
        </w:rPr>
        <w:t>1</w:t>
      </w:r>
      <w:r>
        <w:rPr>
          <w:b/>
          <w:i/>
          <w:noProof/>
          <w:lang w:val="es-EC" w:eastAsia="es-EC"/>
        </w:rPr>
        <w:tab/>
      </w:r>
      <w:r w:rsidRPr="00A6775B">
        <w:rPr>
          <w:b/>
          <w:i/>
          <w:noProof/>
          <w:lang w:val="es-EC" w:eastAsia="es-EC"/>
        </w:rPr>
        <w:t>Paneles Fotovoltaicos</w:t>
      </w:r>
    </w:p>
    <w:p w14:paraId="012CEF2D" w14:textId="77777777" w:rsidR="00D677A4" w:rsidRPr="00212EFD" w:rsidRDefault="00D677A4" w:rsidP="00D677A4">
      <w:pPr>
        <w:rPr>
          <w:b/>
          <w:noProof/>
          <w:lang w:val="es-EC" w:eastAsia="es-EC"/>
        </w:rPr>
      </w:pPr>
    </w:p>
    <w:p w14:paraId="3DFC617B" w14:textId="6ABAF408" w:rsidR="00D677A4" w:rsidRDefault="00D677A4" w:rsidP="00D677A4">
      <w:pPr>
        <w:rPr>
          <w:noProof/>
          <w:lang w:val="es-EC" w:eastAsia="es-EC"/>
        </w:rPr>
      </w:pPr>
      <w:r w:rsidRPr="002E0C12">
        <w:rPr>
          <w:noProof/>
          <w:lang w:val="es-EC" w:eastAsia="es-EC"/>
        </w:rPr>
        <w:t>Los paneles fotovoltaicos son generadores eléctricos que transforman la radiac</w:t>
      </w:r>
      <w:r>
        <w:rPr>
          <w:noProof/>
          <w:lang w:val="es-EC" w:eastAsia="es-EC"/>
        </w:rPr>
        <w:t>ión solar en energía eléctrica (Velo, 2005)</w:t>
      </w:r>
      <w:r w:rsidRPr="002E0C12">
        <w:rPr>
          <w:noProof/>
          <w:lang w:val="es-EC" w:eastAsia="es-EC"/>
        </w:rPr>
        <w:t xml:space="preserve">. Estos dispositivos se componen de células fotovoltaicas: semiconductores que, con el debido tratamiento, son capaces de convertir la radiación incidente en energía eléctrica. Al incidir la luz solar sobre las células fotovoltaicas, los electrones tienden a agruparse sobre la cara iluminada, generando una cara positiva y una cara negativa. Al poner en contacto ambas caras mediante un conductor se crea una fuerza electromotriz que genera un potencial eléctrico para igualar las cargas; </w:t>
      </w:r>
      <w:r>
        <w:rPr>
          <w:noProof/>
          <w:lang w:val="es-EC" w:eastAsia="es-EC"/>
        </w:rPr>
        <w:t xml:space="preserve">se produce así la electricidad </w:t>
      </w:r>
      <w:r w:rsidRPr="00C5763C">
        <w:rPr>
          <w:noProof/>
          <w:sz w:val="18"/>
          <w:szCs w:val="18"/>
          <w:lang w:val="es-EC" w:eastAsia="es-EC"/>
        </w:rPr>
        <w:t>(De Juana et al., 2003).</w:t>
      </w:r>
    </w:p>
    <w:p w14:paraId="163482A4" w14:textId="77777777" w:rsidR="00D677A4" w:rsidRDefault="00D677A4" w:rsidP="00D677A4">
      <w:pPr>
        <w:rPr>
          <w:noProof/>
          <w:lang w:val="es-EC" w:eastAsia="es-EC"/>
        </w:rPr>
      </w:pPr>
      <w:r>
        <w:rPr>
          <w:noProof/>
          <w:lang w:val="es-EC" w:eastAsia="es-EC"/>
        </w:rPr>
        <w:lastRenderedPageBreak/>
        <w:t>Los módulos fotovoltaicos p</w:t>
      </w:r>
      <w:r w:rsidRPr="00AE4460">
        <w:rPr>
          <w:noProof/>
          <w:lang w:val="es-EC" w:eastAsia="es-EC"/>
        </w:rPr>
        <w:t xml:space="preserve">ueden ser de varios tipos, entre ellos, los más utilizados para este tipo de instalación son los paneles con tecnología monocristalina y policristalina. Los paneles solares monocristalinos y policristalinos, con uniones en serie de sus células, rondan los 12-18 voltios para uniones de 36 células y los 24-34 voltios para uniones de 72 células. </w:t>
      </w:r>
    </w:p>
    <w:p w14:paraId="77848C5D" w14:textId="77777777" w:rsidR="00D677A4" w:rsidRDefault="00D677A4" w:rsidP="00D677A4">
      <w:pPr>
        <w:rPr>
          <w:noProof/>
          <w:lang w:val="es-EC" w:eastAsia="es-EC"/>
        </w:rPr>
      </w:pPr>
    </w:p>
    <w:p w14:paraId="3309D43B" w14:textId="77777777" w:rsidR="00D677A4" w:rsidRDefault="00D677A4" w:rsidP="00D677A4">
      <w:pPr>
        <w:rPr>
          <w:noProof/>
          <w:lang w:val="es-EC" w:eastAsia="es-EC"/>
        </w:rPr>
      </w:pPr>
      <w:r w:rsidRPr="00AE4460">
        <w:rPr>
          <w:noProof/>
          <w:lang w:val="es-EC" w:eastAsia="es-EC"/>
        </w:rPr>
        <w:t>Es importante fijarnos siempre en la curva I-V que proporciona cada fabricante en sus hojas técnicas y en la influencia de la temperatura en la corrien</w:t>
      </w:r>
      <w:r>
        <w:rPr>
          <w:noProof/>
          <w:lang w:val="es-EC" w:eastAsia="es-EC"/>
        </w:rPr>
        <w:t>te y tensión del módulo</w:t>
      </w:r>
      <w:r w:rsidRPr="00AE4460">
        <w:rPr>
          <w:noProof/>
          <w:lang w:val="es-EC" w:eastAsia="es-EC"/>
        </w:rPr>
        <w:t>. El aumento de temperatura hace aumentar ligeramente la corriente y en mayor medida, disminuir la tensión de salida del módulo.</w:t>
      </w:r>
    </w:p>
    <w:p w14:paraId="1B1FAC6F" w14:textId="77777777" w:rsidR="00D677A4" w:rsidRDefault="00D677A4" w:rsidP="00D677A4">
      <w:pPr>
        <w:rPr>
          <w:noProof/>
          <w:lang w:val="es-EC" w:eastAsia="es-EC"/>
        </w:rPr>
      </w:pPr>
    </w:p>
    <w:p w14:paraId="2926DF5D" w14:textId="77777777" w:rsidR="00D677A4" w:rsidRPr="0032540B" w:rsidRDefault="00D677A4" w:rsidP="00D677A4">
      <w:pPr>
        <w:rPr>
          <w:b/>
          <w:i/>
          <w:noProof/>
          <w:lang w:val="es-EC" w:eastAsia="es-EC"/>
        </w:rPr>
      </w:pPr>
      <w:r>
        <w:rPr>
          <w:b/>
          <w:i/>
          <w:noProof/>
          <w:lang w:val="es-EC" w:eastAsia="es-EC"/>
        </w:rPr>
        <w:t>1.14</w:t>
      </w:r>
      <w:r w:rsidRPr="0032540B">
        <w:rPr>
          <w:b/>
          <w:i/>
          <w:noProof/>
          <w:lang w:val="es-EC" w:eastAsia="es-EC"/>
        </w:rPr>
        <w:t xml:space="preserve">.2 </w:t>
      </w:r>
      <w:r>
        <w:rPr>
          <w:b/>
          <w:i/>
          <w:noProof/>
          <w:lang w:val="es-EC" w:eastAsia="es-EC"/>
        </w:rPr>
        <w:tab/>
      </w:r>
      <w:r w:rsidRPr="0032540B">
        <w:rPr>
          <w:b/>
          <w:i/>
          <w:noProof/>
          <w:lang w:val="es-EC" w:eastAsia="es-EC"/>
        </w:rPr>
        <w:t>Regulador</w:t>
      </w:r>
    </w:p>
    <w:p w14:paraId="5353BFBC" w14:textId="77777777" w:rsidR="00D677A4" w:rsidRDefault="00D677A4" w:rsidP="00D677A4">
      <w:pPr>
        <w:rPr>
          <w:noProof/>
          <w:lang w:val="es-EC" w:eastAsia="es-EC"/>
        </w:rPr>
      </w:pPr>
    </w:p>
    <w:p w14:paraId="4EEF7E0A" w14:textId="77777777" w:rsidR="00D677A4" w:rsidRDefault="00D677A4" w:rsidP="00D677A4">
      <w:pPr>
        <w:rPr>
          <w:noProof/>
          <w:lang w:val="es-EC" w:eastAsia="es-EC"/>
        </w:rPr>
      </w:pPr>
      <w:r w:rsidRPr="00985D04">
        <w:rPr>
          <w:noProof/>
          <w:lang w:val="es-EC" w:eastAsia="es-EC"/>
        </w:rPr>
        <w:t>Se encarga de controlar la carga de las baterías, así como la descarga y evitar cargas o descargas excesivas. De un modo sencillo, un regulador se puede entender como un interruptor, cerrado y conectado en serie entre paneles y batería para el proceso de carga y abierto cuando la batería está totalmente cargada. Las intensidades máximas de entrada y salida del regulador adecuado para cada aplicación dependerán de l</w:t>
      </w:r>
      <w:r>
        <w:rPr>
          <w:noProof/>
          <w:lang w:val="es-EC" w:eastAsia="es-EC"/>
        </w:rPr>
        <w:t xml:space="preserve">a corriente </w:t>
      </w:r>
      <w:r w:rsidRPr="00985D04">
        <w:rPr>
          <w:noProof/>
          <w:lang w:val="es-EC" w:eastAsia="es-EC"/>
        </w:rPr>
        <w:t>máxima que pueda producir el sistema de generación fotovoltaico para la entrada y la corriente máxima de las cargas para la salida. Para tener en cuenta los posibles picos de irradiancia o los cambios de temperatura, es recomendable que, a la hora de escoger el regulador, sea aquel con un 15-25% superior a la corriente de cortocircuito que le puede llegar del sistema de generación fotovoltaico (Ientrada) o bien, de la que puede consumir la carga del sistema (Isalida). La elección del regulador será aquel que soporte la mayor de las dos corrientes calculadas.</w:t>
      </w:r>
    </w:p>
    <w:p w14:paraId="54C3314E" w14:textId="77777777" w:rsidR="00D677A4" w:rsidRPr="003F2509" w:rsidRDefault="00D677A4" w:rsidP="00D677A4">
      <w:pPr>
        <w:rPr>
          <w:noProof/>
          <w:lang w:val="es-EC" w:eastAsia="es-EC"/>
        </w:rPr>
      </w:pPr>
    </w:p>
    <w:p w14:paraId="5F4757D9" w14:textId="77777777" w:rsidR="00D677A4" w:rsidRPr="0032540B" w:rsidRDefault="00D677A4" w:rsidP="00D677A4">
      <w:pPr>
        <w:rPr>
          <w:b/>
          <w:i/>
          <w:noProof/>
          <w:lang w:val="es-EC" w:eastAsia="es-EC"/>
        </w:rPr>
      </w:pPr>
      <w:r>
        <w:rPr>
          <w:b/>
          <w:i/>
          <w:noProof/>
          <w:lang w:val="es-EC" w:eastAsia="es-EC"/>
        </w:rPr>
        <w:t>1.14</w:t>
      </w:r>
      <w:r w:rsidRPr="0032540B">
        <w:rPr>
          <w:b/>
          <w:i/>
          <w:noProof/>
          <w:lang w:val="es-EC" w:eastAsia="es-EC"/>
        </w:rPr>
        <w:t>.3 Baterías</w:t>
      </w:r>
    </w:p>
    <w:p w14:paraId="4F0209DB" w14:textId="77777777" w:rsidR="00D677A4" w:rsidRDefault="00D677A4" w:rsidP="00D677A4">
      <w:pPr>
        <w:rPr>
          <w:noProof/>
          <w:lang w:val="es-EC" w:eastAsia="es-EC"/>
        </w:rPr>
      </w:pPr>
    </w:p>
    <w:p w14:paraId="1C40F139" w14:textId="77777777" w:rsidR="00D677A4" w:rsidRDefault="00D677A4" w:rsidP="00D677A4">
      <w:pPr>
        <w:rPr>
          <w:noProof/>
          <w:lang w:val="es-EC" w:eastAsia="es-EC"/>
        </w:rPr>
      </w:pPr>
      <w:r w:rsidRPr="00985D04">
        <w:rPr>
          <w:noProof/>
          <w:lang w:val="es-EC" w:eastAsia="es-EC"/>
        </w:rPr>
        <w:t>Se encargan de acumular la energía eléctrica generada por el sistema de generación fotovoltaico para poder disponer de ella en las horas del día que no luzca el sol. Las más recomendadas para este tipo de instalaciones son las estacionarias de plomo ácido, con vasos de 2V cada uno, que se dispondrán en serie y/o paralelo para completar los 12, 24 o 48 Vcc que sea adecuado en cada caso.</w:t>
      </w:r>
    </w:p>
    <w:p w14:paraId="0272E94F" w14:textId="77777777" w:rsidR="00D677A4" w:rsidRPr="00985D04" w:rsidRDefault="00D677A4" w:rsidP="00D677A4">
      <w:pPr>
        <w:rPr>
          <w:noProof/>
          <w:lang w:val="es-EC" w:eastAsia="es-EC"/>
        </w:rPr>
      </w:pPr>
    </w:p>
    <w:p w14:paraId="0D6D27C3" w14:textId="77777777" w:rsidR="00D677A4" w:rsidRPr="00985D04" w:rsidRDefault="00D677A4" w:rsidP="00D677A4">
      <w:pPr>
        <w:rPr>
          <w:noProof/>
          <w:lang w:val="es-EC" w:eastAsia="es-EC"/>
        </w:rPr>
      </w:pPr>
      <w:r w:rsidRPr="00985D04">
        <w:rPr>
          <w:noProof/>
          <w:lang w:val="es-EC" w:eastAsia="es-EC"/>
        </w:rPr>
        <w:t>El criterio que podemos utilizar a la hora de escoger el nivel de voltaje del módulo fotovoltaico que necesitamos para nuestro sistema fotovoltaico se podría resumir, de modo genérico, en la siguiente tabla:</w:t>
      </w:r>
    </w:p>
    <w:p w14:paraId="266EE572" w14:textId="77777777" w:rsidR="004F5665" w:rsidRPr="00D677A4" w:rsidRDefault="004F5665" w:rsidP="004F5665">
      <w:pPr>
        <w:rPr>
          <w:lang w:val="es-EC"/>
        </w:rPr>
      </w:pPr>
    </w:p>
    <w:p w14:paraId="312D6EA4" w14:textId="77777777" w:rsidR="004F5665" w:rsidRDefault="004F5665" w:rsidP="004F5665"/>
    <w:p w14:paraId="1232CBDF" w14:textId="3D056E3F" w:rsidR="00D677A4" w:rsidRPr="006D466C" w:rsidRDefault="00D677A4" w:rsidP="00D677A4">
      <w:pPr>
        <w:spacing w:line="240" w:lineRule="auto"/>
        <w:contextualSpacing/>
      </w:pPr>
      <w:r>
        <w:rPr>
          <w:b/>
        </w:rPr>
        <w:lastRenderedPageBreak/>
        <w:t xml:space="preserve">         </w:t>
      </w:r>
      <w:r w:rsidR="000D5AAE">
        <w:rPr>
          <w:b/>
        </w:rPr>
        <w:t xml:space="preserve">                </w:t>
      </w:r>
      <w:r>
        <w:rPr>
          <w:b/>
        </w:rPr>
        <w:t>Tabla 3</w:t>
      </w:r>
      <w:r w:rsidRPr="005F3192">
        <w:rPr>
          <w:b/>
        </w:rPr>
        <w:t>-1</w:t>
      </w:r>
      <w:r>
        <w:rPr>
          <w:b/>
        </w:rPr>
        <w:t>:</w:t>
      </w:r>
      <w:r>
        <w:t xml:space="preserve"> Nivel de voltaje de baterías de acuerdo a la demanda</w:t>
      </w:r>
      <w:r w:rsidRPr="009F0198">
        <w:t xml:space="preserve">. </w:t>
      </w:r>
    </w:p>
    <w:p w14:paraId="41C3D3D2" w14:textId="77777777" w:rsidR="00D677A4" w:rsidRPr="003F2509" w:rsidRDefault="00D677A4" w:rsidP="00D677A4">
      <w:pPr>
        <w:spacing w:line="240" w:lineRule="auto"/>
        <w:contextualSpacing/>
        <w:jc w:val="center"/>
        <w:rPr>
          <w:noProof/>
          <w:lang w:val="es-EC" w:eastAsia="es-EC"/>
        </w:rPr>
      </w:pPr>
      <w:r w:rsidRPr="003F2509">
        <w:rPr>
          <w:noProof/>
          <w:lang w:eastAsia="es-ES"/>
        </w:rPr>
        <w:drawing>
          <wp:inline distT="0" distB="0" distL="0" distR="0" wp14:anchorId="649CCCE2" wp14:editId="7ABCEE0D">
            <wp:extent cx="3641725" cy="940119"/>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5605" t="22283" r="6245" b="59510"/>
                    <a:stretch/>
                  </pic:blipFill>
                  <pic:spPr bwMode="auto">
                    <a:xfrm>
                      <a:off x="0" y="0"/>
                      <a:ext cx="3679506" cy="949872"/>
                    </a:xfrm>
                    <a:prstGeom prst="rect">
                      <a:avLst/>
                    </a:prstGeom>
                    <a:ln>
                      <a:noFill/>
                    </a:ln>
                    <a:extLst>
                      <a:ext uri="{53640926-AAD7-44D8-BBD7-CCE9431645EC}">
                        <a14:shadowObscured xmlns:a14="http://schemas.microsoft.com/office/drawing/2010/main"/>
                      </a:ext>
                    </a:extLst>
                  </pic:spPr>
                </pic:pic>
              </a:graphicData>
            </a:graphic>
          </wp:inline>
        </w:drawing>
      </w:r>
    </w:p>
    <w:p w14:paraId="10A206C5" w14:textId="146334BD" w:rsidR="00D677A4" w:rsidRDefault="00D677A4" w:rsidP="00D677A4">
      <w:pPr>
        <w:spacing w:line="240" w:lineRule="auto"/>
        <w:contextualSpacing/>
        <w:rPr>
          <w:sz w:val="16"/>
          <w:szCs w:val="16"/>
        </w:rPr>
      </w:pPr>
      <w:r>
        <w:rPr>
          <w:sz w:val="16"/>
          <w:szCs w:val="16"/>
        </w:rPr>
        <w:t xml:space="preserve">            </w:t>
      </w:r>
      <w:r w:rsidR="000D5AAE">
        <w:rPr>
          <w:sz w:val="16"/>
          <w:szCs w:val="16"/>
        </w:rPr>
        <w:t xml:space="preserve">                      </w:t>
      </w:r>
      <w:r>
        <w:rPr>
          <w:sz w:val="16"/>
          <w:szCs w:val="16"/>
        </w:rPr>
        <w:t xml:space="preserve">  </w:t>
      </w:r>
      <w:r w:rsidRPr="005F3192">
        <w:rPr>
          <w:sz w:val="16"/>
          <w:szCs w:val="16"/>
        </w:rPr>
        <w:t xml:space="preserve">Fuente: </w:t>
      </w:r>
      <w:r>
        <w:rPr>
          <w:sz w:val="16"/>
          <w:szCs w:val="16"/>
        </w:rPr>
        <w:t>Sun Fields Europe</w:t>
      </w:r>
      <w:r w:rsidR="000D5AAE">
        <w:rPr>
          <w:sz w:val="16"/>
          <w:szCs w:val="16"/>
        </w:rPr>
        <w:t>, 2014</w:t>
      </w:r>
      <w:r>
        <w:rPr>
          <w:sz w:val="16"/>
          <w:szCs w:val="16"/>
        </w:rPr>
        <w:t>.</w:t>
      </w:r>
    </w:p>
    <w:p w14:paraId="1CEE1143" w14:textId="77777777" w:rsidR="000D5AAE" w:rsidRDefault="000D5AAE" w:rsidP="00D677A4">
      <w:pPr>
        <w:spacing w:line="240" w:lineRule="auto"/>
        <w:contextualSpacing/>
        <w:rPr>
          <w:sz w:val="16"/>
          <w:szCs w:val="16"/>
        </w:rPr>
      </w:pPr>
    </w:p>
    <w:p w14:paraId="56B36C13" w14:textId="77777777" w:rsidR="000D5AAE" w:rsidRDefault="000D5AAE" w:rsidP="00D677A4">
      <w:pPr>
        <w:spacing w:line="240" w:lineRule="auto"/>
        <w:contextualSpacing/>
        <w:rPr>
          <w:sz w:val="16"/>
          <w:szCs w:val="16"/>
        </w:rPr>
      </w:pPr>
    </w:p>
    <w:p w14:paraId="3548A44B" w14:textId="2FDAE880" w:rsidR="000D5AAE" w:rsidRPr="003F4B8F" w:rsidRDefault="000D5AAE" w:rsidP="000D5AAE">
      <w:pPr>
        <w:rPr>
          <w:noProof/>
          <w:lang w:val="es-EC" w:eastAsia="es-EC"/>
        </w:rPr>
      </w:pPr>
      <w:r w:rsidRPr="003F4B8F">
        <w:rPr>
          <w:noProof/>
          <w:lang w:val="es-EC" w:eastAsia="es-EC"/>
        </w:rPr>
        <w:t>Este tipo de baterías pueden permanecer largos periodos de tiempo cargadas y soportar descargas profundas esporádicamente. Para definir el tamaño necesario de las baterías es necesario tener en cuenta un par de parámetros:</w:t>
      </w:r>
    </w:p>
    <w:p w14:paraId="3ED393B5" w14:textId="77777777" w:rsidR="000D5AAE" w:rsidRDefault="000D5AAE" w:rsidP="000D5AAE">
      <w:pPr>
        <w:rPr>
          <w:noProof/>
          <w:lang w:val="es-EC" w:eastAsia="es-EC"/>
        </w:rPr>
      </w:pPr>
      <w:r w:rsidRPr="003F4B8F">
        <w:rPr>
          <w:noProof/>
          <w:lang w:val="es-EC" w:eastAsia="es-EC"/>
        </w:rPr>
        <w:t>Profundidad de descarga máxima, qué es el nivel máximo de descarga que se le permite a la batería antes de la desconexión del regulador, para proteger la duración de la misma. Las profundidades de descarga máximas que se suelen considerar para un ciclo diario (profundidad de descarga máxima diaria) están en torno al 15-20%. Para el caso del ciclo estacional, qué es el número máximo de días que podrá una batería estar descargándose sin recibir los módulos radiación sola</w:t>
      </w:r>
      <w:r>
        <w:rPr>
          <w:noProof/>
          <w:lang w:val="es-EC" w:eastAsia="es-EC"/>
        </w:rPr>
        <w:t>r suficiente, están en torno a 2</w:t>
      </w:r>
      <w:r w:rsidRPr="003F4B8F">
        <w:rPr>
          <w:noProof/>
          <w:lang w:val="es-EC" w:eastAsia="es-EC"/>
        </w:rPr>
        <w:t>-10 días y un profundidad de descarga del 70% aproximadamente. En instalaciones fotovoltaicas no se buscan descargas agresivas, sino más bien progresivas, por esta razón las baterías a utilizar suelen ser con descarga de 100 horas (C100), pues cuanto más intensa es la descarga de una batería menos energía es capaz de suministrarnos. Además, se suelen especificar con tiempos de descarga de 100 horas por que al hablar de tiempos de autonomía de 5 o más días la descarga se produciría en, por ejemplo, 24 x 5 = 120h, y por defecto, se escogen entonces las 100 horas.</w:t>
      </w:r>
    </w:p>
    <w:p w14:paraId="741903C4" w14:textId="77777777" w:rsidR="000D5AAE" w:rsidRDefault="000D5AAE" w:rsidP="000D5AAE">
      <w:pPr>
        <w:rPr>
          <w:noProof/>
          <w:lang w:val="es-EC" w:eastAsia="es-EC"/>
        </w:rPr>
      </w:pPr>
    </w:p>
    <w:p w14:paraId="55D66503" w14:textId="77777777" w:rsidR="000D5AAE" w:rsidRDefault="000D5AAE" w:rsidP="000D5AAE">
      <w:pPr>
        <w:rPr>
          <w:noProof/>
          <w:lang w:val="es-EC" w:eastAsia="es-EC"/>
        </w:rPr>
      </w:pPr>
      <w:r w:rsidRPr="00D15647">
        <w:rPr>
          <w:noProof/>
          <w:lang w:val="es-EC" w:eastAsia="es-EC"/>
        </w:rPr>
        <w:t>Si las carga</w:t>
      </w:r>
      <w:r>
        <w:rPr>
          <w:noProof/>
          <w:lang w:val="es-EC" w:eastAsia="es-EC"/>
        </w:rPr>
        <w:t>s que se van a  alimentar son a 220Vac, se requerirá</w:t>
      </w:r>
      <w:r w:rsidRPr="00D15647">
        <w:rPr>
          <w:noProof/>
          <w:lang w:val="es-EC" w:eastAsia="es-EC"/>
        </w:rPr>
        <w:t xml:space="preserve"> un equipo que transforme la corriente continua procedente del regulador en corriente alterna para alimentar las cargas. Esta es la función del inversor. A la hora de dimensionar el inversor, se tendrá en cuenta la potencia que demanda la suma de todas las cargas AC en un instante, de este modo se elegirá un inversor cuya potencia sea un 20% superior a la demandada por las cargas, suponiendo su funcionamiento al mismo tiempo.</w:t>
      </w:r>
    </w:p>
    <w:p w14:paraId="659CD19A" w14:textId="478B7F5A" w:rsidR="000D5AAE" w:rsidRDefault="000D5AAE" w:rsidP="000D5AAE">
      <w:pPr>
        <w:spacing w:line="240" w:lineRule="auto"/>
        <w:contextualSpacing/>
        <w:jc w:val="center"/>
        <w:rPr>
          <w:noProof/>
          <w:lang w:val="es-EC" w:eastAsia="es-EC"/>
        </w:rPr>
      </w:pPr>
    </w:p>
    <w:p w14:paraId="3DE2884C" w14:textId="0A95B9FD" w:rsidR="000D5AAE" w:rsidRDefault="000D5AAE" w:rsidP="000D5AAE">
      <w:pPr>
        <w:spacing w:line="240" w:lineRule="auto"/>
        <w:contextualSpacing/>
        <w:jc w:val="center"/>
        <w:rPr>
          <w:noProof/>
          <w:lang w:val="es-EC" w:eastAsia="es-EC"/>
        </w:rPr>
      </w:pPr>
      <w:r w:rsidRPr="003F2509">
        <w:rPr>
          <w:noProof/>
          <w:lang w:eastAsia="es-ES"/>
        </w:rPr>
        <w:drawing>
          <wp:inline distT="0" distB="0" distL="0" distR="0" wp14:anchorId="2D0CDFE0" wp14:editId="3A068FAA">
            <wp:extent cx="2288540" cy="154813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43561" cy="1585350"/>
                    </a:xfrm>
                    <a:prstGeom prst="rect">
                      <a:avLst/>
                    </a:prstGeom>
                    <a:noFill/>
                    <a:ln>
                      <a:noFill/>
                    </a:ln>
                  </pic:spPr>
                </pic:pic>
              </a:graphicData>
            </a:graphic>
          </wp:inline>
        </w:drawing>
      </w:r>
    </w:p>
    <w:p w14:paraId="63B47736" w14:textId="28C249D2" w:rsidR="000D5AAE" w:rsidRPr="00160EB6" w:rsidRDefault="000D5AAE" w:rsidP="000D5AAE">
      <w:pPr>
        <w:spacing w:line="240" w:lineRule="auto"/>
        <w:contextualSpacing/>
      </w:pPr>
      <w:r>
        <w:rPr>
          <w:b/>
        </w:rPr>
        <w:t xml:space="preserve">                                            </w:t>
      </w:r>
      <w:r w:rsidRPr="00AC470A">
        <w:rPr>
          <w:b/>
        </w:rPr>
        <w:t>Fig</w:t>
      </w:r>
      <w:r>
        <w:rPr>
          <w:b/>
        </w:rPr>
        <w:t>ura 10</w:t>
      </w:r>
      <w:r w:rsidRPr="00AC470A">
        <w:rPr>
          <w:b/>
        </w:rPr>
        <w:t xml:space="preserve">-1: </w:t>
      </w:r>
      <w:r>
        <w:t>Sistema Autónomo Fotovoltaico Básico.</w:t>
      </w:r>
    </w:p>
    <w:p w14:paraId="1D4E3D9E" w14:textId="4096C7B1" w:rsidR="000D5AAE" w:rsidRPr="0016456E" w:rsidRDefault="000D5AAE" w:rsidP="000D5AAE">
      <w:pPr>
        <w:spacing w:line="240" w:lineRule="auto"/>
        <w:contextualSpacing/>
        <w:rPr>
          <w:lang w:val="es-EC"/>
        </w:rPr>
      </w:pPr>
      <w:r w:rsidRPr="00DE3813">
        <w:rPr>
          <w:b/>
          <w:sz w:val="16"/>
          <w:szCs w:val="16"/>
        </w:rPr>
        <w:t xml:space="preserve">                </w:t>
      </w:r>
      <w:r>
        <w:rPr>
          <w:b/>
          <w:sz w:val="16"/>
          <w:szCs w:val="16"/>
        </w:rPr>
        <w:tab/>
      </w:r>
      <w:r>
        <w:rPr>
          <w:b/>
          <w:sz w:val="16"/>
          <w:szCs w:val="16"/>
        </w:rPr>
        <w:tab/>
      </w:r>
      <w:r w:rsidRPr="00DE3813">
        <w:rPr>
          <w:b/>
          <w:sz w:val="16"/>
          <w:szCs w:val="16"/>
        </w:rPr>
        <w:t xml:space="preserve"> </w:t>
      </w:r>
      <w:r>
        <w:rPr>
          <w:b/>
          <w:sz w:val="16"/>
          <w:szCs w:val="16"/>
        </w:rPr>
        <w:t xml:space="preserve">              </w:t>
      </w:r>
      <w:r w:rsidRPr="00DE3813">
        <w:rPr>
          <w:b/>
          <w:sz w:val="16"/>
          <w:szCs w:val="16"/>
        </w:rPr>
        <w:t xml:space="preserve"> </w:t>
      </w:r>
      <w:r>
        <w:rPr>
          <w:b/>
          <w:sz w:val="16"/>
          <w:szCs w:val="16"/>
        </w:rPr>
        <w:t xml:space="preserve">        </w:t>
      </w:r>
      <w:r w:rsidRPr="00DE3813">
        <w:rPr>
          <w:b/>
          <w:sz w:val="16"/>
          <w:szCs w:val="16"/>
        </w:rPr>
        <w:t xml:space="preserve"> Fuente:</w:t>
      </w:r>
      <w:r w:rsidRPr="00F76048">
        <w:rPr>
          <w:sz w:val="16"/>
          <w:szCs w:val="16"/>
        </w:rPr>
        <w:t xml:space="preserve"> </w:t>
      </w:r>
      <w:r w:rsidRPr="0016456E">
        <w:rPr>
          <w:sz w:val="16"/>
          <w:szCs w:val="16"/>
        </w:rPr>
        <w:t>SunFields Europe</w:t>
      </w:r>
    </w:p>
    <w:p w14:paraId="3C38D73C" w14:textId="77777777" w:rsidR="00811DFD" w:rsidRDefault="00811DFD" w:rsidP="00811DFD">
      <w:pPr>
        <w:jc w:val="center"/>
        <w:rPr>
          <w:b/>
        </w:rPr>
      </w:pPr>
      <w:r w:rsidRPr="00E672C5">
        <w:rPr>
          <w:b/>
        </w:rPr>
        <w:lastRenderedPageBreak/>
        <w:t>CAPITULO II</w:t>
      </w:r>
    </w:p>
    <w:p w14:paraId="6BA5FAE0" w14:textId="77777777" w:rsidR="00811DFD" w:rsidRDefault="00811DFD" w:rsidP="00811DFD">
      <w:pPr>
        <w:jc w:val="center"/>
        <w:rPr>
          <w:b/>
        </w:rPr>
      </w:pPr>
    </w:p>
    <w:p w14:paraId="59965AA9" w14:textId="77777777" w:rsidR="00811DFD" w:rsidRPr="00E672C5" w:rsidRDefault="00811DFD" w:rsidP="00811DFD">
      <w:pPr>
        <w:jc w:val="center"/>
        <w:rPr>
          <w:b/>
        </w:rPr>
      </w:pPr>
    </w:p>
    <w:p w14:paraId="7820E5D3" w14:textId="77777777" w:rsidR="00811DFD" w:rsidRDefault="00811DFD" w:rsidP="00811DFD">
      <w:pPr>
        <w:rPr>
          <w:b/>
        </w:rPr>
      </w:pPr>
      <w:r>
        <w:rPr>
          <w:b/>
        </w:rPr>
        <w:t>2.</w:t>
      </w:r>
      <w:r>
        <w:rPr>
          <w:b/>
        </w:rPr>
        <w:tab/>
      </w:r>
      <w:r w:rsidRPr="00810492">
        <w:rPr>
          <w:b/>
        </w:rPr>
        <w:t xml:space="preserve">DISEÑO </w:t>
      </w:r>
      <w:r>
        <w:rPr>
          <w:b/>
        </w:rPr>
        <w:t xml:space="preserve">E IMPLEMENTACIÓN DEL SISTEMA DE MONITOREO </w:t>
      </w:r>
      <w:r w:rsidRPr="00810492">
        <w:rPr>
          <w:b/>
        </w:rPr>
        <w:t xml:space="preserve"> </w:t>
      </w:r>
    </w:p>
    <w:p w14:paraId="211DC717" w14:textId="77777777" w:rsidR="00811DFD" w:rsidRDefault="00811DFD" w:rsidP="00811DFD">
      <w:pPr>
        <w:rPr>
          <w:b/>
        </w:rPr>
      </w:pPr>
    </w:p>
    <w:p w14:paraId="0E6B8584" w14:textId="77777777" w:rsidR="00811DFD" w:rsidRDefault="00811DFD" w:rsidP="00811DFD">
      <w:pPr>
        <w:rPr>
          <w:b/>
        </w:rPr>
      </w:pPr>
    </w:p>
    <w:p w14:paraId="4DEDC95B" w14:textId="77777777" w:rsidR="00811DFD" w:rsidRDefault="00811DFD" w:rsidP="00811DFD">
      <w:pPr>
        <w:rPr>
          <w:b/>
        </w:rPr>
      </w:pPr>
      <w:r>
        <w:rPr>
          <w:b/>
        </w:rPr>
        <w:t xml:space="preserve">2.1 </w:t>
      </w:r>
      <w:r>
        <w:rPr>
          <w:b/>
        </w:rPr>
        <w:tab/>
        <w:t>Valores del sensor TOCON_E2 correspondientes a los Índices UV</w:t>
      </w:r>
    </w:p>
    <w:p w14:paraId="36528EF0" w14:textId="77777777" w:rsidR="00811DFD" w:rsidRDefault="00811DFD" w:rsidP="00811DFD">
      <w:pPr>
        <w:rPr>
          <w:b/>
        </w:rPr>
      </w:pPr>
    </w:p>
    <w:p w14:paraId="18424FBA" w14:textId="77777777" w:rsidR="00811DFD" w:rsidRDefault="00811DFD" w:rsidP="00811DFD">
      <w:r>
        <w:t xml:space="preserve"> Haciendo referencia a la hoja de datos del sensor se sabe que el índice UV1 equivale a 170 mV. Ver Anexo A.</w:t>
      </w:r>
    </w:p>
    <w:p w14:paraId="42F9516F" w14:textId="77777777" w:rsidR="00811DFD" w:rsidRDefault="00811DFD" w:rsidP="00811DFD">
      <w:pPr>
        <w:jc w:val="center"/>
      </w:pPr>
    </w:p>
    <w:p w14:paraId="71B5F85F" w14:textId="77777777" w:rsidR="00811DFD" w:rsidRPr="00E73A2E" w:rsidRDefault="00811DFD" w:rsidP="00811DFD">
      <w:pPr>
        <w:jc w:val="center"/>
        <w:rPr>
          <w:noProof/>
        </w:rPr>
      </w:pPr>
      <m:oMath>
        <m:r>
          <m:rPr>
            <m:sty m:val="bi"/>
          </m:rPr>
          <w:rPr>
            <w:rFonts w:ascii="Cambria Math" w:hAnsi="Cambria Math"/>
          </w:rPr>
          <m:t>IUV=</m:t>
        </m:r>
        <m:f>
          <m:fPr>
            <m:ctrlPr>
              <w:rPr>
                <w:rFonts w:ascii="Cambria Math" w:hAnsi="Cambria Math"/>
                <w:i/>
                <w:noProof/>
              </w:rPr>
            </m:ctrlPr>
          </m:fPr>
          <m:num>
            <m:r>
              <w:rPr>
                <w:rFonts w:ascii="Cambria Math" w:hAnsi="Cambria Math"/>
                <w:noProof/>
              </w:rPr>
              <m:t>(Valor analógico del sensor en Voltios)</m:t>
            </m:r>
          </m:num>
          <m:den>
            <m:r>
              <w:rPr>
                <w:rFonts w:ascii="Cambria Math" w:hAnsi="Cambria Math"/>
                <w:noProof/>
              </w:rPr>
              <m:t>0.17 V</m:t>
            </m:r>
          </m:den>
        </m:f>
      </m:oMath>
      <w:r w:rsidRPr="00E73A2E">
        <w:rPr>
          <w:noProof/>
        </w:rPr>
        <w:tab/>
      </w:r>
      <w:r w:rsidRPr="00E73A2E">
        <w:rPr>
          <w:noProof/>
        </w:rPr>
        <w:tab/>
      </w:r>
      <w:r w:rsidRPr="00E73A2E">
        <w:rPr>
          <w:noProof/>
        </w:rPr>
        <w:tab/>
      </w:r>
      <w:r w:rsidRPr="00E73A2E">
        <w:rPr>
          <w:noProof/>
        </w:rPr>
        <w:tab/>
      </w:r>
      <w:r w:rsidRPr="00E73A2E">
        <w:rPr>
          <w:noProof/>
        </w:rPr>
        <w:tab/>
      </w:r>
      <w:r>
        <w:rPr>
          <w:noProof/>
        </w:rPr>
        <w:tab/>
        <w:t>(4</w:t>
      </w:r>
      <w:r w:rsidRPr="00CB3684">
        <w:rPr>
          <w:noProof/>
        </w:rPr>
        <w:t>)</w:t>
      </w:r>
    </w:p>
    <w:p w14:paraId="6D0647AD" w14:textId="77777777" w:rsidR="00811DFD" w:rsidRDefault="00811DFD" w:rsidP="00811DFD"/>
    <w:p w14:paraId="24F898BB" w14:textId="77777777" w:rsidR="00811DFD" w:rsidRDefault="00811DFD" w:rsidP="00811DFD">
      <w:r>
        <w:t>Es importante mencionar que la salida del Sensor TOCON-E2 entrega valores analógicos y hay que transformarlos en valores de voltaje entre 0 y 5 voltios con una resolución de 0,0048828125  (5 voltios/ 1024 bits). Así la lectura de un dato determinado vendrá dado por la ecuación 4, resultando el valor del Índice UV una medida adimensional. Esta conversión se realiza en el código en Arduino en un intervalo temporal de tiempo de 5 minutos. Ver Anexo B.</w:t>
      </w:r>
    </w:p>
    <w:p w14:paraId="70081286" w14:textId="77777777" w:rsidR="00811DFD" w:rsidRDefault="00811DFD" w:rsidP="00811DFD"/>
    <w:p w14:paraId="00BBA1A9" w14:textId="77777777" w:rsidR="00811DFD" w:rsidRPr="00425313" w:rsidRDefault="00811DFD" w:rsidP="00811DFD">
      <w:pPr>
        <w:contextualSpacing/>
        <w:rPr>
          <w:b/>
          <w:noProof/>
          <w:lang w:val="es-EC" w:eastAsia="es-EC"/>
        </w:rPr>
      </w:pPr>
      <w:r>
        <w:rPr>
          <w:b/>
          <w:noProof/>
          <w:lang w:val="es-EC" w:eastAsia="es-EC"/>
        </w:rPr>
        <w:t>2.2</w:t>
      </w:r>
      <w:r w:rsidRPr="00425313">
        <w:rPr>
          <w:b/>
          <w:noProof/>
          <w:lang w:val="es-EC" w:eastAsia="es-EC"/>
        </w:rPr>
        <w:tab/>
        <w:t>Monitorización local</w:t>
      </w:r>
    </w:p>
    <w:p w14:paraId="393570FD" w14:textId="77777777" w:rsidR="00811DFD" w:rsidRPr="00425313" w:rsidRDefault="00811DFD" w:rsidP="00811DFD">
      <w:pPr>
        <w:contextualSpacing/>
        <w:rPr>
          <w:b/>
          <w:noProof/>
          <w:lang w:val="es-EC" w:eastAsia="es-EC"/>
        </w:rPr>
      </w:pPr>
    </w:p>
    <w:p w14:paraId="523C7446" w14:textId="77777777" w:rsidR="00811DFD" w:rsidRDefault="00811DFD" w:rsidP="00811DFD">
      <w:pPr>
        <w:contextualSpacing/>
        <w:rPr>
          <w:noProof/>
          <w:lang w:val="es-EC" w:eastAsia="es-EC"/>
        </w:rPr>
      </w:pPr>
      <w:r>
        <w:rPr>
          <w:noProof/>
          <w:lang w:val="es-EC" w:eastAsia="es-EC"/>
        </w:rPr>
        <w:t>Para la monitorización local se diseño un prototipo que es autosustentable con energía solar, que contiene c</w:t>
      </w:r>
      <w:r w:rsidRPr="00013228">
        <w:rPr>
          <w:noProof/>
          <w:lang w:val="es-EC" w:eastAsia="es-EC"/>
        </w:rPr>
        <w:t xml:space="preserve">omo indicadores </w:t>
      </w:r>
      <w:r>
        <w:rPr>
          <w:noProof/>
          <w:lang w:val="es-EC" w:eastAsia="es-EC"/>
        </w:rPr>
        <w:t>a</w:t>
      </w:r>
      <w:r w:rsidRPr="00013228">
        <w:rPr>
          <w:noProof/>
          <w:lang w:val="es-EC" w:eastAsia="es-EC"/>
        </w:rPr>
        <w:t xml:space="preserve"> </w:t>
      </w:r>
      <w:r>
        <w:rPr>
          <w:noProof/>
          <w:lang w:val="es-EC" w:eastAsia="es-EC"/>
        </w:rPr>
        <w:t xml:space="preserve">un panel de leds,  el cual  muestra el  valor de los índices UV y  la categoría al que pertenece con sus respectivos mensajes de prevención establecidos por la OMS. </w:t>
      </w:r>
    </w:p>
    <w:p w14:paraId="744588FA" w14:textId="77777777" w:rsidR="00811DFD" w:rsidRPr="00C43236" w:rsidRDefault="00811DFD" w:rsidP="00811DFD"/>
    <w:p w14:paraId="2AA4E013" w14:textId="58E4C218" w:rsidR="00811DFD" w:rsidRPr="00E05985" w:rsidRDefault="00811DFD" w:rsidP="00E05985">
      <w:pPr>
        <w:pStyle w:val="Prrafodelista"/>
        <w:numPr>
          <w:ilvl w:val="2"/>
          <w:numId w:val="22"/>
        </w:numPr>
        <w:rPr>
          <w:b/>
          <w:i/>
        </w:rPr>
      </w:pPr>
      <w:r w:rsidRPr="00E05985">
        <w:rPr>
          <w:b/>
          <w:i/>
        </w:rPr>
        <w:t>Diseño del circuito del panel de leds</w:t>
      </w:r>
    </w:p>
    <w:p w14:paraId="1234F91E" w14:textId="77777777" w:rsidR="00811DFD" w:rsidRDefault="00811DFD" w:rsidP="00811DFD">
      <w:pPr>
        <w:contextualSpacing/>
        <w:rPr>
          <w:noProof/>
          <w:lang w:eastAsia="es-EC"/>
        </w:rPr>
      </w:pPr>
    </w:p>
    <w:p w14:paraId="4109E58F" w14:textId="77777777" w:rsidR="00E05985" w:rsidRDefault="00811DFD" w:rsidP="00E05985">
      <w:pPr>
        <w:contextualSpacing/>
        <w:rPr>
          <w:noProof/>
          <w:lang w:val="es-EC" w:eastAsia="es-EC"/>
        </w:rPr>
      </w:pPr>
      <w:r>
        <w:rPr>
          <w:noProof/>
          <w:lang w:eastAsia="es-EC"/>
        </w:rPr>
        <w:t xml:space="preserve">El panel de leds </w:t>
      </w:r>
      <w:r>
        <w:rPr>
          <w:noProof/>
          <w:lang w:val="es-EC" w:eastAsia="es-EC"/>
        </w:rPr>
        <w:t>contiene  los siguientes materiales :</w:t>
      </w:r>
    </w:p>
    <w:p w14:paraId="30071373" w14:textId="33B8860D" w:rsidR="00811DFD" w:rsidRPr="00E05985" w:rsidRDefault="00E05985" w:rsidP="00E05985">
      <w:pPr>
        <w:contextualSpacing/>
        <w:rPr>
          <w:noProof/>
          <w:lang w:val="es-EC" w:eastAsia="es-EC"/>
        </w:rPr>
      </w:pPr>
      <w:r>
        <w:rPr>
          <w:noProof/>
          <w:lang w:val="es-EC" w:eastAsia="es-EC"/>
        </w:rPr>
        <w:t xml:space="preserve">3 </w:t>
      </w:r>
      <w:r w:rsidR="00811DFD" w:rsidRPr="00E05985">
        <w:rPr>
          <w:noProof/>
          <w:lang w:val="es-EC" w:eastAsia="es-EC"/>
        </w:rPr>
        <w:t>Matrices de leds de 32x16 de color ámbar.</w:t>
      </w:r>
    </w:p>
    <w:p w14:paraId="1A81E3F8" w14:textId="7F9E8E08" w:rsidR="00811DFD" w:rsidRPr="00E05985" w:rsidRDefault="00E05985" w:rsidP="00E05985">
      <w:pPr>
        <w:rPr>
          <w:noProof/>
          <w:lang w:val="es-EC" w:eastAsia="es-EC"/>
        </w:rPr>
      </w:pPr>
      <w:r>
        <w:rPr>
          <w:noProof/>
          <w:lang w:val="es-EC" w:eastAsia="es-EC"/>
        </w:rPr>
        <w:t xml:space="preserve">2 </w:t>
      </w:r>
      <w:r w:rsidR="00811DFD" w:rsidRPr="00E05985">
        <w:rPr>
          <w:noProof/>
          <w:lang w:val="es-EC" w:eastAsia="es-EC"/>
        </w:rPr>
        <w:t>Matrices RGB de 32x16</w:t>
      </w:r>
    </w:p>
    <w:p w14:paraId="0413559F" w14:textId="525E145A" w:rsidR="00811DFD" w:rsidRPr="00E05985" w:rsidRDefault="00E05985" w:rsidP="00E05985">
      <w:pPr>
        <w:rPr>
          <w:noProof/>
          <w:lang w:val="es-EC" w:eastAsia="es-EC"/>
        </w:rPr>
      </w:pPr>
      <w:r>
        <w:rPr>
          <w:noProof/>
          <w:lang w:val="es-EC" w:eastAsia="es-EC"/>
        </w:rPr>
        <w:t xml:space="preserve">1 </w:t>
      </w:r>
      <w:r w:rsidR="00811DFD" w:rsidRPr="00E05985">
        <w:rPr>
          <w:noProof/>
          <w:lang w:val="es-EC" w:eastAsia="es-EC"/>
        </w:rPr>
        <w:t>74LS244</w:t>
      </w:r>
    </w:p>
    <w:p w14:paraId="74C874E6" w14:textId="44C035DC" w:rsidR="00811DFD" w:rsidRPr="00E05985" w:rsidRDefault="00E05985" w:rsidP="00E05985">
      <w:pPr>
        <w:rPr>
          <w:noProof/>
          <w:lang w:val="es-EC" w:eastAsia="es-EC"/>
        </w:rPr>
      </w:pPr>
      <w:r>
        <w:rPr>
          <w:noProof/>
          <w:lang w:val="es-EC" w:eastAsia="es-EC"/>
        </w:rPr>
        <w:t xml:space="preserve">1 </w:t>
      </w:r>
      <w:r w:rsidR="00811DFD" w:rsidRPr="00E05985">
        <w:rPr>
          <w:noProof/>
          <w:lang w:val="es-EC" w:eastAsia="es-EC"/>
        </w:rPr>
        <w:t>Compuerta AND 74LS08</w:t>
      </w:r>
    </w:p>
    <w:p w14:paraId="493987FA" w14:textId="243EA5C4" w:rsidR="00811DFD" w:rsidRPr="00E05985" w:rsidRDefault="00E05985" w:rsidP="00E05985">
      <w:pPr>
        <w:rPr>
          <w:noProof/>
          <w:lang w:val="es-EC" w:eastAsia="es-EC"/>
        </w:rPr>
      </w:pPr>
      <w:r>
        <w:rPr>
          <w:noProof/>
          <w:lang w:val="es-EC" w:eastAsia="es-EC"/>
        </w:rPr>
        <w:t xml:space="preserve">2 </w:t>
      </w:r>
      <w:r w:rsidR="00811DFD" w:rsidRPr="00E05985">
        <w:rPr>
          <w:noProof/>
          <w:lang w:val="es-EC" w:eastAsia="es-EC"/>
        </w:rPr>
        <w:t>Aduinos UNO</w:t>
      </w:r>
    </w:p>
    <w:p w14:paraId="731B77AC" w14:textId="77777777" w:rsidR="00811DFD" w:rsidRDefault="00811DFD" w:rsidP="00811DFD">
      <w:pPr>
        <w:rPr>
          <w:noProof/>
          <w:lang w:val="es-EC" w:eastAsia="es-EC"/>
        </w:rPr>
      </w:pPr>
    </w:p>
    <w:p w14:paraId="2D5CF14D" w14:textId="77777777" w:rsidR="00811DFD" w:rsidRDefault="00811DFD" w:rsidP="00811DFD">
      <w:pPr>
        <w:contextualSpacing/>
        <w:rPr>
          <w:noProof/>
          <w:lang w:val="es-EC" w:eastAsia="es-EC"/>
        </w:rPr>
      </w:pPr>
      <w:r>
        <w:rPr>
          <w:noProof/>
          <w:lang w:val="es-EC" w:eastAsia="es-EC"/>
        </w:rPr>
        <w:t xml:space="preserve">El integrado </w:t>
      </w:r>
      <w:r w:rsidRPr="005572B9">
        <w:rPr>
          <w:noProof/>
          <w:lang w:val="es-EC" w:eastAsia="es-EC"/>
        </w:rPr>
        <w:t>74LS244 es un</w:t>
      </w:r>
      <w:r>
        <w:rPr>
          <w:noProof/>
          <w:lang w:val="es-EC" w:eastAsia="es-EC"/>
        </w:rPr>
        <w:t xml:space="preserve"> conductor de línea y </w:t>
      </w:r>
      <w:r w:rsidRPr="005572B9">
        <w:rPr>
          <w:noProof/>
          <w:lang w:val="es-EC" w:eastAsia="es-EC"/>
        </w:rPr>
        <w:t xml:space="preserve"> buffer de 8 entradas y 8 salidas. Tiene 2 entradas de control activas por nivel bajo que activan el circuito en dos grupos de 4 entradas. </w:t>
      </w:r>
    </w:p>
    <w:p w14:paraId="31465BCB" w14:textId="61A1D8D5" w:rsidR="00811DFD" w:rsidRDefault="00811DFD" w:rsidP="00811DFD">
      <w:pPr>
        <w:contextualSpacing/>
        <w:rPr>
          <w:noProof/>
          <w:lang w:val="es-EC" w:eastAsia="es-EC"/>
        </w:rPr>
      </w:pPr>
      <w:r w:rsidRPr="005572B9">
        <w:rPr>
          <w:noProof/>
          <w:lang w:val="es-EC" w:eastAsia="es-EC"/>
        </w:rPr>
        <w:lastRenderedPageBreak/>
        <w:t>Se utiliza para co</w:t>
      </w:r>
      <w:r>
        <w:rPr>
          <w:noProof/>
          <w:lang w:val="es-EC" w:eastAsia="es-EC"/>
        </w:rPr>
        <w:t xml:space="preserve">nectar varios circuitos </w:t>
      </w:r>
      <w:r w:rsidRPr="005572B9">
        <w:rPr>
          <w:noProof/>
          <w:lang w:val="es-EC" w:eastAsia="es-EC"/>
        </w:rPr>
        <w:t>a un mismo bus</w:t>
      </w:r>
      <w:r>
        <w:rPr>
          <w:noProof/>
          <w:lang w:val="es-EC" w:eastAsia="es-EC"/>
        </w:rPr>
        <w:t xml:space="preserve"> sin que se interfieran entre si</w:t>
      </w:r>
      <w:r w:rsidRPr="005572B9">
        <w:rPr>
          <w:noProof/>
          <w:lang w:val="es-EC" w:eastAsia="es-EC"/>
        </w:rPr>
        <w:t>.</w:t>
      </w:r>
      <w:r>
        <w:rPr>
          <w:noProof/>
          <w:lang w:val="es-EC" w:eastAsia="es-EC"/>
        </w:rPr>
        <w:t xml:space="preserve"> Para nuestro trabajo lo utilizamos para la transmisión de los mensajes y valores del sensor a la matriz de leds.</w:t>
      </w:r>
    </w:p>
    <w:p w14:paraId="733C56FB" w14:textId="77777777" w:rsidR="00811DFD" w:rsidRDefault="00811DFD" w:rsidP="00811DFD">
      <w:pPr>
        <w:contextualSpacing/>
        <w:rPr>
          <w:noProof/>
          <w:lang w:val="es-EC" w:eastAsia="es-EC"/>
        </w:rPr>
      </w:pPr>
    </w:p>
    <w:p w14:paraId="6CE1CC06" w14:textId="77777777" w:rsidR="00811DFD" w:rsidRDefault="00811DFD" w:rsidP="00811DFD">
      <w:pPr>
        <w:contextualSpacing/>
        <w:rPr>
          <w:noProof/>
          <w:lang w:val="es-EC" w:eastAsia="es-EC"/>
        </w:rPr>
      </w:pPr>
      <w:r>
        <w:rPr>
          <w:noProof/>
          <w:lang w:val="es-EC" w:eastAsia="es-EC"/>
        </w:rPr>
        <w:t>Con estos materiales se procedió a diseñar el esquema electrónico para el funcionamiento correcto del panel de leds como se muestra en la Figura 1</w:t>
      </w:r>
      <w:r w:rsidRPr="00A41F1E">
        <w:rPr>
          <w:noProof/>
          <w:lang w:val="es-EC" w:eastAsia="es-EC"/>
        </w:rPr>
        <w:t xml:space="preserve">-2.  </w:t>
      </w:r>
    </w:p>
    <w:p w14:paraId="0922C550" w14:textId="77777777" w:rsidR="00811DFD" w:rsidRDefault="00811DFD" w:rsidP="00811DFD">
      <w:pPr>
        <w:spacing w:line="240" w:lineRule="auto"/>
        <w:contextualSpacing/>
        <w:rPr>
          <w:noProof/>
          <w:lang w:val="es-EC" w:eastAsia="es-EC"/>
        </w:rPr>
      </w:pPr>
    </w:p>
    <w:p w14:paraId="6FCEDE9D" w14:textId="77777777" w:rsidR="00811DFD" w:rsidRPr="00A41F1E" w:rsidRDefault="00811DFD" w:rsidP="00811DFD">
      <w:pPr>
        <w:spacing w:line="240" w:lineRule="auto"/>
        <w:contextualSpacing/>
        <w:jc w:val="center"/>
        <w:rPr>
          <w:noProof/>
          <w:lang w:eastAsia="es-EC"/>
        </w:rPr>
      </w:pPr>
      <w:r w:rsidRPr="0010708D">
        <w:rPr>
          <w:noProof/>
          <w:lang w:eastAsia="es-ES"/>
        </w:rPr>
        <w:drawing>
          <wp:inline distT="0" distB="0" distL="0" distR="0" wp14:anchorId="7BD76F23" wp14:editId="12CF9AD6">
            <wp:extent cx="2476500" cy="1974022"/>
            <wp:effectExtent l="0" t="0" r="0" b="7620"/>
            <wp:docPr id="127" name="Imagen 127" descr="D:\CRIS LOPEZ\DOC-TESIS\FOTOS TESIS\circuito impreso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CRIS LOPEZ\DOC-TESIS\FOTOS TESIS\circuito impreso1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2656" cy="1986900"/>
                    </a:xfrm>
                    <a:prstGeom prst="rect">
                      <a:avLst/>
                    </a:prstGeom>
                    <a:noFill/>
                    <a:ln>
                      <a:noFill/>
                    </a:ln>
                  </pic:spPr>
                </pic:pic>
              </a:graphicData>
            </a:graphic>
          </wp:inline>
        </w:drawing>
      </w:r>
    </w:p>
    <w:p w14:paraId="6E3F19C1" w14:textId="3FD8A65A" w:rsidR="00811DFD" w:rsidRPr="00115C7C" w:rsidRDefault="00811DFD" w:rsidP="00811DFD">
      <w:pPr>
        <w:spacing w:line="240" w:lineRule="auto"/>
        <w:contextualSpacing/>
      </w:pPr>
      <w:r>
        <w:rPr>
          <w:b/>
        </w:rPr>
        <w:t xml:space="preserve">                         </w:t>
      </w:r>
      <w:r>
        <w:rPr>
          <w:b/>
        </w:rPr>
        <w:tab/>
      </w:r>
      <w:r>
        <w:rPr>
          <w:b/>
        </w:rPr>
        <w:tab/>
        <w:t xml:space="preserve">   Figura 1-2.</w:t>
      </w:r>
      <w:r w:rsidRPr="00115C7C">
        <w:t xml:space="preserve">  </w:t>
      </w:r>
      <w:r>
        <w:t>Diseño electrónico para el panel de leds.</w:t>
      </w:r>
    </w:p>
    <w:p w14:paraId="05CBF089" w14:textId="7EB4FD01" w:rsidR="00811DFD" w:rsidRDefault="00811DFD" w:rsidP="00811DFD">
      <w:pPr>
        <w:spacing w:line="240" w:lineRule="auto"/>
        <w:contextualSpacing/>
        <w:rPr>
          <w:sz w:val="16"/>
          <w:szCs w:val="16"/>
        </w:rPr>
      </w:pPr>
      <w:r>
        <w:rPr>
          <w:b/>
          <w:sz w:val="16"/>
          <w:szCs w:val="16"/>
        </w:rPr>
        <w:t xml:space="preserve">                                   </w:t>
      </w:r>
      <w:r>
        <w:rPr>
          <w:b/>
          <w:sz w:val="16"/>
          <w:szCs w:val="16"/>
        </w:rPr>
        <w:tab/>
      </w:r>
      <w:r>
        <w:rPr>
          <w:b/>
          <w:sz w:val="16"/>
          <w:szCs w:val="16"/>
        </w:rPr>
        <w:tab/>
        <w:t xml:space="preserve">     </w:t>
      </w:r>
      <w:r w:rsidRPr="00AB7115">
        <w:rPr>
          <w:b/>
          <w:sz w:val="16"/>
          <w:szCs w:val="16"/>
        </w:rPr>
        <w:t xml:space="preserve">Realizado por: </w:t>
      </w:r>
      <w:r>
        <w:rPr>
          <w:sz w:val="16"/>
          <w:szCs w:val="16"/>
        </w:rPr>
        <w:t>López C, Mancheno J, 2015.</w:t>
      </w:r>
    </w:p>
    <w:p w14:paraId="7572A642" w14:textId="77777777" w:rsidR="00811DFD" w:rsidRDefault="00811DFD" w:rsidP="00811DFD">
      <w:pPr>
        <w:spacing w:line="240" w:lineRule="auto"/>
        <w:contextualSpacing/>
        <w:rPr>
          <w:sz w:val="16"/>
          <w:szCs w:val="16"/>
        </w:rPr>
      </w:pPr>
    </w:p>
    <w:p w14:paraId="3EBFAEDB" w14:textId="77777777" w:rsidR="00811DFD" w:rsidRDefault="00811DFD" w:rsidP="00811DFD">
      <w:pPr>
        <w:spacing w:line="240" w:lineRule="auto"/>
        <w:contextualSpacing/>
        <w:rPr>
          <w:sz w:val="16"/>
          <w:szCs w:val="16"/>
        </w:rPr>
      </w:pPr>
    </w:p>
    <w:p w14:paraId="3082D21B" w14:textId="77777777" w:rsidR="00811DFD" w:rsidRDefault="00811DFD" w:rsidP="00811DFD">
      <w:pPr>
        <w:rPr>
          <w:b/>
          <w:i/>
        </w:rPr>
      </w:pPr>
      <w:r>
        <w:rPr>
          <w:b/>
          <w:i/>
        </w:rPr>
        <w:t>2.2.2</w:t>
      </w:r>
      <w:r>
        <w:rPr>
          <w:b/>
          <w:i/>
        </w:rPr>
        <w:tab/>
        <w:t>Programación  para el  panel de leds</w:t>
      </w:r>
    </w:p>
    <w:p w14:paraId="25C319C5" w14:textId="77777777" w:rsidR="00811DFD" w:rsidRDefault="00811DFD" w:rsidP="00811DFD">
      <w:pPr>
        <w:rPr>
          <w:b/>
          <w:i/>
        </w:rPr>
      </w:pPr>
    </w:p>
    <w:p w14:paraId="48C06ABD" w14:textId="77777777" w:rsidR="00811DFD" w:rsidRPr="00662F95" w:rsidRDefault="00811DFD" w:rsidP="00811DFD">
      <w:pPr>
        <w:contextualSpacing/>
        <w:rPr>
          <w:noProof/>
          <w:lang w:val="es-EC" w:eastAsia="es-EC"/>
        </w:rPr>
      </w:pPr>
      <w:r>
        <w:rPr>
          <w:noProof/>
          <w:lang w:val="es-EC" w:eastAsia="es-EC"/>
        </w:rPr>
        <w:t xml:space="preserve">El funcionamiento de las matrices de leds es vía </w:t>
      </w:r>
      <w:r w:rsidRPr="00662F95">
        <w:rPr>
          <w:noProof/>
          <w:lang w:val="es-EC" w:eastAsia="es-EC"/>
        </w:rPr>
        <w:t xml:space="preserve">SPI </w:t>
      </w:r>
      <w:r>
        <w:rPr>
          <w:noProof/>
          <w:lang w:val="es-EC" w:eastAsia="es-EC"/>
        </w:rPr>
        <w:t xml:space="preserve"> que </w:t>
      </w:r>
      <w:r w:rsidRPr="00662F95">
        <w:rPr>
          <w:noProof/>
          <w:lang w:val="es-EC" w:eastAsia="es-EC"/>
        </w:rPr>
        <w:t>es un protocolo síncrono. La sincronización y la transmisión de datos se realiza por medio de 4 señales:</w:t>
      </w:r>
    </w:p>
    <w:p w14:paraId="18CBBC24" w14:textId="77777777" w:rsidR="00811DFD" w:rsidRPr="00662F95" w:rsidRDefault="00811DFD" w:rsidP="00811DFD">
      <w:pPr>
        <w:contextualSpacing/>
        <w:rPr>
          <w:noProof/>
          <w:lang w:val="es-EC" w:eastAsia="es-EC"/>
        </w:rPr>
      </w:pPr>
    </w:p>
    <w:p w14:paraId="5AFD5EA2" w14:textId="77777777" w:rsidR="00811DFD" w:rsidRDefault="00811DFD" w:rsidP="000856BD">
      <w:pPr>
        <w:pStyle w:val="Prrafodelista"/>
        <w:numPr>
          <w:ilvl w:val="0"/>
          <w:numId w:val="6"/>
        </w:numPr>
        <w:suppressAutoHyphens/>
        <w:rPr>
          <w:noProof/>
          <w:lang w:val="es-EC" w:eastAsia="es-EC"/>
        </w:rPr>
      </w:pPr>
      <w:r w:rsidRPr="00662F95">
        <w:rPr>
          <w:noProof/>
          <w:lang w:val="es-EC" w:eastAsia="es-EC"/>
        </w:rPr>
        <w:t>SCLK (Clock): Es el pulso que marca la sincronización. Con cada pulso de este reloj, se lee o se envía un bit. También llamado TAKT (en Alemán).</w:t>
      </w:r>
    </w:p>
    <w:p w14:paraId="45245779" w14:textId="77777777" w:rsidR="00811DFD" w:rsidRDefault="00811DFD" w:rsidP="000856BD">
      <w:pPr>
        <w:pStyle w:val="Prrafodelista"/>
        <w:numPr>
          <w:ilvl w:val="0"/>
          <w:numId w:val="6"/>
        </w:numPr>
        <w:suppressAutoHyphens/>
        <w:rPr>
          <w:noProof/>
          <w:lang w:val="es-EC" w:eastAsia="es-EC"/>
        </w:rPr>
      </w:pPr>
      <w:r w:rsidRPr="00662F95">
        <w:rPr>
          <w:noProof/>
          <w:lang w:val="es-EC" w:eastAsia="es-EC"/>
        </w:rPr>
        <w:t>MOSI (Master Output Slave Input): Salida de datos del Master y entrada de datos al Slave. También llamada SIMO.</w:t>
      </w:r>
    </w:p>
    <w:p w14:paraId="1E3CA902" w14:textId="77777777" w:rsidR="00811DFD" w:rsidRDefault="00811DFD" w:rsidP="000856BD">
      <w:pPr>
        <w:pStyle w:val="Prrafodelista"/>
        <w:numPr>
          <w:ilvl w:val="0"/>
          <w:numId w:val="6"/>
        </w:numPr>
        <w:suppressAutoHyphens/>
        <w:rPr>
          <w:noProof/>
          <w:lang w:val="es-EC" w:eastAsia="es-EC"/>
        </w:rPr>
      </w:pPr>
      <w:r w:rsidRPr="00662F95">
        <w:rPr>
          <w:noProof/>
          <w:lang w:val="es-EC" w:eastAsia="es-EC"/>
        </w:rPr>
        <w:t>MISO (Master Input Slave Output): Salida de datos del Slave y entrada al Master. También conocida por SOMI.</w:t>
      </w:r>
    </w:p>
    <w:p w14:paraId="182C625C" w14:textId="77777777" w:rsidR="00811DFD" w:rsidRDefault="00811DFD" w:rsidP="000856BD">
      <w:pPr>
        <w:pStyle w:val="Prrafodelista"/>
        <w:numPr>
          <w:ilvl w:val="0"/>
          <w:numId w:val="6"/>
        </w:numPr>
        <w:suppressAutoHyphens/>
        <w:rPr>
          <w:noProof/>
          <w:lang w:val="es-EC" w:eastAsia="es-EC"/>
        </w:rPr>
      </w:pPr>
      <w:r w:rsidRPr="00662F95">
        <w:rPr>
          <w:noProof/>
          <w:lang w:val="es-EC" w:eastAsia="es-EC"/>
        </w:rPr>
        <w:t>SS/Select: Para seleccionar un Slave, o para que el Master le diga al Slave que se active. También llamada SSTE.</w:t>
      </w:r>
    </w:p>
    <w:p w14:paraId="6BF9C47B" w14:textId="77777777" w:rsidR="00811DFD" w:rsidRPr="00811DFD" w:rsidRDefault="00811DFD" w:rsidP="00811DFD">
      <w:pPr>
        <w:suppressAutoHyphens/>
        <w:rPr>
          <w:noProof/>
          <w:lang w:val="es-EC" w:eastAsia="es-EC"/>
        </w:rPr>
      </w:pPr>
    </w:p>
    <w:p w14:paraId="47CA83A3" w14:textId="77777777" w:rsidR="00811DFD" w:rsidRDefault="00811DFD" w:rsidP="00811DFD">
      <w:r w:rsidRPr="00811DFD">
        <w:rPr>
          <w:noProof/>
          <w:lang w:val="es-EC" w:eastAsia="es-EC"/>
        </w:rPr>
        <w:t xml:space="preserve">Conectandoles  a los pines corrrespondientes del software  la matrices de leds que se aprecia en las </w:t>
      </w:r>
      <w:r>
        <w:t>Figura 2</w:t>
      </w:r>
      <w:r w:rsidRPr="00450DCE">
        <w:t>-2</w:t>
      </w:r>
      <w:r>
        <w:t>.</w:t>
      </w:r>
    </w:p>
    <w:p w14:paraId="1212790D" w14:textId="77777777" w:rsidR="00811DFD" w:rsidRDefault="00811DFD" w:rsidP="00811DFD">
      <w:pPr>
        <w:spacing w:line="240" w:lineRule="auto"/>
        <w:contextualSpacing/>
        <w:jc w:val="center"/>
        <w:rPr>
          <w:noProof/>
          <w:lang w:val="es-EC" w:eastAsia="es-EC"/>
        </w:rPr>
      </w:pPr>
      <w:r>
        <w:rPr>
          <w:noProof/>
          <w:lang w:eastAsia="es-ES"/>
        </w:rPr>
        <w:lastRenderedPageBreak/>
        <w:drawing>
          <wp:inline distT="0" distB="0" distL="0" distR="0" wp14:anchorId="61C8EE4C" wp14:editId="7C3E0181">
            <wp:extent cx="2790825" cy="1607542"/>
            <wp:effectExtent l="0" t="0" r="0" b="0"/>
            <wp:docPr id="122" name="Imagen 122" descr="C:\Users\bonita\Desktop\TESIS UV\PRUEBAS\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nita\Desktop\TESIS UV\PRUEBAS\mat.png"/>
                    <pic:cNvPicPr>
                      <a:picLocks noChangeAspect="1" noChangeArrowheads="1"/>
                    </pic:cNvPicPr>
                  </pic:nvPicPr>
                  <pic:blipFill rotWithShape="1">
                    <a:blip r:embed="rId34">
                      <a:extLst>
                        <a:ext uri="{28A0092B-C50C-407E-A947-70E740481C1C}">
                          <a14:useLocalDpi xmlns:a14="http://schemas.microsoft.com/office/drawing/2010/main" val="0"/>
                        </a:ext>
                      </a:extLst>
                    </a:blip>
                    <a:srcRect r="53520"/>
                    <a:stretch/>
                  </pic:blipFill>
                  <pic:spPr bwMode="auto">
                    <a:xfrm>
                      <a:off x="0" y="0"/>
                      <a:ext cx="2814873" cy="1621394"/>
                    </a:xfrm>
                    <a:prstGeom prst="rect">
                      <a:avLst/>
                    </a:prstGeom>
                    <a:noFill/>
                    <a:ln>
                      <a:noFill/>
                    </a:ln>
                    <a:extLst>
                      <a:ext uri="{53640926-AAD7-44D8-BBD7-CCE9431645EC}">
                        <a14:shadowObscured xmlns:a14="http://schemas.microsoft.com/office/drawing/2010/main"/>
                      </a:ext>
                    </a:extLst>
                  </pic:spPr>
                </pic:pic>
              </a:graphicData>
            </a:graphic>
          </wp:inline>
        </w:drawing>
      </w:r>
    </w:p>
    <w:p w14:paraId="69BAA696" w14:textId="14A43B70" w:rsidR="00811DFD" w:rsidRPr="00E7546A" w:rsidRDefault="00811DFD" w:rsidP="00811DFD">
      <w:pPr>
        <w:tabs>
          <w:tab w:val="right" w:pos="5485"/>
        </w:tabs>
        <w:spacing w:line="240" w:lineRule="auto"/>
        <w:contextualSpacing/>
        <w:rPr>
          <w:noProof/>
          <w:lang w:val="es-EC" w:eastAsia="es-EC"/>
        </w:rPr>
      </w:pPr>
      <w:r>
        <w:rPr>
          <w:b/>
        </w:rPr>
        <w:t xml:space="preserve">                                     Figura 2-2.</w:t>
      </w:r>
      <w:r w:rsidRPr="00115C7C">
        <w:t xml:space="preserve">  </w:t>
      </w:r>
      <w:r>
        <w:t xml:space="preserve">Pines de la matriz RGB 32X16 y Matriz Ámbar 16X48.                </w:t>
      </w:r>
    </w:p>
    <w:p w14:paraId="3895B18B" w14:textId="7B88F26E" w:rsidR="00811DFD" w:rsidRDefault="00811DFD" w:rsidP="00811DFD">
      <w:pPr>
        <w:spacing w:line="240" w:lineRule="auto"/>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45D9A1B1" w14:textId="77777777" w:rsidR="00A13CF2" w:rsidRDefault="00A13CF2" w:rsidP="00811DFD">
      <w:pPr>
        <w:spacing w:line="240" w:lineRule="auto"/>
        <w:contextualSpacing/>
        <w:rPr>
          <w:sz w:val="16"/>
          <w:szCs w:val="16"/>
        </w:rPr>
      </w:pPr>
    </w:p>
    <w:p w14:paraId="491CCF0E" w14:textId="77777777" w:rsidR="00A13CF2" w:rsidRDefault="00A13CF2" w:rsidP="00811DFD">
      <w:pPr>
        <w:spacing w:line="240" w:lineRule="auto"/>
        <w:contextualSpacing/>
        <w:rPr>
          <w:sz w:val="16"/>
          <w:szCs w:val="16"/>
        </w:rPr>
      </w:pPr>
    </w:p>
    <w:p w14:paraId="0EB8012D" w14:textId="77777777" w:rsidR="00A13CF2" w:rsidRDefault="00A13CF2" w:rsidP="00A13CF2">
      <w:pPr>
        <w:rPr>
          <w:noProof/>
          <w:lang w:val="es-EC" w:eastAsia="es-EC"/>
        </w:rPr>
      </w:pPr>
      <w:r>
        <w:rPr>
          <w:noProof/>
          <w:lang w:val="es-EC" w:eastAsia="es-EC"/>
        </w:rPr>
        <w:t xml:space="preserve">En la programación se trabaja  con las siguientes librerías de inclución  DMD.h y </w:t>
      </w:r>
      <w:r w:rsidRPr="003618DB">
        <w:rPr>
          <w:noProof/>
          <w:lang w:eastAsia="es-EC"/>
        </w:rPr>
        <w:t>Adafruit_GFX.h</w:t>
      </w:r>
      <w:r>
        <w:rPr>
          <w:noProof/>
          <w:lang w:eastAsia="es-EC"/>
        </w:rPr>
        <w:t xml:space="preserve"> </w:t>
      </w:r>
      <w:r>
        <w:rPr>
          <w:noProof/>
          <w:lang w:val="es-EC" w:eastAsia="es-EC"/>
        </w:rPr>
        <w:t xml:space="preserve">que contiene las configuración y direcciones de trabajo de cada  panel de leds, </w:t>
      </w:r>
    </w:p>
    <w:p w14:paraId="4411C934" w14:textId="77777777" w:rsidR="00A13CF2" w:rsidRDefault="00A13CF2" w:rsidP="00A13CF2">
      <w:pPr>
        <w:rPr>
          <w:noProof/>
          <w:lang w:val="es-EC" w:eastAsia="es-EC"/>
        </w:rPr>
      </w:pPr>
    </w:p>
    <w:p w14:paraId="7960B005" w14:textId="77777777" w:rsidR="00A13CF2" w:rsidRDefault="00A13CF2" w:rsidP="00A13CF2">
      <w:pPr>
        <w:rPr>
          <w:noProof/>
          <w:lang w:val="es-EC" w:eastAsia="es-EC"/>
        </w:rPr>
      </w:pPr>
      <w:r>
        <w:rPr>
          <w:noProof/>
          <w:lang w:val="es-EC" w:eastAsia="es-EC"/>
        </w:rPr>
        <w:t>Con la siguientes</w:t>
      </w:r>
      <w:r w:rsidRPr="002D7825">
        <w:rPr>
          <w:noProof/>
          <w:lang w:val="es-EC" w:eastAsia="es-EC"/>
        </w:rPr>
        <w:t xml:space="preserve"> línea</w:t>
      </w:r>
      <w:r>
        <w:rPr>
          <w:noProof/>
          <w:lang w:val="es-EC" w:eastAsia="es-EC"/>
        </w:rPr>
        <w:t>s</w:t>
      </w:r>
      <w:r w:rsidRPr="002D7825">
        <w:rPr>
          <w:noProof/>
          <w:lang w:val="es-EC" w:eastAsia="es-EC"/>
        </w:rPr>
        <w:t xml:space="preserve"> de código </w:t>
      </w:r>
      <w:r>
        <w:rPr>
          <w:noProof/>
          <w:lang w:val="es-EC" w:eastAsia="es-EC"/>
        </w:rPr>
        <w:t>se establece los rangos de los índices UV correspondientes a cada categoría  con sus respectivos mensajes de prevención según el dato que envíe la salida del sensor TOCON-E2, para conseeguir visualizarce en el panel de leds color ambar.</w:t>
      </w:r>
    </w:p>
    <w:p w14:paraId="0D4DB1BF" w14:textId="77777777" w:rsidR="00A13CF2" w:rsidRDefault="00A13CF2" w:rsidP="00A13CF2">
      <w:pPr>
        <w:rPr>
          <w:noProof/>
          <w:lang w:val="es-EC" w:eastAsia="es-EC"/>
        </w:rPr>
      </w:pPr>
    </w:p>
    <w:p w14:paraId="78A89EA9" w14:textId="77777777" w:rsidR="00A13CF2" w:rsidRPr="0064110A" w:rsidRDefault="00A13CF2" w:rsidP="00A13CF2">
      <w:pPr>
        <w:autoSpaceDE w:val="0"/>
        <w:autoSpaceDN w:val="0"/>
        <w:adjustRightInd w:val="0"/>
        <w:spacing w:line="240" w:lineRule="auto"/>
        <w:rPr>
          <w:rFonts w:ascii="Courier New" w:hAnsi="Courier New" w:cs="Courier New"/>
          <w:lang w:val="en-US"/>
        </w:rPr>
      </w:pPr>
      <w:r w:rsidRPr="0064110A">
        <w:rPr>
          <w:rFonts w:ascii="Courier New" w:hAnsi="Courier New" w:cs="Courier New"/>
          <w:lang w:val="en-US"/>
        </w:rPr>
        <w:t>if(valor&gt;=0 and valor&lt;2.50)</w:t>
      </w:r>
    </w:p>
    <w:p w14:paraId="77DBB506" w14:textId="77777777" w:rsidR="00A13CF2" w:rsidRPr="0064110A" w:rsidRDefault="00A13CF2" w:rsidP="00A13CF2">
      <w:pPr>
        <w:autoSpaceDE w:val="0"/>
        <w:autoSpaceDN w:val="0"/>
        <w:adjustRightInd w:val="0"/>
        <w:spacing w:line="240" w:lineRule="auto"/>
        <w:rPr>
          <w:rFonts w:ascii="Courier New" w:hAnsi="Courier New" w:cs="Courier New"/>
          <w:lang w:val="en-US"/>
        </w:rPr>
      </w:pPr>
      <w:r w:rsidRPr="0064110A">
        <w:rPr>
          <w:rFonts w:ascii="Courier New" w:hAnsi="Courier New" w:cs="Courier New"/>
          <w:lang w:val="en-US"/>
        </w:rPr>
        <w:t>{         indicador = 0;         }</w:t>
      </w:r>
    </w:p>
    <w:p w14:paraId="42BC9C4B" w14:textId="77777777" w:rsidR="00A13CF2" w:rsidRPr="0064110A" w:rsidRDefault="00A13CF2" w:rsidP="00A13CF2">
      <w:pPr>
        <w:autoSpaceDE w:val="0"/>
        <w:autoSpaceDN w:val="0"/>
        <w:adjustRightInd w:val="0"/>
        <w:spacing w:line="240" w:lineRule="auto"/>
        <w:rPr>
          <w:rFonts w:ascii="Courier New" w:hAnsi="Courier New" w:cs="Courier New"/>
          <w:lang w:val="en-US"/>
        </w:rPr>
      </w:pPr>
      <w:r w:rsidRPr="0064110A">
        <w:rPr>
          <w:rFonts w:ascii="Courier New" w:hAnsi="Courier New" w:cs="Courier New"/>
          <w:lang w:val="en-US"/>
        </w:rPr>
        <w:t>switch (indicador){</w:t>
      </w:r>
    </w:p>
    <w:p w14:paraId="58C4BF7D" w14:textId="77777777" w:rsidR="00A13CF2" w:rsidRPr="0064110A" w:rsidRDefault="00A13CF2" w:rsidP="00A13CF2">
      <w:pPr>
        <w:autoSpaceDE w:val="0"/>
        <w:autoSpaceDN w:val="0"/>
        <w:adjustRightInd w:val="0"/>
        <w:spacing w:line="240" w:lineRule="auto"/>
        <w:rPr>
          <w:rFonts w:ascii="Courier New" w:hAnsi="Courier New" w:cs="Courier New"/>
          <w:lang w:val="en-US"/>
        </w:rPr>
      </w:pPr>
      <w:r w:rsidRPr="0064110A">
        <w:rPr>
          <w:rFonts w:ascii="Courier New" w:hAnsi="Courier New" w:cs="Courier New"/>
          <w:lang w:val="en-US"/>
        </w:rPr>
        <w:t>case 0: case 1: case 2:</w:t>
      </w:r>
    </w:p>
    <w:p w14:paraId="0EF2FAE0" w14:textId="77777777" w:rsidR="00A13CF2" w:rsidRPr="00770983" w:rsidRDefault="00A13CF2" w:rsidP="00A13CF2">
      <w:pPr>
        <w:autoSpaceDE w:val="0"/>
        <w:autoSpaceDN w:val="0"/>
        <w:adjustRightInd w:val="0"/>
        <w:spacing w:line="240" w:lineRule="auto"/>
        <w:rPr>
          <w:rFonts w:ascii="Courier New" w:hAnsi="Courier New" w:cs="Courier New"/>
          <w:lang w:val="es-EC"/>
        </w:rPr>
      </w:pPr>
      <w:r w:rsidRPr="00770983">
        <w:rPr>
          <w:rFonts w:ascii="Courier New" w:hAnsi="Courier New" w:cs="Courier New"/>
          <w:lang w:val="es-EC"/>
        </w:rPr>
        <w:t>text_show = "BAJO";</w:t>
      </w:r>
    </w:p>
    <w:p w14:paraId="1A8F1C66" w14:textId="77777777" w:rsidR="00A13CF2" w:rsidRPr="006011B2" w:rsidRDefault="00A13CF2" w:rsidP="00A13CF2">
      <w:pPr>
        <w:autoSpaceDE w:val="0"/>
        <w:autoSpaceDN w:val="0"/>
        <w:adjustRightInd w:val="0"/>
        <w:spacing w:line="240" w:lineRule="auto"/>
        <w:rPr>
          <w:rFonts w:ascii="Courier New" w:hAnsi="Courier New" w:cs="Courier New"/>
          <w:lang w:val="es-EC"/>
        </w:rPr>
      </w:pPr>
      <w:r w:rsidRPr="006011B2">
        <w:rPr>
          <w:rFonts w:ascii="Courier New" w:hAnsi="Courier New" w:cs="Courier New"/>
          <w:lang w:val="es-EC"/>
        </w:rPr>
        <w:t>text_fil1="NO NECESITA";</w:t>
      </w:r>
    </w:p>
    <w:p w14:paraId="7F41314B" w14:textId="77777777" w:rsidR="00A13CF2" w:rsidRPr="006011B2" w:rsidRDefault="00A13CF2" w:rsidP="00A13CF2">
      <w:pPr>
        <w:autoSpaceDE w:val="0"/>
        <w:autoSpaceDN w:val="0"/>
        <w:adjustRightInd w:val="0"/>
        <w:spacing w:line="240" w:lineRule="auto"/>
        <w:rPr>
          <w:rFonts w:ascii="Courier New" w:hAnsi="Courier New" w:cs="Courier New"/>
          <w:lang w:val="es-EC"/>
        </w:rPr>
      </w:pPr>
      <w:r w:rsidRPr="006011B2">
        <w:rPr>
          <w:rFonts w:ascii="Courier New" w:hAnsi="Courier New" w:cs="Courier New"/>
          <w:lang w:val="es-EC"/>
        </w:rPr>
        <w:t>text_fil2="PROTECCION";</w:t>
      </w:r>
    </w:p>
    <w:p w14:paraId="030D0BF3" w14:textId="77777777" w:rsidR="00A13CF2" w:rsidRDefault="00A13CF2" w:rsidP="00A13CF2">
      <w:pPr>
        <w:contextualSpacing/>
        <w:rPr>
          <w:noProof/>
          <w:lang w:val="es-EC" w:eastAsia="es-EC"/>
        </w:rPr>
      </w:pPr>
    </w:p>
    <w:p w14:paraId="26902CF1" w14:textId="77777777" w:rsidR="00A13CF2" w:rsidRDefault="00A13CF2" w:rsidP="00A13CF2">
      <w:pPr>
        <w:rPr>
          <w:noProof/>
          <w:lang w:val="es-EC" w:eastAsia="es-EC"/>
        </w:rPr>
      </w:pPr>
      <w:r>
        <w:rPr>
          <w:noProof/>
          <w:lang w:val="es-EC" w:eastAsia="es-EC"/>
        </w:rPr>
        <w:t>Mientras que para poder visualizar el valor del índice UV con su respectivo color de categoría en la matriz RGB, se utilizó la siguiente línea de código.</w:t>
      </w:r>
    </w:p>
    <w:p w14:paraId="0418CDDB" w14:textId="77777777" w:rsidR="00A13CF2" w:rsidRDefault="00A13CF2" w:rsidP="00A13CF2">
      <w:pPr>
        <w:contextualSpacing/>
        <w:rPr>
          <w:noProof/>
          <w:lang w:val="es-EC" w:eastAsia="es-EC"/>
        </w:rPr>
      </w:pPr>
    </w:p>
    <w:p w14:paraId="469E0CCC" w14:textId="77777777" w:rsidR="00A13CF2" w:rsidRPr="0064110A" w:rsidRDefault="00A13CF2" w:rsidP="00A13CF2">
      <w:pPr>
        <w:autoSpaceDE w:val="0"/>
        <w:autoSpaceDN w:val="0"/>
        <w:adjustRightInd w:val="0"/>
        <w:spacing w:line="240" w:lineRule="auto"/>
        <w:contextualSpacing/>
        <w:rPr>
          <w:rFonts w:ascii="Courier New" w:hAnsi="Courier New" w:cs="Courier New"/>
          <w:lang w:val="en-US"/>
        </w:rPr>
      </w:pPr>
      <w:r w:rsidRPr="0064110A">
        <w:rPr>
          <w:rFonts w:ascii="Courier New" w:hAnsi="Courier New" w:cs="Courier New"/>
          <w:lang w:val="en-US"/>
        </w:rPr>
        <w:t>if(valor[0]=='0'){</w:t>
      </w:r>
    </w:p>
    <w:p w14:paraId="385DB777" w14:textId="77777777" w:rsidR="00A13CF2" w:rsidRPr="0064110A" w:rsidRDefault="00A13CF2" w:rsidP="00A13CF2">
      <w:pPr>
        <w:autoSpaceDE w:val="0"/>
        <w:autoSpaceDN w:val="0"/>
        <w:adjustRightInd w:val="0"/>
        <w:spacing w:line="240" w:lineRule="auto"/>
        <w:contextualSpacing/>
        <w:rPr>
          <w:rFonts w:ascii="Courier New" w:hAnsi="Courier New" w:cs="Courier New"/>
          <w:lang w:val="en-US"/>
        </w:rPr>
      </w:pPr>
      <w:r w:rsidRPr="0064110A">
        <w:rPr>
          <w:rFonts w:ascii="Courier New" w:hAnsi="Courier New" w:cs="Courier New"/>
          <w:lang w:val="en-US"/>
        </w:rPr>
        <w:t>switch (valor[1]){</w:t>
      </w:r>
    </w:p>
    <w:p w14:paraId="7E542366" w14:textId="77777777" w:rsidR="00A13CF2" w:rsidRPr="0064110A" w:rsidRDefault="00A13CF2" w:rsidP="00A13CF2">
      <w:pPr>
        <w:autoSpaceDE w:val="0"/>
        <w:autoSpaceDN w:val="0"/>
        <w:adjustRightInd w:val="0"/>
        <w:spacing w:line="240" w:lineRule="auto"/>
        <w:contextualSpacing/>
        <w:rPr>
          <w:rFonts w:ascii="Courier New" w:hAnsi="Courier New" w:cs="Courier New"/>
          <w:lang w:val="en-US"/>
        </w:rPr>
      </w:pPr>
      <w:r w:rsidRPr="0064110A">
        <w:rPr>
          <w:rFonts w:ascii="Courier New" w:hAnsi="Courier New" w:cs="Courier New"/>
          <w:lang w:val="en-US"/>
        </w:rPr>
        <w:t>case '0': case '1':</w:t>
      </w:r>
    </w:p>
    <w:p w14:paraId="7CDEF1B8" w14:textId="77777777" w:rsidR="00A13CF2" w:rsidRPr="0064110A" w:rsidRDefault="00A13CF2" w:rsidP="00A13CF2">
      <w:pPr>
        <w:autoSpaceDE w:val="0"/>
        <w:autoSpaceDN w:val="0"/>
        <w:adjustRightInd w:val="0"/>
        <w:spacing w:line="240" w:lineRule="auto"/>
        <w:contextualSpacing/>
        <w:rPr>
          <w:rFonts w:ascii="Courier New" w:hAnsi="Courier New" w:cs="Courier New"/>
          <w:lang w:val="en-US"/>
        </w:rPr>
      </w:pPr>
      <w:r w:rsidRPr="0064110A">
        <w:rPr>
          <w:rFonts w:ascii="Courier New" w:hAnsi="Courier New" w:cs="Courier New"/>
          <w:lang w:val="en-US"/>
        </w:rPr>
        <w:t>matrix.setTextColor(matrix.Color333(0, 7, 0));</w:t>
      </w:r>
    </w:p>
    <w:p w14:paraId="574A1DD4" w14:textId="77777777" w:rsidR="00A13CF2" w:rsidRDefault="00A13CF2" w:rsidP="00A13CF2">
      <w:pPr>
        <w:spacing w:line="240" w:lineRule="auto"/>
        <w:contextualSpacing/>
        <w:rPr>
          <w:lang w:val="en-US"/>
        </w:rPr>
      </w:pPr>
    </w:p>
    <w:p w14:paraId="66C0CC89" w14:textId="77777777" w:rsidR="00A13CF2" w:rsidRPr="006011B2" w:rsidRDefault="00A13CF2" w:rsidP="00A13CF2">
      <w:pPr>
        <w:spacing w:line="240" w:lineRule="auto"/>
        <w:contextualSpacing/>
        <w:rPr>
          <w:lang w:val="en-US"/>
        </w:rPr>
      </w:pPr>
    </w:p>
    <w:p w14:paraId="51672B00" w14:textId="77777777" w:rsidR="00A13CF2" w:rsidRPr="000D6694" w:rsidRDefault="00A13CF2" w:rsidP="00A13CF2">
      <w:pPr>
        <w:rPr>
          <w:b/>
          <w:i/>
          <w:noProof/>
          <w:lang w:val="es-EC" w:eastAsia="es-EC"/>
        </w:rPr>
      </w:pPr>
      <w:r w:rsidRPr="000D6694">
        <w:rPr>
          <w:b/>
          <w:i/>
          <w:noProof/>
          <w:lang w:val="es-EC" w:eastAsia="es-EC"/>
        </w:rPr>
        <w:t>2.</w:t>
      </w:r>
      <w:r>
        <w:rPr>
          <w:b/>
          <w:i/>
          <w:noProof/>
          <w:lang w:val="es-EC" w:eastAsia="es-EC"/>
        </w:rPr>
        <w:t>2</w:t>
      </w:r>
      <w:r w:rsidRPr="000D6694">
        <w:rPr>
          <w:b/>
          <w:i/>
          <w:noProof/>
          <w:lang w:val="es-EC" w:eastAsia="es-EC"/>
        </w:rPr>
        <w:t>.3  Construcción del circuito electrónico de control del panel de leds.</w:t>
      </w:r>
    </w:p>
    <w:p w14:paraId="7DE988CC" w14:textId="77777777" w:rsidR="00A13CF2" w:rsidRPr="00215028" w:rsidRDefault="00A13CF2" w:rsidP="00A13CF2">
      <w:pPr>
        <w:rPr>
          <w:b/>
          <w:noProof/>
          <w:lang w:val="es-EC" w:eastAsia="es-EC"/>
        </w:rPr>
      </w:pPr>
    </w:p>
    <w:p w14:paraId="2C5A4378" w14:textId="7140180F" w:rsidR="00A13CF2" w:rsidRDefault="00A13CF2" w:rsidP="00A13CF2">
      <w:pPr>
        <w:rPr>
          <w:noProof/>
          <w:lang w:val="es-EC" w:eastAsia="es-EC"/>
        </w:rPr>
      </w:pPr>
      <w:r w:rsidRPr="00215028">
        <w:rPr>
          <w:noProof/>
          <w:lang w:val="es-EC" w:eastAsia="es-EC"/>
        </w:rPr>
        <w:t>Para la construcción del circuito de control del panel de leds se realizó los siguientes pasos:</w:t>
      </w:r>
    </w:p>
    <w:p w14:paraId="42E7FEB2" w14:textId="77777777" w:rsidR="00A13CF2" w:rsidRPr="00215028" w:rsidRDefault="00A13CF2" w:rsidP="00A13CF2">
      <w:pPr>
        <w:rPr>
          <w:noProof/>
          <w:lang w:val="es-EC" w:eastAsia="es-EC"/>
        </w:rPr>
      </w:pPr>
    </w:p>
    <w:p w14:paraId="1DDB2ADD" w14:textId="77777777" w:rsidR="00A13CF2" w:rsidRPr="00215028" w:rsidRDefault="00A13CF2" w:rsidP="000856BD">
      <w:pPr>
        <w:pStyle w:val="Prrafodelista"/>
        <w:numPr>
          <w:ilvl w:val="0"/>
          <w:numId w:val="7"/>
        </w:numPr>
        <w:suppressAutoHyphens/>
        <w:rPr>
          <w:noProof/>
          <w:lang w:val="es-EC" w:eastAsia="es-EC"/>
        </w:rPr>
      </w:pPr>
      <w:r w:rsidRPr="00215028">
        <w:rPr>
          <w:noProof/>
          <w:lang w:val="es-EC" w:eastAsia="es-EC"/>
        </w:rPr>
        <w:t xml:space="preserve">Adquirir la lista de materiales descritos en el punto </w:t>
      </w:r>
      <w:r w:rsidRPr="005B4AF6">
        <w:rPr>
          <w:noProof/>
          <w:lang w:val="es-EC" w:eastAsia="es-EC"/>
        </w:rPr>
        <w:t>2.2.1</w:t>
      </w:r>
    </w:p>
    <w:p w14:paraId="7C0829B6" w14:textId="77777777" w:rsidR="00A13CF2" w:rsidRPr="00215028" w:rsidRDefault="00A13CF2" w:rsidP="000856BD">
      <w:pPr>
        <w:pStyle w:val="Prrafodelista"/>
        <w:numPr>
          <w:ilvl w:val="0"/>
          <w:numId w:val="7"/>
        </w:numPr>
        <w:suppressAutoHyphens/>
        <w:rPr>
          <w:noProof/>
          <w:lang w:val="es-EC" w:eastAsia="es-EC"/>
        </w:rPr>
      </w:pPr>
      <w:r w:rsidRPr="00215028">
        <w:rPr>
          <w:noProof/>
          <w:lang w:val="es-EC" w:eastAsia="es-EC"/>
        </w:rPr>
        <w:t>Fabricar la PCB utilizando método de transferencia térmica.</w:t>
      </w:r>
    </w:p>
    <w:p w14:paraId="60352B9E" w14:textId="77777777" w:rsidR="00A13CF2" w:rsidRPr="00215028" w:rsidRDefault="00A13CF2" w:rsidP="000856BD">
      <w:pPr>
        <w:pStyle w:val="Prrafodelista"/>
        <w:numPr>
          <w:ilvl w:val="0"/>
          <w:numId w:val="7"/>
        </w:numPr>
        <w:suppressAutoHyphens/>
        <w:rPr>
          <w:noProof/>
          <w:lang w:val="es-EC" w:eastAsia="es-EC"/>
        </w:rPr>
      </w:pPr>
      <w:r w:rsidRPr="00215028">
        <w:rPr>
          <w:noProof/>
          <w:lang w:val="es-EC" w:eastAsia="es-EC"/>
        </w:rPr>
        <w:t>Montaje de los elementos electrónicos.</w:t>
      </w:r>
    </w:p>
    <w:p w14:paraId="72D73A04" w14:textId="77777777" w:rsidR="00A13CF2" w:rsidRPr="00215028" w:rsidRDefault="00A13CF2" w:rsidP="000856BD">
      <w:pPr>
        <w:pStyle w:val="Prrafodelista"/>
        <w:numPr>
          <w:ilvl w:val="0"/>
          <w:numId w:val="7"/>
        </w:numPr>
        <w:suppressAutoHyphens/>
        <w:rPr>
          <w:noProof/>
          <w:lang w:val="es-EC" w:eastAsia="es-EC"/>
        </w:rPr>
      </w:pPr>
      <w:r w:rsidRPr="00215028">
        <w:rPr>
          <w:noProof/>
          <w:lang w:val="es-EC" w:eastAsia="es-EC"/>
        </w:rPr>
        <w:t>Programación delos Arduinos</w:t>
      </w:r>
      <w:r>
        <w:rPr>
          <w:noProof/>
          <w:lang w:val="es-EC" w:eastAsia="es-EC"/>
        </w:rPr>
        <w:t>.</w:t>
      </w:r>
    </w:p>
    <w:p w14:paraId="71106A59" w14:textId="77777777" w:rsidR="00A13CF2" w:rsidRPr="00160362" w:rsidRDefault="00A13CF2" w:rsidP="00A13CF2">
      <w:pPr>
        <w:pStyle w:val="Prrafodelista"/>
        <w:spacing w:line="240" w:lineRule="auto"/>
        <w:ind w:left="360"/>
        <w:jc w:val="center"/>
        <w:rPr>
          <w:sz w:val="24"/>
          <w:szCs w:val="24"/>
          <w:lang w:val="es-EC"/>
        </w:rPr>
      </w:pPr>
      <w:r w:rsidRPr="00A82872">
        <w:rPr>
          <w:noProof/>
          <w:sz w:val="24"/>
          <w:szCs w:val="24"/>
          <w:lang w:eastAsia="es-ES"/>
        </w:rPr>
        <w:lastRenderedPageBreak/>
        <w:drawing>
          <wp:inline distT="0" distB="0" distL="0" distR="0" wp14:anchorId="3546EAC8" wp14:editId="7CA9C774">
            <wp:extent cx="2419350" cy="1592810"/>
            <wp:effectExtent l="0" t="0" r="0" b="7620"/>
            <wp:docPr id="136" name="Imagen 136" descr="C:\Users\user\Desktop\TESIS CRIS\FOTOS\12695479_10207472604887685_116549165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TESIS CRIS\FOTOS\12695479_10207472604887685_1165491659_o.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2410" t="22636" r="34639" b="21529"/>
                    <a:stretch/>
                  </pic:blipFill>
                  <pic:spPr bwMode="auto">
                    <a:xfrm>
                      <a:off x="0" y="0"/>
                      <a:ext cx="2422739" cy="1595041"/>
                    </a:xfrm>
                    <a:prstGeom prst="rect">
                      <a:avLst/>
                    </a:prstGeom>
                    <a:noFill/>
                    <a:ln>
                      <a:noFill/>
                    </a:ln>
                    <a:extLst>
                      <a:ext uri="{53640926-AAD7-44D8-BBD7-CCE9431645EC}">
                        <a14:shadowObscured xmlns:a14="http://schemas.microsoft.com/office/drawing/2010/main"/>
                      </a:ext>
                    </a:extLst>
                  </pic:spPr>
                </pic:pic>
              </a:graphicData>
            </a:graphic>
          </wp:inline>
        </w:drawing>
      </w:r>
    </w:p>
    <w:p w14:paraId="1DCCC2E2" w14:textId="26D71494" w:rsidR="00A13CF2" w:rsidRDefault="00A13CF2" w:rsidP="00A13CF2">
      <w:pPr>
        <w:spacing w:line="240" w:lineRule="auto"/>
        <w:contextualSpacing/>
      </w:pPr>
      <w:r w:rsidRPr="00A13CF2">
        <w:rPr>
          <w:b/>
        </w:rPr>
        <w:t xml:space="preserve">                       </w:t>
      </w:r>
      <w:r>
        <w:rPr>
          <w:b/>
        </w:rPr>
        <w:t xml:space="preserve">                      </w:t>
      </w:r>
      <w:r w:rsidRPr="00A13CF2">
        <w:rPr>
          <w:b/>
        </w:rPr>
        <w:t>Figura 3-2.</w:t>
      </w:r>
      <w:r w:rsidRPr="00115C7C">
        <w:t xml:space="preserve">  </w:t>
      </w:r>
      <w:r>
        <w:t>Circuito de control de panel de leds.</w:t>
      </w:r>
    </w:p>
    <w:p w14:paraId="535D16F7" w14:textId="458A9D17" w:rsidR="00A13CF2" w:rsidRDefault="00A13CF2" w:rsidP="00A13CF2">
      <w:pPr>
        <w:spacing w:line="240" w:lineRule="auto"/>
        <w:contextualSpacing/>
        <w:rPr>
          <w:sz w:val="16"/>
          <w:szCs w:val="16"/>
        </w:rPr>
      </w:pPr>
      <w:r>
        <w:t xml:space="preserve">                                             </w:t>
      </w:r>
      <w:r w:rsidRPr="00A13CF2">
        <w:rPr>
          <w:b/>
          <w:sz w:val="16"/>
          <w:szCs w:val="16"/>
        </w:rPr>
        <w:t>Realizado por:</w:t>
      </w:r>
      <w:r w:rsidRPr="00A13CF2">
        <w:rPr>
          <w:sz w:val="16"/>
          <w:szCs w:val="16"/>
        </w:rPr>
        <w:t xml:space="preserve"> López C, Mancheno J, 2015.</w:t>
      </w:r>
    </w:p>
    <w:p w14:paraId="3C3C6E02" w14:textId="77777777" w:rsidR="00482699" w:rsidRDefault="00482699" w:rsidP="00A13CF2">
      <w:pPr>
        <w:spacing w:line="240" w:lineRule="auto"/>
        <w:contextualSpacing/>
        <w:rPr>
          <w:sz w:val="16"/>
          <w:szCs w:val="16"/>
        </w:rPr>
      </w:pPr>
    </w:p>
    <w:p w14:paraId="03F1365C" w14:textId="77777777" w:rsidR="00482699" w:rsidRDefault="00482699" w:rsidP="00A13CF2">
      <w:pPr>
        <w:spacing w:line="240" w:lineRule="auto"/>
        <w:contextualSpacing/>
        <w:rPr>
          <w:sz w:val="16"/>
          <w:szCs w:val="16"/>
        </w:rPr>
      </w:pPr>
    </w:p>
    <w:p w14:paraId="59387E12" w14:textId="77777777" w:rsidR="00482699" w:rsidRDefault="00482699" w:rsidP="00482699">
      <w:pPr>
        <w:spacing w:line="240" w:lineRule="auto"/>
        <w:contextualSpacing/>
        <w:jc w:val="center"/>
        <w:rPr>
          <w:sz w:val="16"/>
          <w:szCs w:val="16"/>
        </w:rPr>
      </w:pPr>
      <w:r w:rsidRPr="00A82872">
        <w:rPr>
          <w:noProof/>
          <w:sz w:val="16"/>
          <w:szCs w:val="16"/>
          <w:lang w:eastAsia="es-ES"/>
        </w:rPr>
        <w:drawing>
          <wp:inline distT="0" distB="0" distL="0" distR="0" wp14:anchorId="75194C5A" wp14:editId="4D9DDD37">
            <wp:extent cx="3487493" cy="1891030"/>
            <wp:effectExtent l="0" t="0" r="0" b="0"/>
            <wp:docPr id="137" name="Imagen 137" descr="C:\Users\user\Desktop\TESIS CRIS\FOTOS\12714185_10207472587607253_1118981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TESIS CRIS\FOTOS\12714185_10207472587607253_111898135_n.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542" t="6340" b="18506"/>
                    <a:stretch/>
                  </pic:blipFill>
                  <pic:spPr bwMode="auto">
                    <a:xfrm>
                      <a:off x="0" y="0"/>
                      <a:ext cx="3505401" cy="1900740"/>
                    </a:xfrm>
                    <a:prstGeom prst="rect">
                      <a:avLst/>
                    </a:prstGeom>
                    <a:noFill/>
                    <a:ln>
                      <a:noFill/>
                    </a:ln>
                    <a:extLst>
                      <a:ext uri="{53640926-AAD7-44D8-BBD7-CCE9431645EC}">
                        <a14:shadowObscured xmlns:a14="http://schemas.microsoft.com/office/drawing/2010/main"/>
                      </a:ext>
                    </a:extLst>
                  </pic:spPr>
                </pic:pic>
              </a:graphicData>
            </a:graphic>
          </wp:inline>
        </w:drawing>
      </w:r>
    </w:p>
    <w:p w14:paraId="67495FDD" w14:textId="77777777" w:rsidR="00482699" w:rsidRPr="00115C7C" w:rsidRDefault="00482699" w:rsidP="00482699">
      <w:pPr>
        <w:spacing w:line="240" w:lineRule="auto"/>
        <w:ind w:firstLine="708"/>
        <w:contextualSpacing/>
      </w:pPr>
      <w:r>
        <w:rPr>
          <w:sz w:val="16"/>
          <w:szCs w:val="16"/>
        </w:rPr>
        <w:t xml:space="preserve">                    </w:t>
      </w:r>
      <w:r>
        <w:rPr>
          <w:b/>
        </w:rPr>
        <w:t>Figura 4-2.</w:t>
      </w:r>
      <w:r w:rsidRPr="00115C7C">
        <w:t xml:space="preserve">  </w:t>
      </w:r>
      <w:r>
        <w:t>Instalación de panel de leds en la estructura.</w:t>
      </w:r>
    </w:p>
    <w:p w14:paraId="04EF8DA3" w14:textId="77777777" w:rsidR="00482699" w:rsidRDefault="00482699" w:rsidP="00482699">
      <w:pPr>
        <w:spacing w:line="240" w:lineRule="auto"/>
        <w:ind w:firstLine="708"/>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57BF1940" w14:textId="77777777" w:rsidR="00482699" w:rsidRDefault="00482699" w:rsidP="00A13CF2">
      <w:pPr>
        <w:spacing w:line="240" w:lineRule="auto"/>
        <w:contextualSpacing/>
      </w:pPr>
    </w:p>
    <w:p w14:paraId="55026ACA" w14:textId="77777777" w:rsidR="0048283A" w:rsidRPr="00F95A3D" w:rsidRDefault="0048283A" w:rsidP="00A13CF2">
      <w:pPr>
        <w:spacing w:line="240" w:lineRule="auto"/>
        <w:contextualSpacing/>
      </w:pPr>
    </w:p>
    <w:p w14:paraId="7EF0A277" w14:textId="77777777" w:rsidR="0048283A" w:rsidRPr="00E12773" w:rsidRDefault="0048283A" w:rsidP="0048283A">
      <w:pPr>
        <w:rPr>
          <w:b/>
          <w:i/>
        </w:rPr>
      </w:pPr>
      <w:r>
        <w:rPr>
          <w:b/>
          <w:i/>
        </w:rPr>
        <w:t>2.2.4</w:t>
      </w:r>
      <w:r w:rsidRPr="00E12773">
        <w:rPr>
          <w:b/>
          <w:i/>
        </w:rPr>
        <w:tab/>
      </w:r>
      <w:r>
        <w:rPr>
          <w:b/>
          <w:i/>
        </w:rPr>
        <w:t xml:space="preserve">Diseño </w:t>
      </w:r>
      <w:r w:rsidRPr="00E12773">
        <w:rPr>
          <w:b/>
          <w:i/>
        </w:rPr>
        <w:t>Circuito Controlador</w:t>
      </w:r>
    </w:p>
    <w:p w14:paraId="7095A205" w14:textId="77777777" w:rsidR="0048283A" w:rsidRPr="00662F95" w:rsidRDefault="0048283A" w:rsidP="0048283A">
      <w:pPr>
        <w:rPr>
          <w:noProof/>
          <w:lang w:val="es-EC" w:eastAsia="es-EC"/>
        </w:rPr>
      </w:pPr>
      <w:r w:rsidRPr="00C35A38">
        <w:rPr>
          <w:noProof/>
          <w:lang w:val="es-EC" w:eastAsia="es-EC"/>
        </w:rPr>
        <w:t xml:space="preserve">          </w:t>
      </w:r>
    </w:p>
    <w:p w14:paraId="37757E25" w14:textId="77777777" w:rsidR="0048283A" w:rsidRDefault="0048283A" w:rsidP="0048283A">
      <w:pPr>
        <w:contextualSpacing/>
        <w:rPr>
          <w:noProof/>
          <w:lang w:val="es-EC" w:eastAsia="es-EC"/>
        </w:rPr>
      </w:pPr>
      <w:r>
        <w:rPr>
          <w:noProof/>
          <w:lang w:val="es-EC" w:eastAsia="es-EC"/>
        </w:rPr>
        <w:t>La función principal del circuito controlador es gestionar el envío del valor correcto del sensor TOCON E2  por medio de programación desde un Arduino Mega  tanto para el panel de leds como para el servidor de la página web.</w:t>
      </w:r>
    </w:p>
    <w:p w14:paraId="317533AC" w14:textId="77777777" w:rsidR="0048283A" w:rsidRDefault="0048283A" w:rsidP="0048283A">
      <w:pPr>
        <w:contextualSpacing/>
        <w:rPr>
          <w:noProof/>
          <w:lang w:val="es-EC" w:eastAsia="es-EC"/>
        </w:rPr>
      </w:pPr>
      <w:r>
        <w:rPr>
          <w:noProof/>
          <w:lang w:val="es-EC" w:eastAsia="es-EC"/>
        </w:rPr>
        <w:t>Para el envío de los datos  al panel de leds se hizo por el puerto serial S1 del Arduino Mega y para el servidor se hizo la comunicación serial S0 entre el Arduino Mega y la XBEE del módulo dispositivo final que es el que se encuentra dentro del gabinete de la estructura del INFOSOLAR.</w:t>
      </w:r>
    </w:p>
    <w:p w14:paraId="784C2C57" w14:textId="77777777" w:rsidR="0048283A" w:rsidRDefault="0048283A" w:rsidP="0048283A">
      <w:pPr>
        <w:contextualSpacing/>
        <w:rPr>
          <w:noProof/>
          <w:lang w:val="es-EC" w:eastAsia="es-EC"/>
        </w:rPr>
      </w:pPr>
    </w:p>
    <w:p w14:paraId="1D4E0429" w14:textId="77777777" w:rsidR="0048283A" w:rsidRDefault="0048283A" w:rsidP="0048283A">
      <w:pPr>
        <w:contextualSpacing/>
        <w:rPr>
          <w:noProof/>
          <w:lang w:val="es-EC" w:eastAsia="es-EC"/>
        </w:rPr>
      </w:pPr>
      <w:r>
        <w:rPr>
          <w:noProof/>
          <w:lang w:val="es-EC" w:eastAsia="es-EC"/>
        </w:rPr>
        <w:t>Cabe mencionar que para  para el control de  el encendido y apagado de nuestro prototipo se optó en diseñar un crircuito electrónico  con un relé  que le active y desactive  un LDR siendo regulable con un potenciómetro para que cumpla esta función . Así el encendido es a las 6h00 y el apagado es a las 18h30.</w:t>
      </w:r>
    </w:p>
    <w:p w14:paraId="18DAD7E0" w14:textId="77777777" w:rsidR="00A13CF2" w:rsidRPr="0048283A" w:rsidRDefault="00A13CF2" w:rsidP="00811DFD">
      <w:pPr>
        <w:spacing w:line="240" w:lineRule="auto"/>
        <w:contextualSpacing/>
        <w:rPr>
          <w:sz w:val="16"/>
          <w:szCs w:val="16"/>
          <w:lang w:val="es-EC"/>
        </w:rPr>
      </w:pPr>
    </w:p>
    <w:p w14:paraId="539511DB" w14:textId="77777777" w:rsidR="00A13CF2" w:rsidRPr="00771C1E" w:rsidRDefault="00A13CF2" w:rsidP="00811DFD">
      <w:pPr>
        <w:spacing w:line="240" w:lineRule="auto"/>
        <w:contextualSpacing/>
      </w:pPr>
    </w:p>
    <w:p w14:paraId="72D5E080" w14:textId="77777777" w:rsidR="00811DFD" w:rsidRPr="00811DFD" w:rsidRDefault="00811DFD" w:rsidP="00811DFD">
      <w:pPr>
        <w:rPr>
          <w:noProof/>
          <w:lang w:eastAsia="es-EC"/>
        </w:rPr>
      </w:pPr>
    </w:p>
    <w:p w14:paraId="5DEDC200" w14:textId="77777777" w:rsidR="00811DFD" w:rsidRPr="00811DFD" w:rsidRDefault="00811DFD" w:rsidP="00811DFD">
      <w:pPr>
        <w:suppressAutoHyphens/>
        <w:rPr>
          <w:noProof/>
          <w:lang w:val="es-EC" w:eastAsia="es-EC"/>
        </w:rPr>
      </w:pPr>
    </w:p>
    <w:p w14:paraId="1A1ADFB0" w14:textId="77777777" w:rsidR="0048283A" w:rsidRDefault="0048283A" w:rsidP="0048283A">
      <w:pPr>
        <w:contextualSpacing/>
        <w:rPr>
          <w:noProof/>
          <w:lang w:val="es-EC" w:eastAsia="es-EC"/>
        </w:rPr>
      </w:pPr>
    </w:p>
    <w:p w14:paraId="1404190A" w14:textId="77777777" w:rsidR="0048283A" w:rsidRDefault="0048283A" w:rsidP="0048283A">
      <w:pPr>
        <w:spacing w:line="240" w:lineRule="auto"/>
        <w:jc w:val="center"/>
        <w:rPr>
          <w:noProof/>
          <w:lang w:val="es-EC" w:eastAsia="es-EC"/>
        </w:rPr>
      </w:pPr>
      <w:r>
        <w:rPr>
          <w:noProof/>
          <w:lang w:eastAsia="es-ES"/>
        </w:rPr>
        <w:lastRenderedPageBreak/>
        <w:drawing>
          <wp:inline distT="0" distB="0" distL="0" distR="0" wp14:anchorId="76ECB339" wp14:editId="71A492BB">
            <wp:extent cx="2609505" cy="2305050"/>
            <wp:effectExtent l="0" t="0" r="63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09505" cy="2305050"/>
                    </a:xfrm>
                    <a:prstGeom prst="rect">
                      <a:avLst/>
                    </a:prstGeom>
                  </pic:spPr>
                </pic:pic>
              </a:graphicData>
            </a:graphic>
          </wp:inline>
        </w:drawing>
      </w:r>
    </w:p>
    <w:p w14:paraId="7C414DA6" w14:textId="77777777" w:rsidR="0048283A" w:rsidRPr="00115C7C" w:rsidRDefault="0048283A" w:rsidP="0048283A">
      <w:pPr>
        <w:spacing w:line="240" w:lineRule="auto"/>
        <w:ind w:left="708" w:hanging="708"/>
        <w:jc w:val="center"/>
      </w:pPr>
      <w:r>
        <w:rPr>
          <w:noProof/>
          <w:lang w:val="es-EC" w:eastAsia="es-EC"/>
        </w:rPr>
        <w:tab/>
      </w:r>
      <w:r>
        <w:rPr>
          <w:noProof/>
          <w:lang w:val="es-EC" w:eastAsia="es-EC"/>
        </w:rPr>
        <w:tab/>
      </w:r>
      <w:r>
        <w:rPr>
          <w:noProof/>
          <w:lang w:val="es-EC" w:eastAsia="es-EC"/>
        </w:rPr>
        <w:tab/>
        <w:t xml:space="preserve">            </w:t>
      </w:r>
      <w:r>
        <w:rPr>
          <w:b/>
        </w:rPr>
        <w:t>Figura 5-2.</w:t>
      </w:r>
      <w:r w:rsidRPr="00115C7C">
        <w:t xml:space="preserve">  </w:t>
      </w:r>
      <w:r>
        <w:t>Diseño electrónico que activa y desactiva el prototipo.</w:t>
      </w:r>
    </w:p>
    <w:p w14:paraId="704CE245" w14:textId="56D136E1" w:rsidR="0048283A" w:rsidRDefault="0048283A" w:rsidP="0048283A">
      <w:pPr>
        <w:spacing w:line="240" w:lineRule="auto"/>
        <w:rPr>
          <w:sz w:val="16"/>
          <w:szCs w:val="16"/>
        </w:rPr>
      </w:pPr>
      <w:r>
        <w:rPr>
          <w:b/>
          <w:sz w:val="16"/>
          <w:szCs w:val="16"/>
        </w:rPr>
        <w:t xml:space="preserve">                                             </w:t>
      </w:r>
      <w:r>
        <w:rPr>
          <w:b/>
          <w:sz w:val="16"/>
          <w:szCs w:val="16"/>
        </w:rPr>
        <w:tab/>
        <w:t xml:space="preserve">     </w:t>
      </w:r>
      <w:r w:rsidRPr="0049050B">
        <w:rPr>
          <w:b/>
          <w:sz w:val="16"/>
          <w:szCs w:val="16"/>
        </w:rPr>
        <w:t>Realizado por:</w:t>
      </w:r>
      <w:r>
        <w:rPr>
          <w:sz w:val="16"/>
          <w:szCs w:val="16"/>
        </w:rPr>
        <w:t xml:space="preserve"> López C, Mancheno J, 2015.</w:t>
      </w:r>
    </w:p>
    <w:p w14:paraId="5881EA5F" w14:textId="77777777" w:rsidR="0048283A" w:rsidRDefault="0048283A" w:rsidP="0048283A">
      <w:pPr>
        <w:spacing w:line="240" w:lineRule="auto"/>
        <w:rPr>
          <w:sz w:val="16"/>
          <w:szCs w:val="16"/>
        </w:rPr>
      </w:pPr>
    </w:p>
    <w:p w14:paraId="0B09211F" w14:textId="77777777" w:rsidR="0048283A" w:rsidRDefault="0048283A" w:rsidP="0048283A">
      <w:pPr>
        <w:spacing w:line="240" w:lineRule="auto"/>
        <w:rPr>
          <w:sz w:val="16"/>
          <w:szCs w:val="16"/>
        </w:rPr>
      </w:pPr>
    </w:p>
    <w:p w14:paraId="10CD39E4" w14:textId="77777777" w:rsidR="0048283A" w:rsidRPr="000D6694" w:rsidRDefault="0048283A" w:rsidP="0048283A">
      <w:pPr>
        <w:contextualSpacing/>
        <w:rPr>
          <w:b/>
          <w:i/>
        </w:rPr>
      </w:pPr>
      <w:r w:rsidRPr="000D6694">
        <w:rPr>
          <w:b/>
          <w:i/>
        </w:rPr>
        <w:t>2.</w:t>
      </w:r>
      <w:r>
        <w:rPr>
          <w:b/>
          <w:i/>
        </w:rPr>
        <w:t>2</w:t>
      </w:r>
      <w:r w:rsidRPr="000D6694">
        <w:rPr>
          <w:b/>
          <w:i/>
        </w:rPr>
        <w:t xml:space="preserve">.5 </w:t>
      </w:r>
      <w:r w:rsidRPr="000D6694">
        <w:rPr>
          <w:b/>
          <w:i/>
        </w:rPr>
        <w:tab/>
        <w:t>Construcción del circuito electrónico  de en</w:t>
      </w:r>
      <w:r>
        <w:rPr>
          <w:b/>
          <w:i/>
        </w:rPr>
        <w:t>cendido y apagado del prototipo</w:t>
      </w:r>
    </w:p>
    <w:p w14:paraId="2C32A297" w14:textId="77777777" w:rsidR="0048283A" w:rsidRDefault="0048283A" w:rsidP="0048283A">
      <w:pPr>
        <w:contextualSpacing/>
        <w:rPr>
          <w:b/>
          <w:sz w:val="24"/>
          <w:szCs w:val="24"/>
        </w:rPr>
      </w:pPr>
    </w:p>
    <w:p w14:paraId="2D944EA0" w14:textId="77777777" w:rsidR="0048283A" w:rsidRDefault="0048283A" w:rsidP="0048283A">
      <w:pPr>
        <w:contextualSpacing/>
      </w:pPr>
      <w:r w:rsidRPr="00215028">
        <w:t xml:space="preserve">Para la construcción del circuito de control de encendido y </w:t>
      </w:r>
      <w:r>
        <w:t>apagado del prototipo se realizó</w:t>
      </w:r>
      <w:r w:rsidRPr="00215028">
        <w:t xml:space="preserve"> los siguientes pasos:</w:t>
      </w:r>
    </w:p>
    <w:p w14:paraId="2D992CD0" w14:textId="77777777" w:rsidR="0048283A" w:rsidRPr="00215028" w:rsidRDefault="0048283A" w:rsidP="0048283A">
      <w:pPr>
        <w:contextualSpacing/>
      </w:pPr>
    </w:p>
    <w:p w14:paraId="6858F57C" w14:textId="77777777" w:rsidR="0048283A" w:rsidRPr="00215028" w:rsidRDefault="0048283A" w:rsidP="000856BD">
      <w:pPr>
        <w:pStyle w:val="Prrafodelista"/>
        <w:numPr>
          <w:ilvl w:val="0"/>
          <w:numId w:val="8"/>
        </w:numPr>
        <w:suppressAutoHyphens/>
      </w:pPr>
      <w:r w:rsidRPr="00215028">
        <w:t>Adquirir la lista de materiales</w:t>
      </w:r>
    </w:p>
    <w:p w14:paraId="37CE92A7" w14:textId="77777777" w:rsidR="0048283A" w:rsidRPr="00215028" w:rsidRDefault="0048283A" w:rsidP="000856BD">
      <w:pPr>
        <w:pStyle w:val="Prrafodelista"/>
        <w:numPr>
          <w:ilvl w:val="0"/>
          <w:numId w:val="8"/>
        </w:numPr>
        <w:suppressAutoHyphens/>
      </w:pPr>
      <w:r w:rsidRPr="00215028">
        <w:t xml:space="preserve"> Fabricar la PCB utilizando método de transferencia térmica.</w:t>
      </w:r>
    </w:p>
    <w:p w14:paraId="0ADCED22" w14:textId="77777777" w:rsidR="0048283A" w:rsidRDefault="0048283A" w:rsidP="000856BD">
      <w:pPr>
        <w:pStyle w:val="Prrafodelista"/>
        <w:numPr>
          <w:ilvl w:val="0"/>
          <w:numId w:val="8"/>
        </w:numPr>
        <w:suppressAutoHyphens/>
      </w:pPr>
      <w:r w:rsidRPr="00215028">
        <w:t>Montaje de los elementos electrónicos.</w:t>
      </w:r>
    </w:p>
    <w:p w14:paraId="2FE6E2C6" w14:textId="77777777" w:rsidR="0048283A" w:rsidRDefault="0048283A" w:rsidP="0048283A">
      <w:pPr>
        <w:pStyle w:val="Prrafodelista"/>
        <w:suppressAutoHyphens/>
        <w:spacing w:line="240" w:lineRule="auto"/>
        <w:ind w:left="357"/>
        <w:contextualSpacing w:val="0"/>
      </w:pPr>
    </w:p>
    <w:p w14:paraId="40957BF7" w14:textId="77777777" w:rsidR="0048283A" w:rsidRDefault="0048283A" w:rsidP="0048283A">
      <w:pPr>
        <w:pStyle w:val="Prrafodelista"/>
        <w:spacing w:line="240" w:lineRule="auto"/>
        <w:ind w:left="357"/>
        <w:contextualSpacing w:val="0"/>
        <w:jc w:val="center"/>
        <w:rPr>
          <w:sz w:val="24"/>
          <w:szCs w:val="24"/>
          <w:lang w:val="es-EC"/>
        </w:rPr>
      </w:pPr>
      <w:r w:rsidRPr="004B2386">
        <w:rPr>
          <w:noProof/>
          <w:sz w:val="24"/>
          <w:szCs w:val="24"/>
          <w:lang w:eastAsia="es-ES"/>
        </w:rPr>
        <w:drawing>
          <wp:inline distT="0" distB="0" distL="0" distR="0" wp14:anchorId="53C67C84" wp14:editId="766CF210">
            <wp:extent cx="1939925" cy="1639000"/>
            <wp:effectExtent l="0" t="0" r="3175" b="0"/>
            <wp:docPr id="138" name="Imagen 138" descr="C:\Users\user\Desktop\TESIS CRIS\FOTOS\2016-01-30 22.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TESIS CRIS\FOTOS\2016-01-30 22.37.3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4276" t="11997" r="18855"/>
                    <a:stretch/>
                  </pic:blipFill>
                  <pic:spPr bwMode="auto">
                    <a:xfrm>
                      <a:off x="0" y="0"/>
                      <a:ext cx="1941105" cy="1639997"/>
                    </a:xfrm>
                    <a:prstGeom prst="rect">
                      <a:avLst/>
                    </a:prstGeom>
                    <a:noFill/>
                    <a:ln>
                      <a:noFill/>
                    </a:ln>
                    <a:extLst>
                      <a:ext uri="{53640926-AAD7-44D8-BBD7-CCE9431645EC}">
                        <a14:shadowObscured xmlns:a14="http://schemas.microsoft.com/office/drawing/2010/main"/>
                      </a:ext>
                    </a:extLst>
                  </pic:spPr>
                </pic:pic>
              </a:graphicData>
            </a:graphic>
          </wp:inline>
        </w:drawing>
      </w:r>
    </w:p>
    <w:p w14:paraId="5479AFE5" w14:textId="4C8F59E8" w:rsidR="0048283A" w:rsidRDefault="0048283A" w:rsidP="0048283A">
      <w:pPr>
        <w:spacing w:line="240" w:lineRule="auto"/>
      </w:pPr>
      <w:r w:rsidRPr="0048283A">
        <w:rPr>
          <w:b/>
        </w:rPr>
        <w:t xml:space="preserve">  </w:t>
      </w:r>
      <w:r>
        <w:rPr>
          <w:b/>
        </w:rPr>
        <w:t xml:space="preserve">                                               </w:t>
      </w:r>
      <w:r w:rsidR="00A34096">
        <w:rPr>
          <w:b/>
        </w:rPr>
        <w:t xml:space="preserve">    </w:t>
      </w:r>
      <w:r w:rsidRPr="0048283A">
        <w:rPr>
          <w:b/>
        </w:rPr>
        <w:t>Figura 6-2.</w:t>
      </w:r>
      <w:r w:rsidRPr="00115C7C">
        <w:t xml:space="preserve">  </w:t>
      </w:r>
      <w:r>
        <w:t>Control ON/OFF del prototipo.</w:t>
      </w:r>
    </w:p>
    <w:p w14:paraId="37E47E1A" w14:textId="3278EA21" w:rsidR="0048283A" w:rsidRDefault="0048283A" w:rsidP="0048283A">
      <w:pPr>
        <w:spacing w:line="240" w:lineRule="auto"/>
        <w:rPr>
          <w:sz w:val="16"/>
          <w:szCs w:val="16"/>
        </w:rPr>
      </w:pPr>
      <w:r w:rsidRPr="0048283A">
        <w:rPr>
          <w:b/>
          <w:sz w:val="16"/>
          <w:szCs w:val="16"/>
        </w:rPr>
        <w:t xml:space="preserve">     </w:t>
      </w:r>
      <w:r>
        <w:rPr>
          <w:b/>
          <w:sz w:val="16"/>
          <w:szCs w:val="16"/>
        </w:rPr>
        <w:t xml:space="preserve">                                                             </w:t>
      </w:r>
      <w:r w:rsidRPr="0048283A">
        <w:rPr>
          <w:b/>
          <w:sz w:val="16"/>
          <w:szCs w:val="16"/>
        </w:rPr>
        <w:t xml:space="preserve"> </w:t>
      </w:r>
      <w:r w:rsidR="00A34096">
        <w:rPr>
          <w:b/>
          <w:sz w:val="16"/>
          <w:szCs w:val="16"/>
        </w:rPr>
        <w:t xml:space="preserve">      </w:t>
      </w:r>
      <w:r w:rsidRPr="0048283A">
        <w:rPr>
          <w:b/>
          <w:sz w:val="16"/>
          <w:szCs w:val="16"/>
        </w:rPr>
        <w:t>Realizado por:</w:t>
      </w:r>
      <w:r w:rsidRPr="0048283A">
        <w:rPr>
          <w:sz w:val="16"/>
          <w:szCs w:val="16"/>
        </w:rPr>
        <w:t xml:space="preserve"> López C, Mancheno J, 2016.</w:t>
      </w:r>
    </w:p>
    <w:p w14:paraId="1B81A220" w14:textId="77777777" w:rsidR="00A34096" w:rsidRPr="0048283A" w:rsidRDefault="00A34096" w:rsidP="0048283A">
      <w:pPr>
        <w:spacing w:line="240" w:lineRule="auto"/>
      </w:pPr>
    </w:p>
    <w:p w14:paraId="708BA9F4" w14:textId="77777777" w:rsidR="00A34096" w:rsidRPr="00810492" w:rsidRDefault="00A34096" w:rsidP="00A34096">
      <w:pPr>
        <w:rPr>
          <w:b/>
          <w:sz w:val="24"/>
          <w:szCs w:val="24"/>
        </w:rPr>
      </w:pPr>
      <w:r>
        <w:rPr>
          <w:b/>
        </w:rPr>
        <w:t>2.3</w:t>
      </w:r>
      <w:r w:rsidRPr="00810492">
        <w:rPr>
          <w:b/>
        </w:rPr>
        <w:tab/>
      </w:r>
      <w:r w:rsidRPr="00810492">
        <w:rPr>
          <w:b/>
          <w:sz w:val="24"/>
          <w:szCs w:val="24"/>
        </w:rPr>
        <w:t>Red inalámbrica X-Bee</w:t>
      </w:r>
    </w:p>
    <w:p w14:paraId="3903E9EE" w14:textId="77777777" w:rsidR="00A34096" w:rsidRPr="00810492" w:rsidRDefault="00A34096" w:rsidP="00A34096">
      <w:r w:rsidRPr="00810492">
        <w:t xml:space="preserve"> </w:t>
      </w:r>
    </w:p>
    <w:p w14:paraId="663225B4" w14:textId="77777777" w:rsidR="00A34096" w:rsidRPr="00086305" w:rsidRDefault="00A34096" w:rsidP="00A34096">
      <w:r>
        <w:t>El Sistema de Monitoreo, cuenta con dos</w:t>
      </w:r>
      <w:r w:rsidRPr="00810492">
        <w:t xml:space="preserve"> módulos interconectados de forma inalámbrica mediante una </w:t>
      </w:r>
      <w:r>
        <w:t xml:space="preserve">red </w:t>
      </w:r>
      <w:r w:rsidRPr="00810492">
        <w:t xml:space="preserve">ZegBee, formando </w:t>
      </w:r>
      <w:r>
        <w:t xml:space="preserve">una topología de punto a punto con los siguientes </w:t>
      </w:r>
      <w:r w:rsidRPr="00C43236">
        <w:t xml:space="preserve"> componentes de</w:t>
      </w:r>
      <w:r>
        <w:t xml:space="preserve"> red:</w:t>
      </w:r>
    </w:p>
    <w:p w14:paraId="3FF3F894" w14:textId="374D95B0" w:rsidR="00A34096" w:rsidRDefault="00A34096" w:rsidP="00A34096">
      <w:pPr>
        <w:rPr>
          <w:b/>
        </w:rPr>
      </w:pPr>
      <w:r>
        <w:rPr>
          <w:b/>
        </w:rPr>
        <w:t xml:space="preserve">                </w:t>
      </w:r>
    </w:p>
    <w:p w14:paraId="2C8CFEC8" w14:textId="77777777" w:rsidR="00EA3DBF" w:rsidRPr="00BB60BE" w:rsidRDefault="00EA3DBF" w:rsidP="00A34096">
      <w:pPr>
        <w:rPr>
          <w:b/>
        </w:rPr>
      </w:pPr>
    </w:p>
    <w:p w14:paraId="0D942860" w14:textId="77777777" w:rsidR="00A34096" w:rsidRDefault="00A34096" w:rsidP="00A34096">
      <w:pPr>
        <w:rPr>
          <w:b/>
        </w:rPr>
      </w:pPr>
      <w:r>
        <w:rPr>
          <w:b/>
        </w:rPr>
        <w:lastRenderedPageBreak/>
        <w:t>2.3</w:t>
      </w:r>
      <w:r w:rsidRPr="00A64648">
        <w:rPr>
          <w:b/>
        </w:rPr>
        <w:t>.1</w:t>
      </w:r>
      <w:r w:rsidRPr="00A64648">
        <w:rPr>
          <w:b/>
        </w:rPr>
        <w:tab/>
      </w:r>
      <w:r w:rsidRPr="00A64648">
        <w:rPr>
          <w:b/>
          <w:i/>
        </w:rPr>
        <w:t>Módulo Coordinador</w:t>
      </w:r>
      <w:r w:rsidRPr="00A64648">
        <w:rPr>
          <w:b/>
        </w:rPr>
        <w:t xml:space="preserve"> </w:t>
      </w:r>
    </w:p>
    <w:p w14:paraId="07DD9FDA" w14:textId="77777777" w:rsidR="00A34096" w:rsidRDefault="00A34096" w:rsidP="00A34096">
      <w:pPr>
        <w:rPr>
          <w:b/>
        </w:rPr>
      </w:pPr>
    </w:p>
    <w:p w14:paraId="5C4A31C7" w14:textId="77777777" w:rsidR="00A34096" w:rsidRDefault="00A34096" w:rsidP="00A34096">
      <w:r w:rsidRPr="004E3CC6">
        <w:t xml:space="preserve">Es el módulo </w:t>
      </w:r>
      <w:r>
        <w:t xml:space="preserve">Es el punto de la XBee Pro 60mW Wire Antenna, conectado mediante USB </w:t>
      </w:r>
      <w:r w:rsidRPr="004E3CC6">
        <w:t xml:space="preserve"> a la computadora que se usa como servidor encarga</w:t>
      </w:r>
      <w:r>
        <w:t>da de recibir los datos del módulo del dispositivo final, muestra el valor del sensor TOCON_E2  en una interfaz pequeña en C#  para su posterior publicación en la página web.</w:t>
      </w:r>
      <w:r w:rsidRPr="004E3CC6">
        <w:t xml:space="preserve"> </w:t>
      </w:r>
    </w:p>
    <w:p w14:paraId="4A0EB827" w14:textId="77777777" w:rsidR="00BB60BE" w:rsidRDefault="00BB60BE" w:rsidP="00BB60BE"/>
    <w:p w14:paraId="31BB8510" w14:textId="77777777" w:rsidR="00BB60BE" w:rsidRDefault="00BB60BE" w:rsidP="00BB60BE">
      <w:pPr>
        <w:spacing w:line="240" w:lineRule="auto"/>
        <w:jc w:val="center"/>
      </w:pPr>
      <w:r>
        <w:rPr>
          <w:noProof/>
          <w:lang w:eastAsia="es-ES"/>
        </w:rPr>
        <w:drawing>
          <wp:inline distT="0" distB="0" distL="0" distR="0" wp14:anchorId="50A1D042" wp14:editId="624CD182">
            <wp:extent cx="974090" cy="869950"/>
            <wp:effectExtent l="0" t="0" r="0" b="6350"/>
            <wp:docPr id="7" name="Imagen 7" descr="https://www.adafruit.com/images/1200x900/1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dafruit.com/images/1200x900/128-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5652" t="17560" r="22546" b="20753"/>
                    <a:stretch/>
                  </pic:blipFill>
                  <pic:spPr bwMode="auto">
                    <a:xfrm>
                      <a:off x="0" y="0"/>
                      <a:ext cx="976981" cy="872532"/>
                    </a:xfrm>
                    <a:prstGeom prst="rect">
                      <a:avLst/>
                    </a:prstGeom>
                    <a:noFill/>
                    <a:ln>
                      <a:noFill/>
                    </a:ln>
                    <a:extLst>
                      <a:ext uri="{53640926-AAD7-44D8-BBD7-CCE9431645EC}">
                        <a14:shadowObscured xmlns:a14="http://schemas.microsoft.com/office/drawing/2010/main"/>
                      </a:ext>
                    </a:extLst>
                  </pic:spPr>
                </pic:pic>
              </a:graphicData>
            </a:graphic>
          </wp:inline>
        </w:drawing>
      </w:r>
    </w:p>
    <w:p w14:paraId="01EC88F0" w14:textId="380E4BCF" w:rsidR="00BB60BE" w:rsidRPr="00115C7C" w:rsidRDefault="00BB60BE" w:rsidP="00BB60BE">
      <w:pPr>
        <w:spacing w:line="240" w:lineRule="auto"/>
      </w:pPr>
      <w:r>
        <w:tab/>
      </w:r>
      <w:r>
        <w:rPr>
          <w:b/>
        </w:rPr>
        <w:t xml:space="preserve">                                                  Figura 7</w:t>
      </w:r>
      <w:r w:rsidRPr="00115C7C">
        <w:rPr>
          <w:b/>
        </w:rPr>
        <w:t>-2</w:t>
      </w:r>
      <w:r>
        <w:rPr>
          <w:b/>
        </w:rPr>
        <w:t>.</w:t>
      </w:r>
      <w:r w:rsidRPr="00115C7C">
        <w:t xml:space="preserve"> Módulo</w:t>
      </w:r>
      <w:r>
        <w:t xml:space="preserve"> Xbee</w:t>
      </w:r>
      <w:r w:rsidRPr="00115C7C">
        <w:t xml:space="preserve"> </w:t>
      </w:r>
      <w:r>
        <w:t>Coordinador.</w:t>
      </w:r>
    </w:p>
    <w:p w14:paraId="6A4E15A8" w14:textId="177F070A" w:rsidR="00BB60BE" w:rsidRDefault="00BB60BE" w:rsidP="00BB60BE">
      <w:pPr>
        <w:spacing w:line="240" w:lineRule="auto"/>
        <w:rPr>
          <w:sz w:val="16"/>
          <w:szCs w:val="16"/>
        </w:rPr>
      </w:pPr>
      <w:r w:rsidRPr="00115C7C">
        <w:rPr>
          <w:b/>
          <w:sz w:val="16"/>
          <w:szCs w:val="16"/>
        </w:rPr>
        <w:t xml:space="preserve">                                     </w:t>
      </w:r>
      <w:r>
        <w:rPr>
          <w:b/>
          <w:sz w:val="16"/>
          <w:szCs w:val="16"/>
        </w:rPr>
        <w:t xml:space="preserve">                                                  </w:t>
      </w:r>
      <w:r w:rsidRPr="00AB7115">
        <w:rPr>
          <w:b/>
          <w:sz w:val="16"/>
          <w:szCs w:val="16"/>
        </w:rPr>
        <w:t xml:space="preserve">Realizado por: </w:t>
      </w:r>
      <w:r>
        <w:rPr>
          <w:sz w:val="16"/>
          <w:szCs w:val="16"/>
        </w:rPr>
        <w:t>López C, Mancheno J, 2015.</w:t>
      </w:r>
    </w:p>
    <w:p w14:paraId="06A94ECF" w14:textId="77777777" w:rsidR="00BB60BE" w:rsidRDefault="00BB60BE" w:rsidP="00BB60BE">
      <w:pPr>
        <w:spacing w:line="240" w:lineRule="auto"/>
        <w:rPr>
          <w:sz w:val="16"/>
          <w:szCs w:val="16"/>
        </w:rPr>
      </w:pPr>
    </w:p>
    <w:p w14:paraId="7F3DBF01" w14:textId="77777777" w:rsidR="00BB60BE" w:rsidRDefault="00BB60BE" w:rsidP="00BB60BE">
      <w:pPr>
        <w:spacing w:line="240" w:lineRule="auto"/>
        <w:rPr>
          <w:sz w:val="16"/>
          <w:szCs w:val="16"/>
        </w:rPr>
      </w:pPr>
    </w:p>
    <w:p w14:paraId="73911BD1" w14:textId="77777777" w:rsidR="00BB60BE" w:rsidRPr="00AD783F" w:rsidRDefault="00BB60BE" w:rsidP="00BB60BE">
      <w:r w:rsidRPr="00AD783F">
        <w:t>Características</w:t>
      </w:r>
      <w:r>
        <w:t xml:space="preserve"> de </w:t>
      </w:r>
      <w:r w:rsidRPr="000D716D">
        <w:t>XBee Pro 60mW Wire Antenna:</w:t>
      </w:r>
    </w:p>
    <w:p w14:paraId="20E51F08" w14:textId="77777777" w:rsidR="00BB60BE" w:rsidRPr="00AD783F" w:rsidRDefault="00BB60BE" w:rsidP="00BB60BE">
      <w:r w:rsidRPr="00AD783F">
        <w:t xml:space="preserve">3.3V ,215mA </w:t>
      </w:r>
    </w:p>
    <w:p w14:paraId="10E4445C" w14:textId="77777777" w:rsidR="00BB60BE" w:rsidRPr="00AD783F" w:rsidRDefault="00BB60BE" w:rsidP="00BB60BE">
      <w:r w:rsidRPr="00AD783F">
        <w:t>Velocidad de datos 250kbps Max</w:t>
      </w:r>
    </w:p>
    <w:p w14:paraId="201F37B8" w14:textId="77777777" w:rsidR="00BB60BE" w:rsidRPr="00AD783F" w:rsidRDefault="00BB60BE" w:rsidP="00BB60BE">
      <w:r w:rsidRPr="00AD783F">
        <w:t>Salida de 60mW (+ 18dBm)</w:t>
      </w:r>
    </w:p>
    <w:p w14:paraId="68A94D75" w14:textId="77777777" w:rsidR="00BB60BE" w:rsidRPr="00AD783F" w:rsidRDefault="00BB60BE" w:rsidP="00BB60BE">
      <w:r w:rsidRPr="00AD783F">
        <w:t xml:space="preserve">Rango  1 milla (1.500 metros) </w:t>
      </w:r>
    </w:p>
    <w:p w14:paraId="420D6383" w14:textId="77777777" w:rsidR="00BB60BE" w:rsidRPr="00AD783F" w:rsidRDefault="00BB60BE" w:rsidP="00BB60BE">
      <w:r w:rsidRPr="00AD783F">
        <w:t>Antena incorporada</w:t>
      </w:r>
    </w:p>
    <w:p w14:paraId="16AF628C" w14:textId="77777777" w:rsidR="00BB60BE" w:rsidRPr="00AD783F" w:rsidRDefault="00BB60BE" w:rsidP="00BB60BE">
      <w:r w:rsidRPr="00AD783F">
        <w:t>6 pines de entrada ADC de 10 bits</w:t>
      </w:r>
    </w:p>
    <w:p w14:paraId="6164530C" w14:textId="77777777" w:rsidR="00BB60BE" w:rsidRPr="00AD783F" w:rsidRDefault="00BB60BE" w:rsidP="00BB60BE">
      <w:r w:rsidRPr="00AD783F">
        <w:t>8 pines IO digitales</w:t>
      </w:r>
    </w:p>
    <w:p w14:paraId="60D2EA6B" w14:textId="77777777" w:rsidR="00BB60BE" w:rsidRPr="00AD783F" w:rsidRDefault="00BB60BE" w:rsidP="00BB60BE">
      <w:r w:rsidRPr="00AD783F">
        <w:t>Cifrado de 128 bits</w:t>
      </w:r>
    </w:p>
    <w:p w14:paraId="1677FCC4" w14:textId="77777777" w:rsidR="00BB60BE" w:rsidRDefault="00BB60BE" w:rsidP="00BB60BE">
      <w:r w:rsidRPr="00AD783F">
        <w:t>Conjunto de comandos AT o API</w:t>
      </w:r>
    </w:p>
    <w:p w14:paraId="1428A247" w14:textId="77777777" w:rsidR="00BB60BE" w:rsidRPr="00C43236" w:rsidRDefault="00BB60BE" w:rsidP="00BB60BE"/>
    <w:p w14:paraId="75E644AC" w14:textId="77777777" w:rsidR="00BB60BE" w:rsidRDefault="00BB60BE" w:rsidP="00BB60BE">
      <w:pPr>
        <w:rPr>
          <w:b/>
          <w:i/>
        </w:rPr>
      </w:pPr>
      <w:r>
        <w:rPr>
          <w:b/>
          <w:i/>
        </w:rPr>
        <w:t>2.3.</w:t>
      </w:r>
      <w:r w:rsidRPr="00A64648">
        <w:rPr>
          <w:b/>
          <w:i/>
        </w:rPr>
        <w:t>2</w:t>
      </w:r>
      <w:r w:rsidRPr="00A64648">
        <w:rPr>
          <w:b/>
          <w:i/>
        </w:rPr>
        <w:tab/>
        <w:t>Módulo dispositivo final</w:t>
      </w:r>
    </w:p>
    <w:p w14:paraId="56104AB4" w14:textId="787E479C" w:rsidR="00BB60BE" w:rsidRDefault="00BB60BE" w:rsidP="00A34096">
      <w:r w:rsidRPr="004E3CC6">
        <w:t xml:space="preserve">Es el módulo X-Bee  </w:t>
      </w:r>
      <w:r>
        <w:t xml:space="preserve">Serie 1 con </w:t>
      </w:r>
      <w:r w:rsidRPr="000D716D">
        <w:t xml:space="preserve">Wire Antenna </w:t>
      </w:r>
      <w:r>
        <w:t xml:space="preserve"> conectado al Arduino que se encarga del control del sensor </w:t>
      </w:r>
      <w:r w:rsidRPr="00C43236">
        <w:t xml:space="preserve"> foto</w:t>
      </w:r>
      <w:r>
        <w:t>-</w:t>
      </w:r>
      <w:r w:rsidRPr="00C43236">
        <w:t xml:space="preserve">detector de índices UV  TOCON_E2 </w:t>
      </w:r>
      <w:r>
        <w:t xml:space="preserve"> dispuesto directamente  a una de sus entradas analógicas</w:t>
      </w:r>
      <w:r w:rsidRPr="00C43236">
        <w:t xml:space="preserve"> y se encarga del envío </w:t>
      </w:r>
      <w:r>
        <w:t xml:space="preserve">de los datos </w:t>
      </w:r>
      <w:r w:rsidRPr="00C43236">
        <w:t>al servidor.</w:t>
      </w:r>
    </w:p>
    <w:p w14:paraId="1F8E2A01" w14:textId="77777777" w:rsidR="00BB60BE" w:rsidRPr="00BB60BE" w:rsidRDefault="00BB60BE" w:rsidP="00A34096"/>
    <w:p w14:paraId="6A70369C" w14:textId="0E0938EF" w:rsidR="00BB60BE" w:rsidRDefault="003E03B2" w:rsidP="00BB60BE">
      <w:pPr>
        <w:spacing w:line="240" w:lineRule="auto"/>
        <w:contextualSpacing/>
        <w:jc w:val="center"/>
      </w:pPr>
      <w:r w:rsidRPr="003E03B2">
        <w:rPr>
          <w:noProof/>
          <w:lang w:eastAsia="es-ES"/>
        </w:rPr>
        <w:drawing>
          <wp:inline distT="0" distB="0" distL="0" distR="0" wp14:anchorId="57418555" wp14:editId="7D856C46">
            <wp:extent cx="1396341" cy="1152884"/>
            <wp:effectExtent l="0" t="0" r="0" b="0"/>
            <wp:docPr id="73" name="Imagen 73" descr="D:\CRIS LOPEZ\FOTOS\NEW PHOTOS\2015-08-14 20.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RIS LOPEZ\FOTOS\NEW PHOTOS\2015-08-14 20.42.5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992" t="9586" r="44873" b="25006"/>
                    <a:stretch/>
                  </pic:blipFill>
                  <pic:spPr bwMode="auto">
                    <a:xfrm>
                      <a:off x="0" y="0"/>
                      <a:ext cx="1400942" cy="1156683"/>
                    </a:xfrm>
                    <a:prstGeom prst="rect">
                      <a:avLst/>
                    </a:prstGeom>
                    <a:noFill/>
                    <a:ln>
                      <a:noFill/>
                    </a:ln>
                    <a:extLst>
                      <a:ext uri="{53640926-AAD7-44D8-BBD7-CCE9431645EC}">
                        <a14:shadowObscured xmlns:a14="http://schemas.microsoft.com/office/drawing/2010/main"/>
                      </a:ext>
                    </a:extLst>
                  </pic:spPr>
                </pic:pic>
              </a:graphicData>
            </a:graphic>
          </wp:inline>
        </w:drawing>
      </w:r>
    </w:p>
    <w:p w14:paraId="6DEBE77E" w14:textId="7545F86A" w:rsidR="00BB60BE" w:rsidRPr="00115C7C" w:rsidRDefault="00BB60BE" w:rsidP="00BB60BE">
      <w:pPr>
        <w:spacing w:line="240" w:lineRule="auto"/>
        <w:contextualSpacing/>
      </w:pPr>
      <w:r>
        <w:rPr>
          <w:b/>
        </w:rPr>
        <w:t xml:space="preserve"> </w:t>
      </w:r>
      <w:r w:rsidR="00791F47">
        <w:rPr>
          <w:b/>
        </w:rPr>
        <w:t xml:space="preserve">                   </w:t>
      </w:r>
      <w:r w:rsidR="00791F47">
        <w:rPr>
          <w:b/>
        </w:rPr>
        <w:tab/>
      </w:r>
      <w:r w:rsidR="00791F47">
        <w:rPr>
          <w:b/>
        </w:rPr>
        <w:tab/>
      </w:r>
      <w:r w:rsidR="00791F47">
        <w:rPr>
          <w:b/>
        </w:rPr>
        <w:tab/>
        <w:t xml:space="preserve">      </w:t>
      </w:r>
      <w:r>
        <w:rPr>
          <w:b/>
        </w:rPr>
        <w:t>Figura 8</w:t>
      </w:r>
      <w:r w:rsidRPr="00115C7C">
        <w:rPr>
          <w:b/>
        </w:rPr>
        <w:t>-2</w:t>
      </w:r>
      <w:r>
        <w:rPr>
          <w:b/>
        </w:rPr>
        <w:t>.</w:t>
      </w:r>
      <w:r w:rsidRPr="00115C7C">
        <w:t xml:space="preserve">  Módulo</w:t>
      </w:r>
      <w:r>
        <w:t xml:space="preserve"> Xbee</w:t>
      </w:r>
      <w:r w:rsidRPr="00115C7C">
        <w:t xml:space="preserve"> dispositivo final</w:t>
      </w:r>
      <w:r>
        <w:t>.</w:t>
      </w:r>
    </w:p>
    <w:p w14:paraId="0E1CD166" w14:textId="00E3D92F" w:rsidR="00BB60BE" w:rsidRDefault="00BB60BE" w:rsidP="00BB60BE">
      <w:pPr>
        <w:spacing w:line="240" w:lineRule="auto"/>
        <w:contextualSpacing/>
        <w:rPr>
          <w:sz w:val="16"/>
          <w:szCs w:val="16"/>
        </w:rPr>
      </w:pPr>
      <w:r>
        <w:rPr>
          <w:b/>
          <w:sz w:val="16"/>
          <w:szCs w:val="16"/>
        </w:rPr>
        <w:t xml:space="preserve">                                                     </w:t>
      </w:r>
      <w:r w:rsidR="00791F47">
        <w:rPr>
          <w:b/>
          <w:sz w:val="16"/>
          <w:szCs w:val="16"/>
        </w:rPr>
        <w:t xml:space="preserve">                           </w:t>
      </w:r>
      <w:r>
        <w:rPr>
          <w:b/>
          <w:sz w:val="16"/>
          <w:szCs w:val="16"/>
        </w:rPr>
        <w:t xml:space="preserve">Realizado por: </w:t>
      </w:r>
      <w:r>
        <w:rPr>
          <w:sz w:val="16"/>
          <w:szCs w:val="16"/>
        </w:rPr>
        <w:t>López C, Mancheno J, 2015.</w:t>
      </w:r>
    </w:p>
    <w:p w14:paraId="2564995A" w14:textId="77777777" w:rsidR="00A34096" w:rsidRDefault="00A34096" w:rsidP="00A34096"/>
    <w:p w14:paraId="0042A683" w14:textId="77777777" w:rsidR="00BB60BE" w:rsidRDefault="00BB60BE" w:rsidP="00A34096"/>
    <w:p w14:paraId="5FCAE4A6" w14:textId="77777777" w:rsidR="00BB60BE" w:rsidRDefault="00BB60BE" w:rsidP="00BB60BE">
      <w:r w:rsidRPr="000D716D">
        <w:lastRenderedPageBreak/>
        <w:t>Características</w:t>
      </w:r>
      <w:r>
        <w:t xml:space="preserve"> de </w:t>
      </w:r>
      <w:r w:rsidRPr="004E3CC6">
        <w:t xml:space="preserve">X-Bee  </w:t>
      </w:r>
      <w:r>
        <w:t xml:space="preserve">Serie </w:t>
      </w:r>
      <w:r w:rsidRPr="004E3CC6">
        <w:t>1</w:t>
      </w:r>
      <w:r>
        <w:t>:</w:t>
      </w:r>
    </w:p>
    <w:p w14:paraId="17FA9BF3" w14:textId="77777777" w:rsidR="00BB60BE" w:rsidRPr="000D716D" w:rsidRDefault="00BB60BE" w:rsidP="00BB60BE"/>
    <w:p w14:paraId="05B2957E" w14:textId="77777777" w:rsidR="00BB60BE" w:rsidRPr="00CF77E4" w:rsidRDefault="00BB60BE" w:rsidP="00BB60BE">
      <w:r>
        <w:t xml:space="preserve">3.3V, </w:t>
      </w:r>
      <w:r w:rsidRPr="00CF77E4">
        <w:t xml:space="preserve"> 50mA</w:t>
      </w:r>
    </w:p>
    <w:p w14:paraId="2F1DA671" w14:textId="77777777" w:rsidR="00BB60BE" w:rsidRPr="00CF77E4" w:rsidRDefault="00BB60BE" w:rsidP="00BB60BE">
      <w:r w:rsidRPr="00CF77E4">
        <w:t>Velocidad de datos 250kbps Max</w:t>
      </w:r>
    </w:p>
    <w:p w14:paraId="1F870236" w14:textId="77777777" w:rsidR="00BB60BE" w:rsidRPr="00CF77E4" w:rsidRDefault="00BB60BE" w:rsidP="00BB60BE">
      <w:r w:rsidRPr="00CF77E4">
        <w:t>Salida de 1 mW (+ 0 dBm)</w:t>
      </w:r>
    </w:p>
    <w:p w14:paraId="196C9E32" w14:textId="77777777" w:rsidR="00BB60BE" w:rsidRPr="00CF77E4" w:rsidRDefault="00BB60BE" w:rsidP="00BB60BE">
      <w:r w:rsidRPr="00CF77E4">
        <w:t xml:space="preserve">Rango </w:t>
      </w:r>
      <w:r>
        <w:t xml:space="preserve"> </w:t>
      </w:r>
      <w:r w:rsidRPr="00CF77E4">
        <w:t xml:space="preserve">300 pies (100 m) </w:t>
      </w:r>
    </w:p>
    <w:p w14:paraId="76FDB010" w14:textId="77777777" w:rsidR="00BB60BE" w:rsidRPr="00CF77E4" w:rsidRDefault="00BB60BE" w:rsidP="00BB60BE">
      <w:r w:rsidRPr="00CF77E4">
        <w:t>6 pines de entrada ADC de 10 bits</w:t>
      </w:r>
    </w:p>
    <w:p w14:paraId="7D585616" w14:textId="77777777" w:rsidR="00BB60BE" w:rsidRPr="00CF77E4" w:rsidRDefault="00BB60BE" w:rsidP="00BB60BE">
      <w:r w:rsidRPr="00CF77E4">
        <w:t>8 pines IO digitales</w:t>
      </w:r>
    </w:p>
    <w:p w14:paraId="40EB88FF" w14:textId="77777777" w:rsidR="00BB60BE" w:rsidRPr="00CF77E4" w:rsidRDefault="00BB60BE" w:rsidP="00BB60BE">
      <w:r w:rsidRPr="00CF77E4">
        <w:t>Cifrado de 128 bits</w:t>
      </w:r>
    </w:p>
    <w:p w14:paraId="26F373FB" w14:textId="77777777" w:rsidR="00BB60BE" w:rsidRDefault="00BB60BE" w:rsidP="00BB60BE">
      <w:r w:rsidRPr="00CF77E4">
        <w:t>Conjunto de comandos AT o API</w:t>
      </w:r>
    </w:p>
    <w:p w14:paraId="64B539C0" w14:textId="77777777" w:rsidR="00BB60BE" w:rsidRDefault="00BB60BE" w:rsidP="00BB60BE"/>
    <w:p w14:paraId="1775653A" w14:textId="77777777" w:rsidR="00BB60BE" w:rsidRPr="003863BB" w:rsidRDefault="00BB60BE" w:rsidP="00BB60BE">
      <w:pPr>
        <w:rPr>
          <w:b/>
          <w:i/>
          <w:lang w:val="es-EC"/>
        </w:rPr>
      </w:pPr>
      <w:r>
        <w:rPr>
          <w:b/>
          <w:i/>
          <w:lang w:val="es-EC"/>
        </w:rPr>
        <w:t xml:space="preserve">2.3.3  </w:t>
      </w:r>
      <w:r w:rsidRPr="003863BB">
        <w:rPr>
          <w:b/>
          <w:i/>
          <w:lang w:val="es-EC"/>
        </w:rPr>
        <w:t>Configuración de Módulos X-Bee</w:t>
      </w:r>
    </w:p>
    <w:p w14:paraId="0DB919D2" w14:textId="77777777" w:rsidR="00BB60BE" w:rsidRDefault="00BB60BE" w:rsidP="00BB60BE">
      <w:pPr>
        <w:pStyle w:val="Prrafodelista"/>
        <w:ind w:left="1080"/>
        <w:rPr>
          <w:b/>
          <w:lang w:val="es-EC"/>
        </w:rPr>
      </w:pPr>
    </w:p>
    <w:p w14:paraId="1120462A" w14:textId="77777777" w:rsidR="00BB60BE" w:rsidRDefault="00BB60BE" w:rsidP="00BB60BE">
      <w:pPr>
        <w:rPr>
          <w:lang w:val="es-EC"/>
        </w:rPr>
      </w:pPr>
      <w:r w:rsidRPr="00853A48">
        <w:rPr>
          <w:lang w:val="es-EC"/>
        </w:rPr>
        <w:t>Para la</w:t>
      </w:r>
      <w:r>
        <w:rPr>
          <w:lang w:val="es-EC"/>
        </w:rPr>
        <w:t xml:space="preserve"> configuración de los módulos X-B</w:t>
      </w:r>
      <w:r w:rsidRPr="00853A48">
        <w:rPr>
          <w:lang w:val="es-EC"/>
        </w:rPr>
        <w:t xml:space="preserve">ee es </w:t>
      </w:r>
      <w:r>
        <w:rPr>
          <w:lang w:val="es-EC"/>
        </w:rPr>
        <w:t xml:space="preserve">necesario utilizar el software </w:t>
      </w:r>
      <w:r w:rsidRPr="00853A48">
        <w:rPr>
          <w:lang w:val="es-EC"/>
        </w:rPr>
        <w:t>X-CTU</w:t>
      </w:r>
      <w:r>
        <w:rPr>
          <w:lang w:val="es-EC"/>
        </w:rPr>
        <w:t xml:space="preserve">, un </w:t>
      </w:r>
      <w:r w:rsidRPr="006416FF">
        <w:rPr>
          <w:lang w:val="es-EC"/>
        </w:rPr>
        <w:t>XBee Explorer USB</w:t>
      </w:r>
      <w:r>
        <w:rPr>
          <w:lang w:val="es-EC"/>
        </w:rPr>
        <w:t xml:space="preserve"> y una PC  para </w:t>
      </w:r>
      <w:r w:rsidRPr="00853A48">
        <w:rPr>
          <w:lang w:val="es-EC"/>
        </w:rPr>
        <w:t xml:space="preserve"> estable</w:t>
      </w:r>
      <w:r>
        <w:rPr>
          <w:lang w:val="es-EC"/>
        </w:rPr>
        <w:t xml:space="preserve">cer </w:t>
      </w:r>
      <w:r w:rsidRPr="00853A48">
        <w:rPr>
          <w:lang w:val="es-EC"/>
        </w:rPr>
        <w:t xml:space="preserve"> los siguientes parámetros:</w:t>
      </w:r>
    </w:p>
    <w:p w14:paraId="1E306791" w14:textId="77777777" w:rsidR="00BB60BE" w:rsidRDefault="00BB60BE" w:rsidP="00BB60BE">
      <w:pPr>
        <w:rPr>
          <w:lang w:val="es-EC"/>
        </w:rPr>
      </w:pPr>
      <w:r>
        <w:rPr>
          <w:lang w:val="es-EC"/>
        </w:rPr>
        <w:t>S</w:t>
      </w:r>
      <w:r w:rsidRPr="00BB1840">
        <w:rPr>
          <w:lang w:val="es-EC"/>
        </w:rPr>
        <w:t xml:space="preserve">e realiza la siguiente </w:t>
      </w:r>
      <w:r>
        <w:rPr>
          <w:lang w:val="es-EC"/>
        </w:rPr>
        <w:t>configuración: ID9032 le define un PAN ID de 90</w:t>
      </w:r>
      <w:r w:rsidRPr="00F36E17">
        <w:rPr>
          <w:lang w:val="es-EC"/>
        </w:rPr>
        <w:t>32, DH0 y DL1 definen la dirección 01 co</w:t>
      </w:r>
      <w:r>
        <w:rPr>
          <w:lang w:val="es-EC"/>
        </w:rPr>
        <w:t xml:space="preserve">mo el XBee con el que se estará </w:t>
      </w:r>
      <w:r w:rsidRPr="00F36E17">
        <w:rPr>
          <w:lang w:val="es-EC"/>
        </w:rPr>
        <w:t xml:space="preserve">comunicando, </w:t>
      </w:r>
      <w:r>
        <w:rPr>
          <w:lang w:val="es-EC"/>
        </w:rPr>
        <w:t>e</w:t>
      </w:r>
      <w:r w:rsidRPr="00BB1840">
        <w:rPr>
          <w:lang w:val="es-EC"/>
        </w:rPr>
        <w:t>l módulo con dirección 0 será el que estará</w:t>
      </w:r>
      <w:r>
        <w:rPr>
          <w:lang w:val="es-EC"/>
        </w:rPr>
        <w:t xml:space="preserve"> </w:t>
      </w:r>
      <w:r w:rsidRPr="00BB1840">
        <w:rPr>
          <w:lang w:val="es-EC"/>
        </w:rPr>
        <w:t>conectado a la computadora y el módulo con dirección 1 será el módulo del sensor.</w:t>
      </w:r>
    </w:p>
    <w:p w14:paraId="4201E2E4" w14:textId="77777777" w:rsidR="00BB60BE" w:rsidRDefault="00BB60BE" w:rsidP="00BB60BE">
      <w:pPr>
        <w:rPr>
          <w:lang w:val="es-EC"/>
        </w:rPr>
      </w:pPr>
    </w:p>
    <w:p w14:paraId="5D6A2E07" w14:textId="4BE7EC30" w:rsidR="00BB60BE" w:rsidRDefault="00BB60BE" w:rsidP="00BB60BE">
      <w:pPr>
        <w:rPr>
          <w:lang w:val="es-EC"/>
        </w:rPr>
      </w:pPr>
      <w:r>
        <w:rPr>
          <w:lang w:val="es-EC"/>
        </w:rPr>
        <w:t>E</w:t>
      </w:r>
      <w:r w:rsidRPr="00F36E17">
        <w:rPr>
          <w:lang w:val="es-EC"/>
        </w:rPr>
        <w:t>l comando MY0 define la direcci</w:t>
      </w:r>
      <w:r>
        <w:rPr>
          <w:lang w:val="es-EC"/>
        </w:rPr>
        <w:t xml:space="preserve">ón propia como 0, BD4 define la </w:t>
      </w:r>
      <w:r w:rsidRPr="00F36E17">
        <w:rPr>
          <w:lang w:val="es-EC"/>
        </w:rPr>
        <w:t>velocidad en 9600, el comando WR escribe la configuración</w:t>
      </w:r>
      <w:r>
        <w:rPr>
          <w:lang w:val="es-EC"/>
        </w:rPr>
        <w:t xml:space="preserve"> a la memoria y el CN cierra la configuración. Luego</w:t>
      </w:r>
      <w:r w:rsidRPr="00F36E17">
        <w:rPr>
          <w:lang w:val="es-EC"/>
        </w:rPr>
        <w:t xml:space="preserve"> conectar el segundo XBee </w:t>
      </w:r>
      <w:r>
        <w:rPr>
          <w:lang w:val="es-EC"/>
        </w:rPr>
        <w:t>para configurarlo de</w:t>
      </w:r>
      <w:r w:rsidR="00FB1849">
        <w:rPr>
          <w:lang w:val="es-EC"/>
        </w:rPr>
        <w:t xml:space="preserve"> </w:t>
      </w:r>
      <w:r>
        <w:rPr>
          <w:lang w:val="es-EC"/>
        </w:rPr>
        <w:t>la misma manera como muestra la siguiente tabla:</w:t>
      </w:r>
    </w:p>
    <w:p w14:paraId="4D749D48" w14:textId="77777777" w:rsidR="00BB60BE" w:rsidRDefault="00BB60BE" w:rsidP="00BB60BE">
      <w:pPr>
        <w:rPr>
          <w:lang w:val="es-EC"/>
        </w:rPr>
      </w:pPr>
    </w:p>
    <w:p w14:paraId="5C3A3330" w14:textId="0340254F" w:rsidR="00BB60BE" w:rsidRPr="006D7A48" w:rsidRDefault="00BB60BE" w:rsidP="00C455F1">
      <w:pPr>
        <w:spacing w:line="240" w:lineRule="auto"/>
        <w:contextualSpacing/>
        <w:rPr>
          <w:sz w:val="16"/>
          <w:szCs w:val="16"/>
        </w:rPr>
      </w:pPr>
      <w:r>
        <w:rPr>
          <w:lang w:val="es-EC"/>
        </w:rPr>
        <w:tab/>
        <w:t xml:space="preserve"> </w:t>
      </w:r>
      <w:r w:rsidR="00C455F1">
        <w:rPr>
          <w:lang w:val="es-EC"/>
        </w:rPr>
        <w:t xml:space="preserve">         </w:t>
      </w:r>
      <w:r>
        <w:rPr>
          <w:b/>
        </w:rPr>
        <w:t xml:space="preserve">Tabla 1-2: </w:t>
      </w:r>
      <w:r>
        <w:t xml:space="preserve">Parámetros de configuración de XBee.                          </w:t>
      </w:r>
      <w:r>
        <w:rPr>
          <w:sz w:val="16"/>
          <w:szCs w:val="16"/>
        </w:rPr>
        <w:t xml:space="preserve">  </w:t>
      </w:r>
    </w:p>
    <w:tbl>
      <w:tblPr>
        <w:tblW w:w="5845" w:type="dxa"/>
        <w:jc w:val="center"/>
        <w:tblCellMar>
          <w:left w:w="70" w:type="dxa"/>
          <w:right w:w="70" w:type="dxa"/>
        </w:tblCellMar>
        <w:tblLook w:val="04A0" w:firstRow="1" w:lastRow="0" w:firstColumn="1" w:lastColumn="0" w:noHBand="0" w:noVBand="1"/>
      </w:tblPr>
      <w:tblGrid>
        <w:gridCol w:w="1200"/>
        <w:gridCol w:w="2479"/>
        <w:gridCol w:w="2166"/>
      </w:tblGrid>
      <w:tr w:rsidR="00BB60BE" w:rsidRPr="008B5E55" w14:paraId="338AC00A" w14:textId="77777777" w:rsidTr="00FA3424">
        <w:trPr>
          <w:trHeight w:val="315"/>
          <w:jc w:val="center"/>
        </w:trPr>
        <w:tc>
          <w:tcPr>
            <w:tcW w:w="1200" w:type="dxa"/>
            <w:tcBorders>
              <w:top w:val="single" w:sz="8" w:space="0" w:color="16365C"/>
              <w:left w:val="single" w:sz="8" w:space="0" w:color="16365C"/>
              <w:bottom w:val="single" w:sz="8" w:space="0" w:color="16365C"/>
              <w:right w:val="single" w:sz="8" w:space="0" w:color="16365C"/>
            </w:tcBorders>
            <w:shd w:val="clear" w:color="auto" w:fill="auto"/>
            <w:noWrap/>
            <w:vAlign w:val="bottom"/>
            <w:hideMark/>
          </w:tcPr>
          <w:p w14:paraId="3FCAACCD" w14:textId="77777777" w:rsidR="00BB60BE" w:rsidRPr="008B5E55" w:rsidRDefault="00BB60BE" w:rsidP="00C455F1">
            <w:pPr>
              <w:spacing w:line="240" w:lineRule="auto"/>
              <w:contextualSpacing/>
              <w:rPr>
                <w:color w:val="000000"/>
                <w:lang w:val="es-EC" w:eastAsia="es-EC"/>
              </w:rPr>
            </w:pPr>
            <w:r w:rsidRPr="008B5E55">
              <w:rPr>
                <w:color w:val="000000"/>
                <w:lang w:val="es-EC" w:eastAsia="es-EC"/>
              </w:rPr>
              <w:t> </w:t>
            </w:r>
          </w:p>
        </w:tc>
        <w:tc>
          <w:tcPr>
            <w:tcW w:w="2479" w:type="dxa"/>
            <w:tcBorders>
              <w:top w:val="single" w:sz="8" w:space="0" w:color="16365C"/>
              <w:left w:val="nil"/>
              <w:bottom w:val="single" w:sz="8" w:space="0" w:color="16365C"/>
              <w:right w:val="single" w:sz="8" w:space="0" w:color="16365C"/>
            </w:tcBorders>
            <w:shd w:val="clear" w:color="auto" w:fill="auto"/>
            <w:noWrap/>
            <w:vAlign w:val="bottom"/>
            <w:hideMark/>
          </w:tcPr>
          <w:p w14:paraId="5D541D25" w14:textId="77777777" w:rsidR="00BB60BE" w:rsidRPr="009F0C20" w:rsidRDefault="00BB60BE" w:rsidP="00C455F1">
            <w:pPr>
              <w:spacing w:line="240" w:lineRule="auto"/>
              <w:contextualSpacing/>
              <w:rPr>
                <w:b/>
                <w:color w:val="000000"/>
                <w:lang w:val="es-EC" w:eastAsia="es-EC"/>
              </w:rPr>
            </w:pPr>
            <w:r w:rsidRPr="009F0C20">
              <w:rPr>
                <w:b/>
                <w:color w:val="000000"/>
                <w:lang w:val="es-EC" w:eastAsia="es-EC"/>
              </w:rPr>
              <w:t>XBee-</w:t>
            </w:r>
            <w:r w:rsidRPr="009F0C20">
              <w:rPr>
                <w:b/>
              </w:rPr>
              <w:t xml:space="preserve"> Dispositivo final</w:t>
            </w:r>
          </w:p>
        </w:tc>
        <w:tc>
          <w:tcPr>
            <w:tcW w:w="2166" w:type="dxa"/>
            <w:tcBorders>
              <w:top w:val="single" w:sz="8" w:space="0" w:color="16365C"/>
              <w:left w:val="nil"/>
              <w:bottom w:val="single" w:sz="8" w:space="0" w:color="16365C"/>
              <w:right w:val="single" w:sz="8" w:space="0" w:color="16365C"/>
            </w:tcBorders>
            <w:shd w:val="clear" w:color="auto" w:fill="auto"/>
            <w:noWrap/>
            <w:vAlign w:val="bottom"/>
            <w:hideMark/>
          </w:tcPr>
          <w:p w14:paraId="7EEF0B20" w14:textId="77777777" w:rsidR="00BB60BE" w:rsidRPr="009F0C20" w:rsidRDefault="00BB60BE" w:rsidP="00C455F1">
            <w:pPr>
              <w:spacing w:line="240" w:lineRule="auto"/>
              <w:contextualSpacing/>
              <w:rPr>
                <w:b/>
                <w:color w:val="000000"/>
                <w:lang w:val="es-EC" w:eastAsia="es-EC"/>
              </w:rPr>
            </w:pPr>
            <w:r w:rsidRPr="009F0C20">
              <w:rPr>
                <w:b/>
                <w:color w:val="000000"/>
                <w:lang w:val="es-EC" w:eastAsia="es-EC"/>
              </w:rPr>
              <w:t>XBee-</w:t>
            </w:r>
            <w:r w:rsidRPr="009F0C20">
              <w:rPr>
                <w:b/>
              </w:rPr>
              <w:t xml:space="preserve"> Coordinador</w:t>
            </w:r>
          </w:p>
        </w:tc>
      </w:tr>
      <w:tr w:rsidR="00BB60BE" w:rsidRPr="008B5E55" w14:paraId="79981C95" w14:textId="77777777" w:rsidTr="00FA3424">
        <w:trPr>
          <w:trHeight w:val="315"/>
          <w:jc w:val="center"/>
        </w:trPr>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6CF60B62" w14:textId="77777777" w:rsidR="00BB60BE" w:rsidRPr="008B5E55" w:rsidRDefault="00BB60BE" w:rsidP="00C455F1">
            <w:pPr>
              <w:spacing w:line="240" w:lineRule="auto"/>
              <w:contextualSpacing/>
              <w:rPr>
                <w:color w:val="000000"/>
                <w:lang w:val="es-EC" w:eastAsia="es-EC"/>
              </w:rPr>
            </w:pPr>
            <w:r w:rsidRPr="008B5E55">
              <w:rPr>
                <w:color w:val="000000"/>
                <w:lang w:val="es-EC" w:eastAsia="es-EC"/>
              </w:rPr>
              <w:t>PAN ID</w:t>
            </w:r>
          </w:p>
        </w:tc>
        <w:tc>
          <w:tcPr>
            <w:tcW w:w="2479" w:type="dxa"/>
            <w:tcBorders>
              <w:top w:val="nil"/>
              <w:left w:val="nil"/>
              <w:bottom w:val="single" w:sz="8" w:space="0" w:color="16365C"/>
              <w:right w:val="single" w:sz="8" w:space="0" w:color="16365C"/>
            </w:tcBorders>
            <w:shd w:val="clear" w:color="auto" w:fill="auto"/>
            <w:noWrap/>
            <w:vAlign w:val="bottom"/>
            <w:hideMark/>
          </w:tcPr>
          <w:p w14:paraId="361FA0F1" w14:textId="77777777" w:rsidR="00BB60BE" w:rsidRPr="008B5E55" w:rsidRDefault="00BB60BE" w:rsidP="00C455F1">
            <w:pPr>
              <w:spacing w:line="240" w:lineRule="auto"/>
              <w:contextualSpacing/>
              <w:jc w:val="right"/>
              <w:rPr>
                <w:color w:val="000000"/>
                <w:lang w:val="es-EC" w:eastAsia="es-EC"/>
              </w:rPr>
            </w:pPr>
            <w:r w:rsidRPr="008B5E55">
              <w:rPr>
                <w:color w:val="000000"/>
                <w:lang w:val="es-EC" w:eastAsia="es-EC"/>
              </w:rPr>
              <w:t>9032</w:t>
            </w:r>
          </w:p>
        </w:tc>
        <w:tc>
          <w:tcPr>
            <w:tcW w:w="2166" w:type="dxa"/>
            <w:tcBorders>
              <w:top w:val="nil"/>
              <w:left w:val="nil"/>
              <w:bottom w:val="single" w:sz="8" w:space="0" w:color="16365C"/>
              <w:right w:val="single" w:sz="8" w:space="0" w:color="16365C"/>
            </w:tcBorders>
            <w:shd w:val="clear" w:color="auto" w:fill="auto"/>
            <w:noWrap/>
            <w:vAlign w:val="bottom"/>
            <w:hideMark/>
          </w:tcPr>
          <w:p w14:paraId="766E1E94" w14:textId="77777777" w:rsidR="00BB60BE" w:rsidRPr="008B5E55" w:rsidRDefault="00BB60BE" w:rsidP="00C455F1">
            <w:pPr>
              <w:spacing w:line="240" w:lineRule="auto"/>
              <w:contextualSpacing/>
              <w:jc w:val="right"/>
              <w:rPr>
                <w:color w:val="000000"/>
                <w:lang w:val="es-EC" w:eastAsia="es-EC"/>
              </w:rPr>
            </w:pPr>
            <w:r w:rsidRPr="008B5E55">
              <w:rPr>
                <w:color w:val="000000"/>
                <w:lang w:val="es-EC" w:eastAsia="es-EC"/>
              </w:rPr>
              <w:t>9032</w:t>
            </w:r>
          </w:p>
        </w:tc>
      </w:tr>
      <w:tr w:rsidR="00BB60BE" w:rsidRPr="008B5E55" w14:paraId="3FA52DE6" w14:textId="77777777" w:rsidTr="00FA3424">
        <w:trPr>
          <w:trHeight w:val="315"/>
          <w:jc w:val="center"/>
        </w:trPr>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5B8D740B" w14:textId="77777777" w:rsidR="00BB60BE" w:rsidRPr="008B5E55" w:rsidRDefault="00BB60BE" w:rsidP="00C455F1">
            <w:pPr>
              <w:spacing w:line="240" w:lineRule="auto"/>
              <w:contextualSpacing/>
              <w:rPr>
                <w:color w:val="000000"/>
                <w:lang w:val="es-EC" w:eastAsia="es-EC"/>
              </w:rPr>
            </w:pPr>
            <w:r w:rsidRPr="008B5E55">
              <w:rPr>
                <w:color w:val="000000"/>
                <w:lang w:val="es-EC" w:eastAsia="es-EC"/>
              </w:rPr>
              <w:t>DH</w:t>
            </w:r>
          </w:p>
        </w:tc>
        <w:tc>
          <w:tcPr>
            <w:tcW w:w="2479" w:type="dxa"/>
            <w:tcBorders>
              <w:top w:val="nil"/>
              <w:left w:val="nil"/>
              <w:bottom w:val="single" w:sz="8" w:space="0" w:color="16365C"/>
              <w:right w:val="single" w:sz="8" w:space="0" w:color="16365C"/>
            </w:tcBorders>
            <w:shd w:val="clear" w:color="auto" w:fill="auto"/>
            <w:noWrap/>
            <w:vAlign w:val="bottom"/>
            <w:hideMark/>
          </w:tcPr>
          <w:p w14:paraId="5CA9A3D5" w14:textId="77777777" w:rsidR="00BB60BE" w:rsidRPr="008B5E55" w:rsidRDefault="00BB60BE" w:rsidP="00C455F1">
            <w:pPr>
              <w:spacing w:line="240" w:lineRule="auto"/>
              <w:contextualSpacing/>
              <w:jc w:val="right"/>
              <w:rPr>
                <w:color w:val="000000"/>
                <w:lang w:val="es-EC" w:eastAsia="es-EC"/>
              </w:rPr>
            </w:pPr>
            <w:r w:rsidRPr="008B5E55">
              <w:rPr>
                <w:color w:val="000000"/>
                <w:lang w:val="es-EC" w:eastAsia="es-EC"/>
              </w:rPr>
              <w:t>0</w:t>
            </w:r>
          </w:p>
        </w:tc>
        <w:tc>
          <w:tcPr>
            <w:tcW w:w="2166" w:type="dxa"/>
            <w:tcBorders>
              <w:top w:val="nil"/>
              <w:left w:val="nil"/>
              <w:bottom w:val="single" w:sz="8" w:space="0" w:color="16365C"/>
              <w:right w:val="single" w:sz="8" w:space="0" w:color="16365C"/>
            </w:tcBorders>
            <w:shd w:val="clear" w:color="auto" w:fill="auto"/>
            <w:noWrap/>
            <w:vAlign w:val="bottom"/>
            <w:hideMark/>
          </w:tcPr>
          <w:p w14:paraId="72FF1A69" w14:textId="77777777" w:rsidR="00BB60BE" w:rsidRPr="008B5E55" w:rsidRDefault="00BB60BE" w:rsidP="00C455F1">
            <w:pPr>
              <w:spacing w:line="240" w:lineRule="auto"/>
              <w:contextualSpacing/>
              <w:jc w:val="right"/>
              <w:rPr>
                <w:color w:val="000000"/>
                <w:lang w:val="es-EC" w:eastAsia="es-EC"/>
              </w:rPr>
            </w:pPr>
            <w:r w:rsidRPr="008B5E55">
              <w:rPr>
                <w:color w:val="000000"/>
                <w:lang w:val="es-EC" w:eastAsia="es-EC"/>
              </w:rPr>
              <w:t>0</w:t>
            </w:r>
          </w:p>
        </w:tc>
      </w:tr>
      <w:tr w:rsidR="00BB60BE" w:rsidRPr="008B5E55" w14:paraId="36FC386C" w14:textId="77777777" w:rsidTr="00FA3424">
        <w:trPr>
          <w:trHeight w:val="315"/>
          <w:jc w:val="center"/>
        </w:trPr>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3EDE9EDB" w14:textId="77777777" w:rsidR="00BB60BE" w:rsidRPr="008B5E55" w:rsidRDefault="00BB60BE" w:rsidP="00C455F1">
            <w:pPr>
              <w:spacing w:line="240" w:lineRule="auto"/>
              <w:contextualSpacing/>
              <w:rPr>
                <w:color w:val="000000"/>
                <w:lang w:val="es-EC" w:eastAsia="es-EC"/>
              </w:rPr>
            </w:pPr>
            <w:r w:rsidRPr="008B5E55">
              <w:rPr>
                <w:color w:val="000000"/>
                <w:lang w:val="es-EC" w:eastAsia="es-EC"/>
              </w:rPr>
              <w:t>DL</w:t>
            </w:r>
          </w:p>
        </w:tc>
        <w:tc>
          <w:tcPr>
            <w:tcW w:w="2479" w:type="dxa"/>
            <w:tcBorders>
              <w:top w:val="nil"/>
              <w:left w:val="nil"/>
              <w:bottom w:val="single" w:sz="8" w:space="0" w:color="16365C"/>
              <w:right w:val="single" w:sz="8" w:space="0" w:color="16365C"/>
            </w:tcBorders>
            <w:shd w:val="clear" w:color="auto" w:fill="auto"/>
            <w:noWrap/>
            <w:vAlign w:val="bottom"/>
            <w:hideMark/>
          </w:tcPr>
          <w:p w14:paraId="7D810A47" w14:textId="77777777" w:rsidR="00BB60BE" w:rsidRPr="008B5E55" w:rsidRDefault="00BB60BE" w:rsidP="00C455F1">
            <w:pPr>
              <w:spacing w:line="240" w:lineRule="auto"/>
              <w:contextualSpacing/>
              <w:jc w:val="right"/>
              <w:rPr>
                <w:color w:val="000000"/>
                <w:lang w:val="es-EC" w:eastAsia="es-EC"/>
              </w:rPr>
            </w:pPr>
            <w:r w:rsidRPr="008B5E55">
              <w:rPr>
                <w:color w:val="000000"/>
                <w:lang w:val="es-EC" w:eastAsia="es-EC"/>
              </w:rPr>
              <w:t>1</w:t>
            </w:r>
          </w:p>
        </w:tc>
        <w:tc>
          <w:tcPr>
            <w:tcW w:w="2166" w:type="dxa"/>
            <w:tcBorders>
              <w:top w:val="nil"/>
              <w:left w:val="nil"/>
              <w:bottom w:val="single" w:sz="8" w:space="0" w:color="16365C"/>
              <w:right w:val="single" w:sz="8" w:space="0" w:color="16365C"/>
            </w:tcBorders>
            <w:shd w:val="clear" w:color="auto" w:fill="auto"/>
            <w:noWrap/>
            <w:vAlign w:val="bottom"/>
            <w:hideMark/>
          </w:tcPr>
          <w:p w14:paraId="5A743403" w14:textId="77777777" w:rsidR="00BB60BE" w:rsidRPr="008B5E55" w:rsidRDefault="00BB60BE" w:rsidP="00C455F1">
            <w:pPr>
              <w:spacing w:line="240" w:lineRule="auto"/>
              <w:contextualSpacing/>
              <w:jc w:val="right"/>
              <w:rPr>
                <w:color w:val="000000"/>
                <w:lang w:val="es-EC" w:eastAsia="es-EC"/>
              </w:rPr>
            </w:pPr>
            <w:r w:rsidRPr="008B5E55">
              <w:rPr>
                <w:color w:val="000000"/>
                <w:lang w:val="es-EC" w:eastAsia="es-EC"/>
              </w:rPr>
              <w:t>0</w:t>
            </w:r>
          </w:p>
        </w:tc>
      </w:tr>
      <w:tr w:rsidR="00BB60BE" w:rsidRPr="008B5E55" w14:paraId="777C23E6" w14:textId="77777777" w:rsidTr="00FA3424">
        <w:trPr>
          <w:trHeight w:val="315"/>
          <w:jc w:val="center"/>
        </w:trPr>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050D5F34" w14:textId="77777777" w:rsidR="00BB60BE" w:rsidRPr="008B5E55" w:rsidRDefault="00BB60BE" w:rsidP="00C455F1">
            <w:pPr>
              <w:spacing w:line="240" w:lineRule="auto"/>
              <w:contextualSpacing/>
              <w:rPr>
                <w:color w:val="000000"/>
                <w:lang w:val="es-EC" w:eastAsia="es-EC"/>
              </w:rPr>
            </w:pPr>
            <w:r w:rsidRPr="008B5E55">
              <w:rPr>
                <w:color w:val="000000"/>
                <w:lang w:val="es-EC" w:eastAsia="es-EC"/>
              </w:rPr>
              <w:t>MY</w:t>
            </w:r>
          </w:p>
        </w:tc>
        <w:tc>
          <w:tcPr>
            <w:tcW w:w="2479" w:type="dxa"/>
            <w:tcBorders>
              <w:top w:val="nil"/>
              <w:left w:val="nil"/>
              <w:bottom w:val="single" w:sz="8" w:space="0" w:color="16365C"/>
              <w:right w:val="single" w:sz="8" w:space="0" w:color="16365C"/>
            </w:tcBorders>
            <w:shd w:val="clear" w:color="auto" w:fill="auto"/>
            <w:noWrap/>
            <w:vAlign w:val="bottom"/>
            <w:hideMark/>
          </w:tcPr>
          <w:p w14:paraId="6D0A0ACE" w14:textId="77777777" w:rsidR="00BB60BE" w:rsidRPr="008B5E55" w:rsidRDefault="00BB60BE" w:rsidP="00C455F1">
            <w:pPr>
              <w:spacing w:line="240" w:lineRule="auto"/>
              <w:contextualSpacing/>
              <w:jc w:val="right"/>
              <w:rPr>
                <w:color w:val="000000"/>
                <w:lang w:val="es-EC" w:eastAsia="es-EC"/>
              </w:rPr>
            </w:pPr>
            <w:r w:rsidRPr="008B5E55">
              <w:rPr>
                <w:color w:val="000000"/>
                <w:lang w:val="es-EC" w:eastAsia="es-EC"/>
              </w:rPr>
              <w:t>0</w:t>
            </w:r>
          </w:p>
        </w:tc>
        <w:tc>
          <w:tcPr>
            <w:tcW w:w="2166" w:type="dxa"/>
            <w:tcBorders>
              <w:top w:val="nil"/>
              <w:left w:val="nil"/>
              <w:bottom w:val="single" w:sz="8" w:space="0" w:color="16365C"/>
              <w:right w:val="single" w:sz="8" w:space="0" w:color="16365C"/>
            </w:tcBorders>
            <w:shd w:val="clear" w:color="auto" w:fill="auto"/>
            <w:noWrap/>
            <w:vAlign w:val="bottom"/>
            <w:hideMark/>
          </w:tcPr>
          <w:p w14:paraId="354D7487" w14:textId="77777777" w:rsidR="00BB60BE" w:rsidRPr="008B5E55" w:rsidRDefault="00BB60BE" w:rsidP="00C455F1">
            <w:pPr>
              <w:spacing w:line="240" w:lineRule="auto"/>
              <w:contextualSpacing/>
              <w:jc w:val="right"/>
              <w:rPr>
                <w:color w:val="000000"/>
                <w:lang w:val="es-EC" w:eastAsia="es-EC"/>
              </w:rPr>
            </w:pPr>
            <w:r w:rsidRPr="008B5E55">
              <w:rPr>
                <w:color w:val="000000"/>
                <w:lang w:val="es-EC" w:eastAsia="es-EC"/>
              </w:rPr>
              <w:t>1</w:t>
            </w:r>
          </w:p>
        </w:tc>
      </w:tr>
    </w:tbl>
    <w:p w14:paraId="707A2BFB" w14:textId="474D6DEA" w:rsidR="00BB60BE" w:rsidRPr="00115C7C" w:rsidRDefault="00BB60BE" w:rsidP="00C455F1">
      <w:pPr>
        <w:spacing w:line="240" w:lineRule="auto"/>
        <w:contextualSpacing/>
        <w:rPr>
          <w:sz w:val="16"/>
          <w:szCs w:val="16"/>
        </w:rPr>
      </w:pPr>
      <w:r>
        <w:rPr>
          <w:b/>
          <w:sz w:val="16"/>
          <w:szCs w:val="16"/>
        </w:rPr>
        <w:t xml:space="preserve">      </w:t>
      </w:r>
      <w:r w:rsidR="00C455F1">
        <w:rPr>
          <w:b/>
          <w:sz w:val="16"/>
          <w:szCs w:val="16"/>
        </w:rPr>
        <w:t xml:space="preserve">                           </w:t>
      </w:r>
      <w:r w:rsidRPr="00AB7115">
        <w:rPr>
          <w:b/>
          <w:sz w:val="16"/>
          <w:szCs w:val="16"/>
        </w:rPr>
        <w:t xml:space="preserve">Realizado por: </w:t>
      </w:r>
      <w:r>
        <w:rPr>
          <w:sz w:val="16"/>
          <w:szCs w:val="16"/>
        </w:rPr>
        <w:t>López C, Mancheno J, 2015.</w:t>
      </w:r>
    </w:p>
    <w:p w14:paraId="7848573C" w14:textId="77777777" w:rsidR="0048283A" w:rsidRPr="00BB60BE" w:rsidRDefault="0048283A" w:rsidP="0048283A">
      <w:pPr>
        <w:suppressAutoHyphens/>
      </w:pPr>
    </w:p>
    <w:p w14:paraId="76304500" w14:textId="3F3CC199" w:rsidR="00C455F1" w:rsidRDefault="00C455F1" w:rsidP="00C455F1">
      <w:pPr>
        <w:rPr>
          <w:lang w:val="es-EC"/>
        </w:rPr>
      </w:pPr>
      <w:r w:rsidRPr="00F36E17">
        <w:rPr>
          <w:lang w:val="es-EC"/>
        </w:rPr>
        <w:t>Después de terminada la configuración ya estamos e</w:t>
      </w:r>
      <w:r>
        <w:rPr>
          <w:lang w:val="es-EC"/>
        </w:rPr>
        <w:t xml:space="preserve">n condiciones de establecer una </w:t>
      </w:r>
      <w:r w:rsidRPr="00F36E17">
        <w:rPr>
          <w:lang w:val="es-EC"/>
        </w:rPr>
        <w:t>comunicación entre los dos módulos XBee.</w:t>
      </w:r>
      <w:r w:rsidR="00C5176A">
        <w:rPr>
          <w:lang w:val="es-EC"/>
        </w:rPr>
        <w:t xml:space="preserve"> </w:t>
      </w:r>
      <w:r>
        <w:rPr>
          <w:lang w:val="es-EC"/>
        </w:rPr>
        <w:t>Configurada las tarjetas de la red Xb</w:t>
      </w:r>
      <w:r w:rsidR="00C5176A">
        <w:rPr>
          <w:lang w:val="es-EC"/>
        </w:rPr>
        <w:t>ee se precedió a su instalación</w:t>
      </w:r>
      <w:r w:rsidR="00321723">
        <w:rPr>
          <w:lang w:val="es-EC"/>
        </w:rPr>
        <w:t>.</w:t>
      </w:r>
    </w:p>
    <w:p w14:paraId="33333DF7" w14:textId="77777777" w:rsidR="0048283A" w:rsidRPr="00C455F1" w:rsidRDefault="0048283A" w:rsidP="0048283A">
      <w:pPr>
        <w:spacing w:line="240" w:lineRule="auto"/>
        <w:rPr>
          <w:lang w:val="es-EC"/>
        </w:rPr>
      </w:pPr>
    </w:p>
    <w:p w14:paraId="509172C4" w14:textId="77777777" w:rsidR="0048283A" w:rsidRPr="00115C7C" w:rsidRDefault="0048283A" w:rsidP="0048283A">
      <w:pPr>
        <w:contextualSpacing/>
        <w:rPr>
          <w:sz w:val="16"/>
          <w:szCs w:val="16"/>
        </w:rPr>
      </w:pPr>
    </w:p>
    <w:p w14:paraId="1BC6B625" w14:textId="77777777" w:rsidR="00811DFD" w:rsidRPr="0048283A" w:rsidRDefault="00811DFD" w:rsidP="00811DFD">
      <w:pPr>
        <w:rPr>
          <w:noProof/>
          <w:lang w:eastAsia="es-EC"/>
        </w:rPr>
      </w:pPr>
    </w:p>
    <w:p w14:paraId="2C59CB6E" w14:textId="77777777" w:rsidR="00C455F1" w:rsidRPr="00C5176A" w:rsidRDefault="00C455F1" w:rsidP="00C455F1"/>
    <w:p w14:paraId="0BDE0285" w14:textId="77777777" w:rsidR="00C455F1" w:rsidRPr="00A30187" w:rsidRDefault="00C455F1" w:rsidP="00C455F1">
      <w:pPr>
        <w:spacing w:line="240" w:lineRule="auto"/>
        <w:contextualSpacing/>
        <w:jc w:val="center"/>
        <w:rPr>
          <w:noProof/>
          <w:lang w:val="es-EC" w:eastAsia="es-EC"/>
        </w:rPr>
      </w:pPr>
      <w:r w:rsidRPr="009A3543">
        <w:rPr>
          <w:noProof/>
          <w:lang w:eastAsia="es-ES"/>
        </w:rPr>
        <w:lastRenderedPageBreak/>
        <w:drawing>
          <wp:inline distT="0" distB="0" distL="0" distR="0" wp14:anchorId="2DFE5A21" wp14:editId="11D47F08">
            <wp:extent cx="2562225" cy="1867927"/>
            <wp:effectExtent l="0" t="0" r="0" b="0"/>
            <wp:docPr id="133" name="Imagen 133" descr="C:\Users\user\Desktop\TESIS CRIS\FOTOS\2016-01-16 19.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TESIS CRIS\FOTOS\2016-01-16 19.46.0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955" t="35763" r="3047" b="10593"/>
                    <a:stretch/>
                  </pic:blipFill>
                  <pic:spPr bwMode="auto">
                    <a:xfrm>
                      <a:off x="0" y="0"/>
                      <a:ext cx="2578712" cy="1879947"/>
                    </a:xfrm>
                    <a:prstGeom prst="rect">
                      <a:avLst/>
                    </a:prstGeom>
                    <a:noFill/>
                    <a:ln>
                      <a:noFill/>
                    </a:ln>
                    <a:extLst>
                      <a:ext uri="{53640926-AAD7-44D8-BBD7-CCE9431645EC}">
                        <a14:shadowObscured xmlns:a14="http://schemas.microsoft.com/office/drawing/2010/main"/>
                      </a:ext>
                    </a:extLst>
                  </pic:spPr>
                </pic:pic>
              </a:graphicData>
            </a:graphic>
          </wp:inline>
        </w:drawing>
      </w:r>
    </w:p>
    <w:p w14:paraId="5F136DB3" w14:textId="103F946C" w:rsidR="00C455F1" w:rsidRPr="00115C7C" w:rsidRDefault="00C455F1" w:rsidP="00C455F1">
      <w:pPr>
        <w:spacing w:line="240" w:lineRule="auto"/>
        <w:contextualSpacing/>
        <w:jc w:val="center"/>
      </w:pPr>
      <w:r>
        <w:rPr>
          <w:b/>
        </w:rPr>
        <w:t xml:space="preserve">            Figura 9-2.</w:t>
      </w:r>
      <w:r w:rsidRPr="00115C7C">
        <w:t xml:space="preserve">  </w:t>
      </w:r>
      <w:r>
        <w:t>Instalación del módulo dispositivo final.</w:t>
      </w:r>
    </w:p>
    <w:p w14:paraId="07644D83" w14:textId="466E6CDF" w:rsidR="00C455F1" w:rsidRPr="00115C7C" w:rsidRDefault="00C455F1" w:rsidP="00C455F1">
      <w:pPr>
        <w:spacing w:line="240" w:lineRule="auto"/>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3F22555E" w14:textId="77777777" w:rsidR="00811DFD" w:rsidRPr="00C455F1" w:rsidRDefault="00811DFD" w:rsidP="00811DFD">
      <w:pPr>
        <w:contextualSpacing/>
        <w:rPr>
          <w:noProof/>
          <w:lang w:eastAsia="es-EC"/>
        </w:rPr>
      </w:pPr>
    </w:p>
    <w:p w14:paraId="73EECD9C" w14:textId="77777777" w:rsidR="00C455F1" w:rsidRDefault="00C455F1" w:rsidP="00C455F1">
      <w:pPr>
        <w:spacing w:line="240" w:lineRule="auto"/>
        <w:contextualSpacing/>
        <w:jc w:val="center"/>
        <w:rPr>
          <w:noProof/>
          <w:lang w:val="es-EC" w:eastAsia="es-EC"/>
        </w:rPr>
      </w:pPr>
      <w:r w:rsidRPr="000E24B5">
        <w:rPr>
          <w:noProof/>
          <w:lang w:eastAsia="es-ES"/>
        </w:rPr>
        <w:drawing>
          <wp:inline distT="0" distB="0" distL="0" distR="0" wp14:anchorId="4369A75B" wp14:editId="47461743">
            <wp:extent cx="2589530" cy="1866727"/>
            <wp:effectExtent l="0" t="0" r="1270" b="635"/>
            <wp:docPr id="134" name="Imagen 134" descr="D:\CRIS LOPEZ\DOC-TESIS\FOTOS TESIS\2015-10-27 10.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RIS LOPEZ\DOC-TESIS\FOTOS TESIS\2015-10-27 10.48.0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414" r="1878"/>
                    <a:stretch/>
                  </pic:blipFill>
                  <pic:spPr bwMode="auto">
                    <a:xfrm>
                      <a:off x="0" y="0"/>
                      <a:ext cx="2614410" cy="1884662"/>
                    </a:xfrm>
                    <a:prstGeom prst="rect">
                      <a:avLst/>
                    </a:prstGeom>
                    <a:noFill/>
                    <a:ln>
                      <a:noFill/>
                    </a:ln>
                    <a:extLst>
                      <a:ext uri="{53640926-AAD7-44D8-BBD7-CCE9431645EC}">
                        <a14:shadowObscured xmlns:a14="http://schemas.microsoft.com/office/drawing/2010/main"/>
                      </a:ext>
                    </a:extLst>
                  </pic:spPr>
                </pic:pic>
              </a:graphicData>
            </a:graphic>
          </wp:inline>
        </w:drawing>
      </w:r>
    </w:p>
    <w:p w14:paraId="2B52E231" w14:textId="77777777" w:rsidR="00C455F1" w:rsidRDefault="00C455F1" w:rsidP="00C455F1">
      <w:pPr>
        <w:spacing w:line="240" w:lineRule="auto"/>
        <w:contextualSpacing/>
        <w:jc w:val="center"/>
        <w:rPr>
          <w:b/>
          <w:sz w:val="16"/>
          <w:szCs w:val="16"/>
        </w:rPr>
      </w:pPr>
      <w:r>
        <w:rPr>
          <w:b/>
        </w:rPr>
        <w:t xml:space="preserve">                        Figura 10-2.</w:t>
      </w:r>
      <w:r w:rsidRPr="00115C7C">
        <w:t xml:space="preserve">  </w:t>
      </w:r>
      <w:r>
        <w:t>Instalación del módulo dispositivo coordinador.</w:t>
      </w:r>
      <w:r>
        <w:rPr>
          <w:b/>
          <w:sz w:val="16"/>
          <w:szCs w:val="16"/>
        </w:rPr>
        <w:t xml:space="preserve">  </w:t>
      </w:r>
    </w:p>
    <w:p w14:paraId="25BC49D8" w14:textId="68972B6A" w:rsidR="00C455F1" w:rsidRDefault="00C455F1" w:rsidP="00C455F1">
      <w:pPr>
        <w:spacing w:line="240" w:lineRule="auto"/>
        <w:contextualSpacing/>
        <w:rPr>
          <w:b/>
          <w:sz w:val="16"/>
          <w:szCs w:val="16"/>
        </w:rPr>
      </w:pPr>
      <w:r>
        <w:rPr>
          <w:b/>
          <w:sz w:val="16"/>
          <w:szCs w:val="16"/>
        </w:rPr>
        <w:t xml:space="preserve">                                                       </w:t>
      </w:r>
      <w:r w:rsidRPr="0049050B">
        <w:rPr>
          <w:b/>
          <w:sz w:val="16"/>
          <w:szCs w:val="16"/>
        </w:rPr>
        <w:t>Realizado por:</w:t>
      </w:r>
      <w:r>
        <w:rPr>
          <w:sz w:val="16"/>
          <w:szCs w:val="16"/>
        </w:rPr>
        <w:t xml:space="preserve"> López C, Mancheno J, 2015. </w:t>
      </w:r>
    </w:p>
    <w:p w14:paraId="4623BA72" w14:textId="77777777" w:rsidR="000D5AAE" w:rsidRDefault="000D5AAE" w:rsidP="000D5AAE">
      <w:pPr>
        <w:jc w:val="center"/>
        <w:rPr>
          <w:noProof/>
          <w:lang w:val="es-EC" w:eastAsia="es-EC"/>
        </w:rPr>
      </w:pPr>
    </w:p>
    <w:p w14:paraId="18442AFC" w14:textId="77777777" w:rsidR="00EA3DBF" w:rsidRDefault="00EA3DBF" w:rsidP="00EA3DBF">
      <w:pPr>
        <w:rPr>
          <w:b/>
          <w:noProof/>
          <w:lang w:val="es-EC" w:eastAsia="es-EC"/>
        </w:rPr>
      </w:pPr>
      <w:r>
        <w:rPr>
          <w:b/>
          <w:noProof/>
          <w:lang w:val="es-EC" w:eastAsia="es-EC"/>
        </w:rPr>
        <w:t>2.4</w:t>
      </w:r>
      <w:r>
        <w:rPr>
          <w:b/>
          <w:noProof/>
          <w:lang w:val="es-EC" w:eastAsia="es-EC"/>
        </w:rPr>
        <w:tab/>
        <w:t>Comunicación entre C# y Servidor</w:t>
      </w:r>
    </w:p>
    <w:p w14:paraId="0A31B667" w14:textId="77777777" w:rsidR="00EA3DBF" w:rsidRPr="00A844D2" w:rsidRDefault="00EA3DBF" w:rsidP="00EA3DBF">
      <w:pPr>
        <w:rPr>
          <w:b/>
          <w:noProof/>
          <w:lang w:val="es-EC" w:eastAsia="es-EC"/>
        </w:rPr>
      </w:pPr>
    </w:p>
    <w:p w14:paraId="302F5161" w14:textId="77777777" w:rsidR="00EA3DBF" w:rsidRDefault="00EA3DBF" w:rsidP="00EA3DBF">
      <w:pPr>
        <w:rPr>
          <w:noProof/>
          <w:lang w:val="es-EC" w:eastAsia="es-EC"/>
        </w:rPr>
      </w:pPr>
      <w:r>
        <w:rPr>
          <w:noProof/>
          <w:lang w:val="es-EC" w:eastAsia="es-EC"/>
        </w:rPr>
        <w:t xml:space="preserve">Establecida la comunicación inalámbrica el siguiente paso es la lectura del puerto serial del módulo XBee coordinador que está conectado a la computadora para lo que se desarrolló un sencillo programa en C#  que permita la lectura del puerto serial con el objetivo de comunicarse con el servidor y la  base de datos para su posterior publicación en la página web. </w:t>
      </w:r>
    </w:p>
    <w:p w14:paraId="03CFC647" w14:textId="77777777" w:rsidR="00EA3DBF" w:rsidRDefault="00EA3DBF" w:rsidP="00EA3DBF">
      <w:pPr>
        <w:rPr>
          <w:noProof/>
          <w:lang w:val="es-EC" w:eastAsia="es-EC"/>
        </w:rPr>
      </w:pPr>
    </w:p>
    <w:p w14:paraId="54F647F7" w14:textId="77777777" w:rsidR="00EA3DBF" w:rsidRDefault="00EA3DBF" w:rsidP="00EA3DBF">
      <w:pPr>
        <w:spacing w:line="240" w:lineRule="auto"/>
        <w:jc w:val="center"/>
        <w:rPr>
          <w:noProof/>
          <w:lang w:val="en-US" w:eastAsia="es-EC"/>
        </w:rPr>
      </w:pPr>
      <w:r>
        <w:rPr>
          <w:noProof/>
          <w:lang w:eastAsia="es-ES"/>
        </w:rPr>
        <w:drawing>
          <wp:inline distT="0" distB="0" distL="0" distR="0" wp14:anchorId="2FB4C540" wp14:editId="4D806FF9">
            <wp:extent cx="3273425" cy="1939623"/>
            <wp:effectExtent l="0" t="0" r="3175" b="381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33631" b="39010"/>
                    <a:stretch/>
                  </pic:blipFill>
                  <pic:spPr bwMode="auto">
                    <a:xfrm>
                      <a:off x="0" y="0"/>
                      <a:ext cx="3314613" cy="1964028"/>
                    </a:xfrm>
                    <a:prstGeom prst="rect">
                      <a:avLst/>
                    </a:prstGeom>
                    <a:ln>
                      <a:noFill/>
                    </a:ln>
                    <a:extLst>
                      <a:ext uri="{53640926-AAD7-44D8-BBD7-CCE9431645EC}">
                        <a14:shadowObscured xmlns:a14="http://schemas.microsoft.com/office/drawing/2010/main"/>
                      </a:ext>
                    </a:extLst>
                  </pic:spPr>
                </pic:pic>
              </a:graphicData>
            </a:graphic>
          </wp:inline>
        </w:drawing>
      </w:r>
    </w:p>
    <w:p w14:paraId="0733B516" w14:textId="53F2A3ED" w:rsidR="00EA3DBF" w:rsidRPr="00115C7C" w:rsidRDefault="00EA3DBF" w:rsidP="00EA3DBF">
      <w:pPr>
        <w:spacing w:line="240" w:lineRule="auto"/>
        <w:ind w:firstLine="709"/>
      </w:pPr>
      <w:r>
        <w:rPr>
          <w:b/>
        </w:rPr>
        <w:t xml:space="preserve">   </w:t>
      </w:r>
      <w:r>
        <w:rPr>
          <w:b/>
        </w:rPr>
        <w:tab/>
        <w:t xml:space="preserve">    </w:t>
      </w:r>
      <w:r w:rsidRPr="00115C7C">
        <w:rPr>
          <w:b/>
        </w:rPr>
        <w:t xml:space="preserve">Figura </w:t>
      </w:r>
      <w:r>
        <w:rPr>
          <w:b/>
        </w:rPr>
        <w:t>11</w:t>
      </w:r>
      <w:r w:rsidRPr="00115C7C">
        <w:rPr>
          <w:b/>
        </w:rPr>
        <w:t>-2</w:t>
      </w:r>
      <w:r>
        <w:rPr>
          <w:b/>
        </w:rPr>
        <w:t>.</w:t>
      </w:r>
      <w:r w:rsidRPr="00115C7C">
        <w:t xml:space="preserve">  </w:t>
      </w:r>
      <w:r>
        <w:t>Interfaz en C#.</w:t>
      </w:r>
    </w:p>
    <w:p w14:paraId="65B6C51D" w14:textId="265B5D3F" w:rsidR="00EA3DBF" w:rsidRDefault="00EA3DBF" w:rsidP="00EA3DBF">
      <w:pPr>
        <w:spacing w:line="240" w:lineRule="auto"/>
        <w:ind w:firstLine="709"/>
        <w:rPr>
          <w:sz w:val="16"/>
          <w:szCs w:val="16"/>
        </w:rPr>
      </w:pPr>
      <w:r>
        <w:rPr>
          <w:b/>
          <w:sz w:val="16"/>
          <w:szCs w:val="16"/>
        </w:rPr>
        <w:t xml:space="preserve">    </w:t>
      </w:r>
      <w:r>
        <w:rPr>
          <w:b/>
          <w:sz w:val="16"/>
          <w:szCs w:val="16"/>
        </w:rPr>
        <w:tab/>
        <w:t xml:space="preserve">     </w:t>
      </w:r>
      <w:r w:rsidR="00791F47">
        <w:rPr>
          <w:b/>
          <w:sz w:val="16"/>
          <w:szCs w:val="16"/>
        </w:rPr>
        <w:t xml:space="preserve"> </w:t>
      </w:r>
      <w:r w:rsidRPr="00AB7115">
        <w:rPr>
          <w:b/>
          <w:sz w:val="16"/>
          <w:szCs w:val="16"/>
        </w:rPr>
        <w:t xml:space="preserve">Realizado por: </w:t>
      </w:r>
      <w:r>
        <w:rPr>
          <w:sz w:val="16"/>
          <w:szCs w:val="16"/>
        </w:rPr>
        <w:t>López C, Mancheno J, 2015.</w:t>
      </w:r>
    </w:p>
    <w:p w14:paraId="0AB1FB36" w14:textId="77777777" w:rsidR="000D5AAE" w:rsidRPr="00EA3DBF" w:rsidRDefault="000D5AAE" w:rsidP="000D5AAE">
      <w:pPr>
        <w:rPr>
          <w:noProof/>
          <w:lang w:eastAsia="es-EC"/>
        </w:rPr>
      </w:pPr>
    </w:p>
    <w:p w14:paraId="66B60BF5" w14:textId="77777777" w:rsidR="00EA3DBF" w:rsidRPr="00007B09" w:rsidRDefault="00EA3DBF" w:rsidP="00EA3DBF">
      <w:pPr>
        <w:rPr>
          <w:noProof/>
          <w:lang w:val="es-EC" w:eastAsia="es-EC"/>
        </w:rPr>
      </w:pPr>
      <w:r w:rsidRPr="009C482D">
        <w:rPr>
          <w:noProof/>
          <w:lang w:val="es-EC" w:eastAsia="es-EC"/>
        </w:rPr>
        <w:lastRenderedPageBreak/>
        <w:t>En la programación se ha utilizado varias herramientas y librerías para la creación de esta interfaz entre las principales esta la l</w:t>
      </w:r>
      <w:r>
        <w:rPr>
          <w:noProof/>
          <w:lang w:val="es-EC" w:eastAsia="es-EC"/>
        </w:rPr>
        <w:t>ibrería para la comunicación serial</w:t>
      </w:r>
      <w:r w:rsidRPr="009C482D">
        <w:rPr>
          <w:noProof/>
          <w:lang w:val="es-EC" w:eastAsia="es-EC"/>
        </w:rPr>
        <w:t xml:space="preserve"> con la XBee coordinador, MySql.Data.MySqlClient que me permite con</w:t>
      </w:r>
      <w:r>
        <w:rPr>
          <w:noProof/>
          <w:lang w:val="es-EC" w:eastAsia="es-EC"/>
        </w:rPr>
        <w:t>e</w:t>
      </w:r>
      <w:r w:rsidRPr="009C482D">
        <w:rPr>
          <w:noProof/>
          <w:lang w:val="es-EC" w:eastAsia="es-EC"/>
        </w:rPr>
        <w:t>ctarme con la base de datos de la página web</w:t>
      </w:r>
      <w:r>
        <w:rPr>
          <w:noProof/>
          <w:lang w:val="es-EC" w:eastAsia="es-EC"/>
        </w:rPr>
        <w:t xml:space="preserve"> </w:t>
      </w:r>
      <w:r w:rsidRPr="009C482D">
        <w:rPr>
          <w:noProof/>
          <w:lang w:val="es-EC" w:eastAsia="es-EC"/>
        </w:rPr>
        <w:t>database=infosola_sensor;</w:t>
      </w:r>
      <w:r>
        <w:rPr>
          <w:noProof/>
          <w:lang w:val="es-EC" w:eastAsia="es-EC"/>
        </w:rPr>
        <w:t xml:space="preserve"> </w:t>
      </w:r>
      <w:r w:rsidRPr="009C482D">
        <w:rPr>
          <w:noProof/>
          <w:lang w:val="es-EC" w:eastAsia="es-EC"/>
        </w:rPr>
        <w:t xml:space="preserve">userid=infosola_admin, un formulario que consta de un text.Box donde se visualiza los índices UV para transmitirle a nuestro </w:t>
      </w:r>
      <w:r>
        <w:rPr>
          <w:noProof/>
          <w:lang w:val="es-EC" w:eastAsia="es-EC"/>
        </w:rPr>
        <w:t xml:space="preserve"> </w:t>
      </w:r>
      <w:r w:rsidRPr="009C482D">
        <w:rPr>
          <w:noProof/>
          <w:lang w:val="es-EC" w:eastAsia="es-EC"/>
        </w:rPr>
        <w:t>servid</w:t>
      </w:r>
      <w:r>
        <w:rPr>
          <w:noProof/>
          <w:lang w:val="es-EC" w:eastAsia="es-EC"/>
        </w:rPr>
        <w:t>or infosolarespoch.com.</w:t>
      </w:r>
    </w:p>
    <w:p w14:paraId="212CCBC1" w14:textId="77777777" w:rsidR="00EA3DBF" w:rsidRDefault="00EA3DBF" w:rsidP="00EA3DBF">
      <w:pPr>
        <w:contextualSpacing/>
        <w:rPr>
          <w:i/>
          <w:noProof/>
          <w:lang w:val="es-EC" w:eastAsia="es-EC"/>
        </w:rPr>
      </w:pPr>
    </w:p>
    <w:p w14:paraId="4E9181E1" w14:textId="77777777" w:rsidR="00EA3DBF" w:rsidRDefault="00EA3DBF" w:rsidP="00EA3DBF">
      <w:pPr>
        <w:spacing w:line="240" w:lineRule="auto"/>
        <w:contextualSpacing/>
        <w:jc w:val="center"/>
        <w:rPr>
          <w:i/>
          <w:noProof/>
          <w:lang w:eastAsia="es-EC"/>
        </w:rPr>
      </w:pPr>
      <w:r w:rsidRPr="003154DB">
        <w:rPr>
          <w:i/>
          <w:noProof/>
          <w:lang w:eastAsia="es-ES"/>
        </w:rPr>
        <w:drawing>
          <wp:inline distT="0" distB="0" distL="0" distR="0" wp14:anchorId="0CC69C0E" wp14:editId="3A5D87C6">
            <wp:extent cx="3666490" cy="1724025"/>
            <wp:effectExtent l="0" t="0" r="0" b="9525"/>
            <wp:docPr id="135" name="Imagen 135" descr="C:\Users\user\Pictures\INFO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INFOIMG.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 b="11580"/>
                    <a:stretch/>
                  </pic:blipFill>
                  <pic:spPr bwMode="auto">
                    <a:xfrm>
                      <a:off x="0" y="0"/>
                      <a:ext cx="3701470" cy="1740473"/>
                    </a:xfrm>
                    <a:prstGeom prst="rect">
                      <a:avLst/>
                    </a:prstGeom>
                    <a:noFill/>
                    <a:ln>
                      <a:noFill/>
                    </a:ln>
                    <a:extLst>
                      <a:ext uri="{53640926-AAD7-44D8-BBD7-CCE9431645EC}">
                        <a14:shadowObscured xmlns:a14="http://schemas.microsoft.com/office/drawing/2010/main"/>
                      </a:ext>
                    </a:extLst>
                  </pic:spPr>
                </pic:pic>
              </a:graphicData>
            </a:graphic>
          </wp:inline>
        </w:drawing>
      </w:r>
    </w:p>
    <w:p w14:paraId="3F307B9D" w14:textId="1A9099B6" w:rsidR="00EA3DBF" w:rsidRPr="00115C7C" w:rsidRDefault="00EA3DBF" w:rsidP="00EA3DBF">
      <w:pPr>
        <w:spacing w:line="240" w:lineRule="auto"/>
        <w:contextualSpacing/>
      </w:pPr>
      <w:r>
        <w:rPr>
          <w:b/>
        </w:rPr>
        <w:t xml:space="preserve">   </w:t>
      </w:r>
      <w:r>
        <w:rPr>
          <w:b/>
        </w:rPr>
        <w:tab/>
        <w:t xml:space="preserve">            Figura 12-2.</w:t>
      </w:r>
      <w:r w:rsidRPr="00115C7C">
        <w:t xml:space="preserve">  </w:t>
      </w:r>
      <w:r>
        <w:t>Comunicación entre C# y Página web.</w:t>
      </w:r>
    </w:p>
    <w:p w14:paraId="42031EEF" w14:textId="274F401D" w:rsidR="00EA3DBF" w:rsidRDefault="00791F47" w:rsidP="00EA3DBF">
      <w:pPr>
        <w:spacing w:line="240" w:lineRule="auto"/>
        <w:contextualSpacing/>
        <w:rPr>
          <w:sz w:val="16"/>
          <w:szCs w:val="16"/>
        </w:rPr>
      </w:pPr>
      <w:r>
        <w:rPr>
          <w:b/>
          <w:sz w:val="16"/>
          <w:szCs w:val="16"/>
        </w:rPr>
        <w:t xml:space="preserve">                                  </w:t>
      </w:r>
      <w:r w:rsidR="00EA3DBF" w:rsidRPr="0049050B">
        <w:rPr>
          <w:b/>
          <w:sz w:val="16"/>
          <w:szCs w:val="16"/>
        </w:rPr>
        <w:t>Realizado por:</w:t>
      </w:r>
      <w:r w:rsidR="00EA3DBF">
        <w:rPr>
          <w:sz w:val="16"/>
          <w:szCs w:val="16"/>
        </w:rPr>
        <w:t xml:space="preserve"> López C, Mancheno J, 2015.</w:t>
      </w:r>
    </w:p>
    <w:p w14:paraId="3921A7F8" w14:textId="77777777" w:rsidR="000D5AAE" w:rsidRDefault="000D5AAE" w:rsidP="00D677A4">
      <w:pPr>
        <w:spacing w:line="240" w:lineRule="auto"/>
        <w:contextualSpacing/>
        <w:rPr>
          <w:sz w:val="16"/>
          <w:szCs w:val="16"/>
        </w:rPr>
      </w:pPr>
    </w:p>
    <w:p w14:paraId="7A0D4F51" w14:textId="77777777" w:rsidR="00EA3DBF" w:rsidRPr="005F3192" w:rsidRDefault="00EA3DBF" w:rsidP="00D677A4">
      <w:pPr>
        <w:spacing w:line="240" w:lineRule="auto"/>
        <w:contextualSpacing/>
        <w:rPr>
          <w:sz w:val="16"/>
          <w:szCs w:val="16"/>
        </w:rPr>
      </w:pPr>
    </w:p>
    <w:p w14:paraId="55D12B00" w14:textId="77777777" w:rsidR="00EA3DBF" w:rsidRPr="0025586C" w:rsidRDefault="00EA3DBF" w:rsidP="00EA3DBF">
      <w:pPr>
        <w:rPr>
          <w:b/>
          <w:noProof/>
          <w:lang w:val="es-EC" w:eastAsia="es-EC"/>
        </w:rPr>
      </w:pPr>
      <w:r>
        <w:rPr>
          <w:b/>
          <w:noProof/>
          <w:lang w:val="es-EC" w:eastAsia="es-EC"/>
        </w:rPr>
        <w:t xml:space="preserve">2.5 </w:t>
      </w:r>
      <w:r>
        <w:rPr>
          <w:b/>
          <w:noProof/>
          <w:lang w:val="es-EC" w:eastAsia="es-EC"/>
        </w:rPr>
        <w:tab/>
      </w:r>
      <w:r w:rsidRPr="0025586C">
        <w:rPr>
          <w:b/>
          <w:noProof/>
          <w:lang w:val="es-EC" w:eastAsia="es-EC"/>
        </w:rPr>
        <w:t>Creación de la página web</w:t>
      </w:r>
    </w:p>
    <w:p w14:paraId="546B72C5" w14:textId="77777777" w:rsidR="00EA3DBF" w:rsidRPr="00055C19" w:rsidRDefault="00EA3DBF" w:rsidP="00EA3DBF">
      <w:pPr>
        <w:rPr>
          <w:b/>
          <w:noProof/>
          <w:lang w:eastAsia="es-EC"/>
        </w:rPr>
      </w:pPr>
    </w:p>
    <w:p w14:paraId="391ECC41" w14:textId="77777777" w:rsidR="00EA3DBF" w:rsidRPr="004F6544" w:rsidRDefault="00EA3DBF" w:rsidP="00EA3DBF">
      <w:pPr>
        <w:contextualSpacing/>
        <w:rPr>
          <w:noProof/>
          <w:lang w:val="es-EC" w:eastAsia="es-EC"/>
        </w:rPr>
      </w:pPr>
      <w:r w:rsidRPr="004F6544">
        <w:rPr>
          <w:noProof/>
          <w:lang w:val="es-EC" w:eastAsia="es-EC"/>
        </w:rPr>
        <w:t xml:space="preserve">A continuación se mostrará los pasos desarrollados para la elaboración de la página web que tiene por DNS (Servidor de Nombre de Dominios): </w:t>
      </w:r>
      <w:hyperlink r:id="rId45" w:history="1">
        <w:r w:rsidRPr="004F6544">
          <w:rPr>
            <w:noProof/>
            <w:lang w:val="es-EC" w:eastAsia="es-EC"/>
          </w:rPr>
          <w:t>www.infosolarespoch.com</w:t>
        </w:r>
      </w:hyperlink>
      <w:r w:rsidRPr="004F6544">
        <w:rPr>
          <w:noProof/>
          <w:lang w:val="es-EC" w:eastAsia="es-EC"/>
        </w:rPr>
        <w:t>.</w:t>
      </w:r>
    </w:p>
    <w:p w14:paraId="6D8EA789" w14:textId="77777777" w:rsidR="00EA3DBF" w:rsidRPr="004F6544" w:rsidRDefault="00EA3DBF" w:rsidP="00EA3DBF">
      <w:pPr>
        <w:contextualSpacing/>
        <w:rPr>
          <w:noProof/>
          <w:lang w:val="es-EC" w:eastAsia="es-EC"/>
        </w:rPr>
      </w:pPr>
    </w:p>
    <w:p w14:paraId="14BE2F61" w14:textId="77777777" w:rsidR="00EA3DBF" w:rsidRDefault="00EA3DBF" w:rsidP="00EA3DBF">
      <w:pPr>
        <w:rPr>
          <w:b/>
          <w:i/>
        </w:rPr>
      </w:pPr>
      <w:r>
        <w:rPr>
          <w:b/>
          <w:i/>
        </w:rPr>
        <w:t xml:space="preserve">2.5.1 </w:t>
      </w:r>
      <w:r w:rsidRPr="00055C19">
        <w:rPr>
          <w:b/>
          <w:i/>
        </w:rPr>
        <w:t>Selección del hosting</w:t>
      </w:r>
    </w:p>
    <w:p w14:paraId="5F2C5269" w14:textId="77777777" w:rsidR="00EA3DBF" w:rsidRPr="00055C19" w:rsidRDefault="00EA3DBF" w:rsidP="00EA3DBF">
      <w:pPr>
        <w:rPr>
          <w:b/>
          <w:i/>
        </w:rPr>
      </w:pPr>
    </w:p>
    <w:p w14:paraId="42626C7F" w14:textId="77777777" w:rsidR="00EA3DBF" w:rsidRDefault="00EA3DBF" w:rsidP="00EA3DBF">
      <w:r w:rsidRPr="00245953">
        <w:t>Uno de los aspectos más importantes a tomar en cuenta al momento de iniciar una página web  es sabe</w:t>
      </w:r>
      <w:r>
        <w:t>r elegir correctamente al</w:t>
      </w:r>
      <w:r w:rsidRPr="00245953">
        <w:t xml:space="preserve"> proveedor de este s</w:t>
      </w:r>
      <w:r>
        <w:t>ervicio</w:t>
      </w:r>
      <w:r w:rsidRPr="00245953">
        <w:t>.</w:t>
      </w:r>
      <w:r>
        <w:t xml:space="preserve"> Para ello es necesario tener en consideración los siguientes aspectos. </w:t>
      </w:r>
    </w:p>
    <w:p w14:paraId="54E9229F" w14:textId="77777777" w:rsidR="00EA3DBF" w:rsidRPr="00245953" w:rsidRDefault="00EA3DBF" w:rsidP="00EA3DBF"/>
    <w:p w14:paraId="0EE2097A" w14:textId="77777777" w:rsidR="00EA3DBF" w:rsidRPr="00245953" w:rsidRDefault="00EA3DBF" w:rsidP="00EA3DBF">
      <w:r>
        <w:t>Es importante la opción de subdominios ilimitados para ampliar el sitio web a futuro.</w:t>
      </w:r>
    </w:p>
    <w:p w14:paraId="10924D63" w14:textId="77777777" w:rsidR="00EA3DBF" w:rsidRPr="00245953" w:rsidRDefault="00EA3DBF" w:rsidP="00EA3DBF">
      <w:r w:rsidRPr="00245953">
        <w:t>Con servidore</w:t>
      </w:r>
      <w:r>
        <w:t xml:space="preserve">s dedicados el tiempo que se encuentren </w:t>
      </w:r>
      <w:r w:rsidRPr="00245953">
        <w:t>inaccesibles debe ser cero. Si el servidor es compartido, hay que buscar un hosting en el que se asegure un down time lo más bajo posible.</w:t>
      </w:r>
    </w:p>
    <w:p w14:paraId="57AF8E0E" w14:textId="77777777" w:rsidR="00EA3DBF" w:rsidRPr="00245953" w:rsidRDefault="00EA3DBF" w:rsidP="00EA3DBF">
      <w:r>
        <w:t xml:space="preserve">Debe poseer el mayor espacio </w:t>
      </w:r>
      <w:r w:rsidRPr="00245953">
        <w:t>posible.</w:t>
      </w:r>
    </w:p>
    <w:p w14:paraId="6BA8C013" w14:textId="43DD773D" w:rsidR="00EA3DBF" w:rsidRPr="00245953" w:rsidRDefault="00EA3DBF" w:rsidP="00EA3DBF">
      <w:r>
        <w:t>La atención al cliente  d</w:t>
      </w:r>
      <w:r w:rsidRPr="00245953">
        <w:t>ebe ser online y ser capaz de responder todas las necesidades técn</w:t>
      </w:r>
      <w:r>
        <w:t>icas sin excepción.</w:t>
      </w:r>
    </w:p>
    <w:p w14:paraId="0DE081A7" w14:textId="77777777" w:rsidR="00EA3DBF" w:rsidRDefault="00EA3DBF" w:rsidP="00EA3DBF">
      <w:r>
        <w:t xml:space="preserve">Permitir la instalación de WordPress mediante el Cpanel. </w:t>
      </w:r>
    </w:p>
    <w:p w14:paraId="78DA9F3C" w14:textId="77777777" w:rsidR="00EA3DBF" w:rsidRDefault="00EA3DBF" w:rsidP="00EA3DBF">
      <w:r>
        <w:t>El costo d</w:t>
      </w:r>
      <w:r w:rsidRPr="00245953">
        <w:t>epende del presupuesto del que se disponga pero hay que considerar si se hacen descuentos por pagar 1 año o dos. A veces, hay plan</w:t>
      </w:r>
      <w:r>
        <w:t>es de colaboración establecidos.</w:t>
      </w:r>
    </w:p>
    <w:p w14:paraId="761BAA25" w14:textId="77777777" w:rsidR="00EA3DBF" w:rsidRDefault="00EA3DBF" w:rsidP="00EA3DBF">
      <w:pPr>
        <w:contextualSpacing/>
        <w:rPr>
          <w:noProof/>
          <w:lang w:val="es-EC" w:eastAsia="es-EC"/>
        </w:rPr>
      </w:pPr>
    </w:p>
    <w:p w14:paraId="1E5B3645" w14:textId="77777777" w:rsidR="00EA3DBF" w:rsidRDefault="00EA3DBF" w:rsidP="00EA3DBF">
      <w:pPr>
        <w:contextualSpacing/>
        <w:rPr>
          <w:noProof/>
          <w:lang w:val="es-EC" w:eastAsia="es-EC"/>
        </w:rPr>
      </w:pPr>
      <w:r>
        <w:rPr>
          <w:noProof/>
          <w:lang w:val="es-EC" w:eastAsia="es-EC"/>
        </w:rPr>
        <w:lastRenderedPageBreak/>
        <w:t xml:space="preserve">El proveedor de servicio de hosting seleccionado es </w:t>
      </w:r>
      <w:r w:rsidRPr="004F6544">
        <w:rPr>
          <w:noProof/>
          <w:lang w:val="es-EC" w:eastAsia="es-EC"/>
        </w:rPr>
        <w:t>GD Sistema Multimedia y del servidor de Nombres de Dominio (DNS) es GDSistemasmultimedia.com. Los datos fundamentales que  proporcionará el  proveedor de hosting al contratarlo son los siguientes:</w:t>
      </w:r>
    </w:p>
    <w:p w14:paraId="2C3DAD0A" w14:textId="77777777" w:rsidR="00EA3DBF" w:rsidRPr="004F6544" w:rsidRDefault="00EA3DBF" w:rsidP="00EA3DBF">
      <w:pPr>
        <w:contextualSpacing/>
        <w:rPr>
          <w:noProof/>
          <w:lang w:val="es-EC" w:eastAsia="es-EC"/>
        </w:rPr>
      </w:pPr>
    </w:p>
    <w:p w14:paraId="55242668" w14:textId="77777777" w:rsidR="00EA3DBF" w:rsidRPr="004F6544" w:rsidRDefault="00EA3DBF" w:rsidP="00EA3DBF">
      <w:pPr>
        <w:contextualSpacing/>
        <w:rPr>
          <w:noProof/>
          <w:lang w:val="es-EC" w:eastAsia="es-EC"/>
        </w:rPr>
      </w:pPr>
      <w:r w:rsidRPr="004F6544">
        <w:rPr>
          <w:noProof/>
          <w:lang w:val="es-EC" w:eastAsia="es-EC"/>
        </w:rPr>
        <w:t>Dirección IP del servidor, la cual servirá para acceder al espacio de almacenamiento, vía FTP y ver los archivos HTML desde un navegador, mientras el nombre de dominio no apunte al servidor donde se alojará el sitio. Servidores de nombre, son necesarios para que el nombre de dominio apunte al servidor donde se encuentre el sitio web. Usuario y password de acceso al panel de control.</w:t>
      </w:r>
    </w:p>
    <w:p w14:paraId="66E25273" w14:textId="77777777" w:rsidR="00EA3DBF" w:rsidRPr="004F6544" w:rsidRDefault="00EA3DBF" w:rsidP="00EA3DBF">
      <w:pPr>
        <w:contextualSpacing/>
        <w:rPr>
          <w:noProof/>
          <w:lang w:val="es-EC" w:eastAsia="es-EC"/>
        </w:rPr>
      </w:pPr>
    </w:p>
    <w:p w14:paraId="1381EA7C" w14:textId="77777777" w:rsidR="00EA3DBF" w:rsidRDefault="00EA3DBF" w:rsidP="00EA3DBF">
      <w:pPr>
        <w:contextualSpacing/>
        <w:rPr>
          <w:noProof/>
          <w:lang w:val="es-EC" w:eastAsia="es-EC"/>
        </w:rPr>
      </w:pPr>
      <w:r>
        <w:rPr>
          <w:noProof/>
          <w:lang w:val="es-EC" w:eastAsia="es-EC"/>
        </w:rPr>
        <w:t xml:space="preserve">Al momento de contratar el hosting y DNS, el proveedor </w:t>
      </w:r>
      <w:r w:rsidRPr="004F6544">
        <w:rPr>
          <w:noProof/>
          <w:lang w:val="es-EC" w:eastAsia="es-EC"/>
        </w:rPr>
        <w:t xml:space="preserve"> proporcionará un nombre de usuario y una contraseña permitiendo el acceso y configuración de todo el contenido de l</w:t>
      </w:r>
      <w:r>
        <w:rPr>
          <w:noProof/>
          <w:lang w:val="es-EC" w:eastAsia="es-EC"/>
        </w:rPr>
        <w:t>a página al momento de ingresae al “modo administrador”</w:t>
      </w:r>
      <w:r w:rsidRPr="004F6544">
        <w:rPr>
          <w:noProof/>
          <w:lang w:val="es-EC" w:eastAsia="es-EC"/>
        </w:rPr>
        <w:t>.</w:t>
      </w:r>
    </w:p>
    <w:p w14:paraId="37CC272B" w14:textId="77777777" w:rsidR="00EA3DBF" w:rsidRDefault="00EA3DBF" w:rsidP="00EA3DBF">
      <w:pPr>
        <w:contextualSpacing/>
        <w:jc w:val="center"/>
        <w:rPr>
          <w:noProof/>
          <w:lang w:val="es-EC" w:eastAsia="es-EC"/>
        </w:rPr>
      </w:pPr>
    </w:p>
    <w:p w14:paraId="2E077F61" w14:textId="77777777" w:rsidR="00EA3DBF" w:rsidRDefault="00EA3DBF" w:rsidP="00EA3DBF">
      <w:pPr>
        <w:spacing w:line="240" w:lineRule="auto"/>
        <w:jc w:val="center"/>
      </w:pPr>
      <w:r>
        <w:rPr>
          <w:noProof/>
          <w:lang w:eastAsia="es-ES"/>
        </w:rPr>
        <w:drawing>
          <wp:inline distT="0" distB="0" distL="0" distR="0" wp14:anchorId="72400EAF" wp14:editId="1E804E81">
            <wp:extent cx="1371600" cy="82613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17" r="74073" b="89137"/>
                    <a:stretch/>
                  </pic:blipFill>
                  <pic:spPr bwMode="auto">
                    <a:xfrm>
                      <a:off x="0" y="0"/>
                      <a:ext cx="1374696" cy="828000"/>
                    </a:xfrm>
                    <a:prstGeom prst="rect">
                      <a:avLst/>
                    </a:prstGeom>
                    <a:ln>
                      <a:noFill/>
                    </a:ln>
                    <a:extLst>
                      <a:ext uri="{53640926-AAD7-44D8-BBD7-CCE9431645EC}">
                        <a14:shadowObscured xmlns:a14="http://schemas.microsoft.com/office/drawing/2010/main"/>
                      </a:ext>
                    </a:extLst>
                  </pic:spPr>
                </pic:pic>
              </a:graphicData>
            </a:graphic>
          </wp:inline>
        </w:drawing>
      </w:r>
    </w:p>
    <w:p w14:paraId="70AE6F26" w14:textId="2D2FEFDC" w:rsidR="00EA3DBF" w:rsidRPr="004F6544" w:rsidRDefault="00EA3DBF" w:rsidP="00EA3DBF">
      <w:pPr>
        <w:spacing w:line="240" w:lineRule="auto"/>
        <w:rPr>
          <w:noProof/>
          <w:lang w:val="es-EC" w:eastAsia="es-EC"/>
        </w:rPr>
      </w:pPr>
      <w:r>
        <w:rPr>
          <w:b/>
          <w:noProof/>
          <w:lang w:val="es-EC" w:eastAsia="es-EC"/>
        </w:rPr>
        <w:t xml:space="preserve">        </w:t>
      </w:r>
      <w:r>
        <w:rPr>
          <w:b/>
          <w:noProof/>
          <w:lang w:val="es-EC" w:eastAsia="es-EC"/>
        </w:rPr>
        <w:tab/>
      </w:r>
      <w:r>
        <w:rPr>
          <w:b/>
          <w:noProof/>
          <w:lang w:val="es-EC" w:eastAsia="es-EC"/>
        </w:rPr>
        <w:tab/>
      </w:r>
      <w:r>
        <w:rPr>
          <w:b/>
          <w:noProof/>
          <w:lang w:val="es-EC" w:eastAsia="es-EC"/>
        </w:rPr>
        <w:tab/>
      </w:r>
      <w:r>
        <w:rPr>
          <w:b/>
          <w:noProof/>
          <w:lang w:val="es-EC" w:eastAsia="es-EC"/>
        </w:rPr>
        <w:tab/>
        <w:t xml:space="preserve">       </w:t>
      </w:r>
      <w:r w:rsidRPr="00200043">
        <w:rPr>
          <w:b/>
          <w:noProof/>
          <w:lang w:val="es-EC" w:eastAsia="es-EC"/>
        </w:rPr>
        <w:t>Figura</w:t>
      </w:r>
      <w:r>
        <w:rPr>
          <w:b/>
          <w:noProof/>
          <w:lang w:val="es-EC" w:eastAsia="es-EC"/>
        </w:rPr>
        <w:t xml:space="preserve"> 13-2. </w:t>
      </w:r>
      <w:r w:rsidRPr="004F6544">
        <w:rPr>
          <w:noProof/>
          <w:lang w:val="es-EC" w:eastAsia="es-EC"/>
        </w:rPr>
        <w:t>Nombre de dominio de la página web.</w:t>
      </w:r>
    </w:p>
    <w:p w14:paraId="6EEAE682" w14:textId="7774984D" w:rsidR="00EA3DBF" w:rsidRDefault="00EA3DBF" w:rsidP="00EA3DBF">
      <w:pPr>
        <w:spacing w:line="240" w:lineRule="auto"/>
        <w:ind w:left="2124" w:firstLine="708"/>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449A0409" w14:textId="77777777" w:rsidR="00EA3DBF" w:rsidRPr="00943204" w:rsidRDefault="00EA3DBF" w:rsidP="00EA3DBF">
      <w:pPr>
        <w:contextualSpacing/>
        <w:rPr>
          <w:noProof/>
          <w:lang w:eastAsia="es-EC"/>
        </w:rPr>
      </w:pPr>
    </w:p>
    <w:p w14:paraId="63999C04" w14:textId="77777777" w:rsidR="00EA3DBF" w:rsidRPr="004F6544" w:rsidRDefault="00EA3DBF" w:rsidP="00EA3DBF">
      <w:pPr>
        <w:contextualSpacing/>
        <w:rPr>
          <w:noProof/>
          <w:lang w:val="es-EC" w:eastAsia="es-EC"/>
        </w:rPr>
      </w:pPr>
      <w:r>
        <w:rPr>
          <w:noProof/>
          <w:lang w:val="es-EC" w:eastAsia="es-EC"/>
        </w:rPr>
        <w:t xml:space="preserve">El texto “/web” </w:t>
      </w:r>
      <w:r w:rsidRPr="004F6544">
        <w:rPr>
          <w:noProof/>
          <w:lang w:val="es-EC" w:eastAsia="es-EC"/>
        </w:rPr>
        <w:t xml:space="preserve"> indica que toda la programación del sitio web se encuentra dentro de esta carpeta. Esta característica permitirá en un futuro  la creación de subdominios.</w:t>
      </w:r>
    </w:p>
    <w:p w14:paraId="170341FD" w14:textId="77777777" w:rsidR="00EA3DBF" w:rsidRPr="004F6544" w:rsidRDefault="00EA3DBF" w:rsidP="00EA3DBF">
      <w:pPr>
        <w:contextualSpacing/>
        <w:rPr>
          <w:noProof/>
          <w:lang w:val="es-EC" w:eastAsia="es-EC"/>
        </w:rPr>
      </w:pPr>
    </w:p>
    <w:p w14:paraId="7307360A" w14:textId="77777777" w:rsidR="00EA3DBF" w:rsidRPr="004F6544" w:rsidRDefault="00EA3DBF" w:rsidP="00EA3DBF">
      <w:pPr>
        <w:contextualSpacing/>
        <w:rPr>
          <w:noProof/>
          <w:lang w:val="es-EC" w:eastAsia="es-EC"/>
        </w:rPr>
      </w:pPr>
      <w:r w:rsidRPr="004F6544">
        <w:rPr>
          <w:noProof/>
          <w:lang w:val="es-EC" w:eastAsia="es-EC"/>
        </w:rPr>
        <w:t xml:space="preserve"> Para ingresar al modo Administrador se escribe en la barra de direcciones además del nombre de dominio que aparece por defecto se debe añadir el siguiente texto: “wp-admin”. </w:t>
      </w:r>
    </w:p>
    <w:p w14:paraId="76B10122" w14:textId="77777777" w:rsidR="00EA3DBF" w:rsidRDefault="00EA3DBF" w:rsidP="00EA3DBF">
      <w:pPr>
        <w:contextualSpacing/>
        <w:rPr>
          <w:noProof/>
          <w:lang w:val="es-EC" w:eastAsia="es-EC"/>
        </w:rPr>
      </w:pPr>
    </w:p>
    <w:p w14:paraId="7F857DF1" w14:textId="77777777" w:rsidR="00EA3DBF" w:rsidRDefault="00EA3DBF" w:rsidP="00EA3DBF">
      <w:pPr>
        <w:spacing w:line="240" w:lineRule="auto"/>
        <w:jc w:val="center"/>
      </w:pPr>
      <w:r>
        <w:rPr>
          <w:noProof/>
          <w:lang w:eastAsia="es-ES"/>
        </w:rPr>
        <w:drawing>
          <wp:inline distT="0" distB="0" distL="0" distR="0" wp14:anchorId="3B507950" wp14:editId="194AD2B9">
            <wp:extent cx="2019300" cy="396875"/>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1039" r="68118" b="90217"/>
                    <a:stretch/>
                  </pic:blipFill>
                  <pic:spPr bwMode="auto">
                    <a:xfrm>
                      <a:off x="0" y="0"/>
                      <a:ext cx="2022182" cy="397441"/>
                    </a:xfrm>
                    <a:prstGeom prst="rect">
                      <a:avLst/>
                    </a:prstGeom>
                    <a:ln>
                      <a:noFill/>
                    </a:ln>
                    <a:extLst>
                      <a:ext uri="{53640926-AAD7-44D8-BBD7-CCE9431645EC}">
                        <a14:shadowObscured xmlns:a14="http://schemas.microsoft.com/office/drawing/2010/main"/>
                      </a:ext>
                    </a:extLst>
                  </pic:spPr>
                </pic:pic>
              </a:graphicData>
            </a:graphic>
          </wp:inline>
        </w:drawing>
      </w:r>
    </w:p>
    <w:p w14:paraId="3F3D8BD9" w14:textId="624C2214" w:rsidR="00EA3DBF" w:rsidRPr="00200043" w:rsidRDefault="00EA3DBF" w:rsidP="00EA3DBF">
      <w:pPr>
        <w:spacing w:line="240" w:lineRule="auto"/>
        <w:ind w:left="1416" w:firstLine="708"/>
        <w:rPr>
          <w:b/>
          <w:noProof/>
          <w:lang w:val="es-EC" w:eastAsia="es-EC"/>
        </w:rPr>
      </w:pPr>
      <w:r>
        <w:rPr>
          <w:b/>
          <w:noProof/>
          <w:lang w:val="es-EC" w:eastAsia="es-EC"/>
        </w:rPr>
        <w:t xml:space="preserve">          Figura 14</w:t>
      </w:r>
      <w:r w:rsidRPr="00200043">
        <w:rPr>
          <w:b/>
          <w:noProof/>
          <w:lang w:val="es-EC" w:eastAsia="es-EC"/>
        </w:rPr>
        <w:t>-</w:t>
      </w:r>
      <w:r>
        <w:rPr>
          <w:b/>
          <w:noProof/>
          <w:lang w:val="es-EC" w:eastAsia="es-EC"/>
        </w:rPr>
        <w:t>2.</w:t>
      </w:r>
      <w:r w:rsidRPr="00200043">
        <w:rPr>
          <w:b/>
          <w:noProof/>
          <w:lang w:val="es-EC" w:eastAsia="es-EC"/>
        </w:rPr>
        <w:t xml:space="preserve"> </w:t>
      </w:r>
      <w:r w:rsidRPr="00200043">
        <w:rPr>
          <w:noProof/>
          <w:lang w:val="es-EC" w:eastAsia="es-EC"/>
        </w:rPr>
        <w:t>Url para acceder al Modo Administrador.</w:t>
      </w:r>
    </w:p>
    <w:p w14:paraId="372AE311" w14:textId="2609C62D" w:rsidR="00EA3DBF" w:rsidRDefault="00791F47" w:rsidP="00EA3DBF">
      <w:pPr>
        <w:spacing w:line="240" w:lineRule="auto"/>
        <w:ind w:left="1416" w:firstLine="708"/>
        <w:rPr>
          <w:sz w:val="16"/>
          <w:szCs w:val="16"/>
        </w:rPr>
      </w:pPr>
      <w:r>
        <w:rPr>
          <w:b/>
          <w:sz w:val="16"/>
          <w:szCs w:val="16"/>
        </w:rPr>
        <w:t xml:space="preserve">              </w:t>
      </w:r>
      <w:r w:rsidR="00EA3DBF" w:rsidRPr="0049050B">
        <w:rPr>
          <w:b/>
          <w:sz w:val="16"/>
          <w:szCs w:val="16"/>
        </w:rPr>
        <w:t>Realizado por:</w:t>
      </w:r>
      <w:r w:rsidR="00EA3DBF">
        <w:rPr>
          <w:sz w:val="16"/>
          <w:szCs w:val="16"/>
        </w:rPr>
        <w:t xml:space="preserve"> López C, Mancheno J, 2015.</w:t>
      </w:r>
    </w:p>
    <w:p w14:paraId="0355D7D9" w14:textId="77777777" w:rsidR="00EA3DBF" w:rsidRPr="00200043" w:rsidRDefault="00EA3DBF" w:rsidP="00EA3DBF">
      <w:pPr>
        <w:contextualSpacing/>
        <w:rPr>
          <w:noProof/>
          <w:lang w:val="es-EC" w:eastAsia="es-EC"/>
        </w:rPr>
      </w:pPr>
    </w:p>
    <w:p w14:paraId="0F465D0D" w14:textId="77777777" w:rsidR="00EA3DBF" w:rsidRPr="006C5B68" w:rsidRDefault="00EA3DBF" w:rsidP="00EA3DBF">
      <w:pPr>
        <w:contextualSpacing/>
        <w:rPr>
          <w:noProof/>
          <w:lang w:val="es-EC" w:eastAsia="es-EC"/>
        </w:rPr>
      </w:pPr>
      <w:r>
        <w:rPr>
          <w:noProof/>
          <w:lang w:val="es-EC" w:eastAsia="es-EC"/>
        </w:rPr>
        <w:t xml:space="preserve">Después de digitarlo presionar </w:t>
      </w:r>
      <w:r w:rsidRPr="009C57D1">
        <w:rPr>
          <w:noProof/>
          <w:lang w:val="es-EC" w:eastAsia="es-EC"/>
        </w:rPr>
        <w:t>la tecla “enter” y a continuación se presenta la siguiente pantalla, en la cual se ingresará el nombre de usuario en este</w:t>
      </w:r>
      <w:r>
        <w:rPr>
          <w:noProof/>
          <w:lang w:val="es-EC" w:eastAsia="es-EC"/>
        </w:rPr>
        <w:t xml:space="preserve"> caso “admin” y una contraseña.</w:t>
      </w:r>
    </w:p>
    <w:p w14:paraId="196C7E90" w14:textId="77777777" w:rsidR="00EA3DBF" w:rsidRDefault="00EA3DBF" w:rsidP="00EA3DBF">
      <w:pPr>
        <w:contextualSpacing/>
        <w:rPr>
          <w:noProof/>
          <w:lang w:val="es-EC" w:eastAsia="es-EC"/>
        </w:rPr>
      </w:pPr>
    </w:p>
    <w:p w14:paraId="4F3D38DB" w14:textId="4A319C84" w:rsidR="00EA3DBF" w:rsidRDefault="00633112" w:rsidP="00EA3DBF">
      <w:pPr>
        <w:spacing w:line="240" w:lineRule="auto"/>
        <w:jc w:val="center"/>
      </w:pPr>
      <w:r>
        <w:rPr>
          <w:noProof/>
          <w:lang w:val="es-EC" w:eastAsia="es-EC"/>
        </w:rPr>
        <w:lastRenderedPageBreak/>
        <w:t xml:space="preserve"> </w:t>
      </w:r>
      <w:r w:rsidR="00EA3DBF">
        <w:rPr>
          <w:noProof/>
          <w:lang w:eastAsia="es-ES"/>
        </w:rPr>
        <w:drawing>
          <wp:inline distT="0" distB="0" distL="0" distR="0" wp14:anchorId="09D69F81" wp14:editId="7E96C5E8">
            <wp:extent cx="1602740" cy="1481455"/>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3697" t="19787" r="33177" b="32016"/>
                    <a:stretch/>
                  </pic:blipFill>
                  <pic:spPr bwMode="auto">
                    <a:xfrm>
                      <a:off x="0" y="0"/>
                      <a:ext cx="1619894" cy="1497311"/>
                    </a:xfrm>
                    <a:prstGeom prst="rect">
                      <a:avLst/>
                    </a:prstGeom>
                    <a:ln>
                      <a:noFill/>
                    </a:ln>
                    <a:extLst>
                      <a:ext uri="{53640926-AAD7-44D8-BBD7-CCE9431645EC}">
                        <a14:shadowObscured xmlns:a14="http://schemas.microsoft.com/office/drawing/2010/main"/>
                      </a:ext>
                    </a:extLst>
                  </pic:spPr>
                </pic:pic>
              </a:graphicData>
            </a:graphic>
          </wp:inline>
        </w:drawing>
      </w:r>
    </w:p>
    <w:p w14:paraId="7ABB1587" w14:textId="3BFFC364" w:rsidR="00EA3DBF" w:rsidRPr="00200043" w:rsidRDefault="00EA3DBF" w:rsidP="00EA3DBF">
      <w:pPr>
        <w:spacing w:line="240" w:lineRule="auto"/>
        <w:ind w:left="1416" w:firstLine="708"/>
        <w:rPr>
          <w:noProof/>
          <w:lang w:val="es-EC" w:eastAsia="es-EC"/>
        </w:rPr>
      </w:pPr>
      <w:r>
        <w:rPr>
          <w:b/>
          <w:noProof/>
          <w:lang w:val="es-EC" w:eastAsia="es-EC"/>
        </w:rPr>
        <w:t xml:space="preserve">              </w:t>
      </w:r>
      <w:r w:rsidR="00791F47">
        <w:rPr>
          <w:b/>
          <w:noProof/>
          <w:lang w:val="es-EC" w:eastAsia="es-EC"/>
        </w:rPr>
        <w:t xml:space="preserve">  </w:t>
      </w:r>
      <w:r w:rsidRPr="00200043">
        <w:rPr>
          <w:b/>
          <w:noProof/>
          <w:lang w:val="es-EC" w:eastAsia="es-EC"/>
        </w:rPr>
        <w:t xml:space="preserve">Figura </w:t>
      </w:r>
      <w:r>
        <w:rPr>
          <w:b/>
          <w:noProof/>
          <w:lang w:val="es-EC" w:eastAsia="es-EC"/>
        </w:rPr>
        <w:t xml:space="preserve">15-2. </w:t>
      </w:r>
      <w:r w:rsidRPr="00200043">
        <w:rPr>
          <w:noProof/>
          <w:lang w:val="es-EC" w:eastAsia="es-EC"/>
        </w:rPr>
        <w:t>Formulario de ingreso al Modo Administrador.</w:t>
      </w:r>
    </w:p>
    <w:p w14:paraId="7635D26D" w14:textId="5DF79E68" w:rsidR="00EA3DBF" w:rsidRDefault="00EA3DBF" w:rsidP="00EA3DBF">
      <w:pPr>
        <w:spacing w:line="240" w:lineRule="auto"/>
        <w:ind w:left="1416" w:firstLine="708"/>
        <w:rPr>
          <w:sz w:val="16"/>
          <w:szCs w:val="16"/>
        </w:rPr>
      </w:pPr>
      <w:r>
        <w:rPr>
          <w:b/>
          <w:sz w:val="16"/>
          <w:szCs w:val="16"/>
        </w:rPr>
        <w:t xml:space="preserve">                   </w:t>
      </w:r>
      <w:r w:rsidR="00791F47">
        <w:rPr>
          <w:b/>
          <w:sz w:val="16"/>
          <w:szCs w:val="16"/>
        </w:rPr>
        <w:t xml:space="preserve">   </w:t>
      </w:r>
      <w:r w:rsidRPr="0049050B">
        <w:rPr>
          <w:b/>
          <w:sz w:val="16"/>
          <w:szCs w:val="16"/>
        </w:rPr>
        <w:t>Realizado por:</w:t>
      </w:r>
      <w:r>
        <w:rPr>
          <w:sz w:val="16"/>
          <w:szCs w:val="16"/>
        </w:rPr>
        <w:t xml:space="preserve"> López C, Mancheno J, 2015.</w:t>
      </w:r>
    </w:p>
    <w:p w14:paraId="0E4A210D" w14:textId="77777777" w:rsidR="00EA3DBF" w:rsidRDefault="00EA3DBF" w:rsidP="00EA3DBF">
      <w:pPr>
        <w:spacing w:line="240" w:lineRule="auto"/>
        <w:ind w:left="1416" w:firstLine="708"/>
        <w:rPr>
          <w:sz w:val="16"/>
          <w:szCs w:val="16"/>
        </w:rPr>
      </w:pPr>
    </w:p>
    <w:p w14:paraId="78B0122C" w14:textId="77777777" w:rsidR="00E87006" w:rsidRDefault="00E87006" w:rsidP="00EA3DBF">
      <w:pPr>
        <w:spacing w:line="240" w:lineRule="auto"/>
        <w:ind w:left="1416" w:firstLine="708"/>
        <w:rPr>
          <w:sz w:val="16"/>
          <w:szCs w:val="16"/>
        </w:rPr>
      </w:pPr>
    </w:p>
    <w:p w14:paraId="4CE298B5" w14:textId="2C093F4E" w:rsidR="00EA3DBF" w:rsidRDefault="00EA3DBF" w:rsidP="00EA3DBF">
      <w:pPr>
        <w:spacing w:line="240" w:lineRule="auto"/>
        <w:rPr>
          <w:sz w:val="16"/>
          <w:szCs w:val="16"/>
        </w:rPr>
      </w:pPr>
      <w:r w:rsidRPr="00200043">
        <w:rPr>
          <w:noProof/>
          <w:lang w:val="es-EC" w:eastAsia="es-EC"/>
        </w:rPr>
        <w:t xml:space="preserve">Si los datos son ingresados correctamente </w:t>
      </w:r>
      <w:r>
        <w:rPr>
          <w:noProof/>
          <w:lang w:val="es-EC" w:eastAsia="es-EC"/>
        </w:rPr>
        <w:t>se muestra el entorno de WordPress.</w:t>
      </w:r>
    </w:p>
    <w:p w14:paraId="2D051A3B" w14:textId="77777777" w:rsidR="00EA3DBF" w:rsidRPr="00EA3DBF" w:rsidRDefault="00EA3DBF" w:rsidP="00EA3DBF">
      <w:pPr>
        <w:contextualSpacing/>
        <w:rPr>
          <w:noProof/>
          <w:lang w:eastAsia="es-EC"/>
        </w:rPr>
      </w:pPr>
    </w:p>
    <w:p w14:paraId="38C1148F" w14:textId="77777777" w:rsidR="00E87006" w:rsidRDefault="00E87006" w:rsidP="00E87006">
      <w:pPr>
        <w:spacing w:line="240" w:lineRule="auto"/>
        <w:contextualSpacing/>
        <w:jc w:val="center"/>
      </w:pPr>
      <w:r>
        <w:rPr>
          <w:noProof/>
          <w:lang w:eastAsia="es-ES"/>
        </w:rPr>
        <w:drawing>
          <wp:inline distT="0" distB="0" distL="0" distR="0" wp14:anchorId="44EFBB07" wp14:editId="3ABC86EE">
            <wp:extent cx="4044315" cy="2272030"/>
            <wp:effectExtent l="114300" t="114300" r="108585" b="1663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r="1830" b="7065"/>
                    <a:stretch/>
                  </pic:blipFill>
                  <pic:spPr bwMode="auto">
                    <a:xfrm>
                      <a:off x="0" y="0"/>
                      <a:ext cx="4050677" cy="2275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23E741C" w14:textId="6B471CA9" w:rsidR="00E87006" w:rsidRPr="00200043" w:rsidRDefault="00E87006" w:rsidP="00E87006">
      <w:pPr>
        <w:spacing w:line="240" w:lineRule="auto"/>
        <w:contextualSpacing/>
        <w:rPr>
          <w:noProof/>
          <w:lang w:val="es-EC" w:eastAsia="es-EC"/>
        </w:rPr>
      </w:pPr>
      <w:r>
        <w:rPr>
          <w:b/>
          <w:noProof/>
          <w:lang w:val="es-EC" w:eastAsia="es-EC"/>
        </w:rPr>
        <w:t xml:space="preserve">             </w:t>
      </w:r>
      <w:r w:rsidR="00776617">
        <w:rPr>
          <w:b/>
          <w:noProof/>
          <w:lang w:val="es-EC" w:eastAsia="es-EC"/>
        </w:rPr>
        <w:t xml:space="preserve">     </w:t>
      </w:r>
      <w:r>
        <w:rPr>
          <w:b/>
          <w:noProof/>
          <w:lang w:val="es-EC" w:eastAsia="es-EC"/>
        </w:rPr>
        <w:t>Figura 16-2.</w:t>
      </w:r>
      <w:r w:rsidRPr="00200043">
        <w:rPr>
          <w:noProof/>
          <w:lang w:val="es-EC" w:eastAsia="es-EC"/>
        </w:rPr>
        <w:t xml:space="preserve"> </w:t>
      </w:r>
      <w:r>
        <w:rPr>
          <w:noProof/>
          <w:lang w:val="es-EC" w:eastAsia="es-EC"/>
        </w:rPr>
        <w:t>Entorno de WordPress.</w:t>
      </w:r>
    </w:p>
    <w:p w14:paraId="10F93EED" w14:textId="2223824C" w:rsidR="00E87006" w:rsidRPr="00200043" w:rsidRDefault="00E87006" w:rsidP="00E87006">
      <w:pPr>
        <w:spacing w:line="240" w:lineRule="auto"/>
        <w:ind w:firstLine="708"/>
        <w:contextualSpacing/>
        <w:rPr>
          <w:noProof/>
          <w:sz w:val="16"/>
          <w:szCs w:val="16"/>
          <w:lang w:val="es-EC" w:eastAsia="es-EC"/>
        </w:rPr>
      </w:pPr>
      <w:r>
        <w:rPr>
          <w:b/>
          <w:sz w:val="16"/>
          <w:szCs w:val="16"/>
        </w:rPr>
        <w:t xml:space="preserve"> </w:t>
      </w:r>
      <w:r w:rsidR="00776617">
        <w:rPr>
          <w:b/>
          <w:sz w:val="16"/>
          <w:szCs w:val="16"/>
        </w:rPr>
        <w:t xml:space="preserve">     </w:t>
      </w:r>
      <w:r>
        <w:rPr>
          <w:b/>
          <w:sz w:val="16"/>
          <w:szCs w:val="16"/>
        </w:rPr>
        <w:t xml:space="preserve"> </w:t>
      </w:r>
      <w:r w:rsidRPr="0049050B">
        <w:rPr>
          <w:b/>
          <w:sz w:val="16"/>
          <w:szCs w:val="16"/>
        </w:rPr>
        <w:t>Realizado por:</w:t>
      </w:r>
      <w:r>
        <w:rPr>
          <w:sz w:val="16"/>
          <w:szCs w:val="16"/>
        </w:rPr>
        <w:t xml:space="preserve"> López C, Mancheno J, 2015.</w:t>
      </w:r>
    </w:p>
    <w:p w14:paraId="32EA6120" w14:textId="77777777" w:rsidR="00D677A4" w:rsidRPr="00EA3DBF" w:rsidRDefault="00D677A4" w:rsidP="00D677A4">
      <w:pPr>
        <w:rPr>
          <w:noProof/>
          <w:lang w:val="es-EC" w:eastAsia="es-EC"/>
        </w:rPr>
      </w:pPr>
    </w:p>
    <w:p w14:paraId="2C060D93" w14:textId="77777777" w:rsidR="00E87006" w:rsidRDefault="00E87006" w:rsidP="00E87006">
      <w:pPr>
        <w:contextualSpacing/>
        <w:rPr>
          <w:noProof/>
          <w:lang w:val="es-EC" w:eastAsia="es-EC"/>
        </w:rPr>
      </w:pPr>
      <w:r w:rsidRPr="00200043">
        <w:rPr>
          <w:noProof/>
          <w:lang w:val="es-EC" w:eastAsia="es-EC"/>
        </w:rPr>
        <w:t xml:space="preserve">En la Figura </w:t>
      </w:r>
      <w:r w:rsidRPr="0062064B">
        <w:rPr>
          <w:noProof/>
          <w:lang w:val="es-EC" w:eastAsia="es-EC"/>
        </w:rPr>
        <w:t>16-2</w:t>
      </w:r>
      <w:r>
        <w:rPr>
          <w:b/>
          <w:noProof/>
          <w:lang w:val="es-EC" w:eastAsia="es-EC"/>
        </w:rPr>
        <w:t xml:space="preserve"> </w:t>
      </w:r>
      <w:r w:rsidRPr="00200043">
        <w:rPr>
          <w:noProof/>
          <w:lang w:val="es-EC" w:eastAsia="es-EC"/>
        </w:rPr>
        <w:t>se puede ver la distribución de las herramientas a utilizar para crear la página o a su vez modificarla de acuerdo a las especificaciones requeridas.</w:t>
      </w:r>
    </w:p>
    <w:p w14:paraId="298C404B" w14:textId="77777777" w:rsidR="00E87006" w:rsidRPr="00200043" w:rsidRDefault="00E87006" w:rsidP="00E87006">
      <w:pPr>
        <w:contextualSpacing/>
        <w:rPr>
          <w:noProof/>
          <w:lang w:val="es-EC" w:eastAsia="es-EC"/>
        </w:rPr>
      </w:pPr>
    </w:p>
    <w:p w14:paraId="66B1615C" w14:textId="3DF0EF3F" w:rsidR="00776617" w:rsidRDefault="00E87006" w:rsidP="00E87006">
      <w:pPr>
        <w:contextualSpacing/>
        <w:rPr>
          <w:noProof/>
          <w:lang w:val="es-EC" w:eastAsia="es-EC"/>
        </w:rPr>
      </w:pPr>
      <w:r w:rsidRPr="00200043">
        <w:rPr>
          <w:noProof/>
          <w:lang w:val="es-EC" w:eastAsia="es-EC"/>
        </w:rPr>
        <w:t>En la sección izquierda se muestran todas  las opciones que nos ofrece WordPress y en la parte derecha se desplegaran los menús de cada pestaña.</w:t>
      </w:r>
    </w:p>
    <w:p w14:paraId="474A5DAC" w14:textId="77777777" w:rsidR="00776617" w:rsidRDefault="00776617" w:rsidP="00E87006">
      <w:pPr>
        <w:contextualSpacing/>
        <w:rPr>
          <w:noProof/>
          <w:lang w:val="es-EC" w:eastAsia="es-EC"/>
        </w:rPr>
      </w:pPr>
    </w:p>
    <w:p w14:paraId="4A1ACE43" w14:textId="77777777" w:rsidR="00E87006" w:rsidRDefault="00E87006" w:rsidP="00E87006">
      <w:pPr>
        <w:contextualSpacing/>
        <w:rPr>
          <w:noProof/>
          <w:lang w:val="es-EC" w:eastAsia="es-EC"/>
        </w:rPr>
      </w:pPr>
      <w:r w:rsidRPr="00200043">
        <w:rPr>
          <w:noProof/>
          <w:lang w:val="es-EC" w:eastAsia="es-EC"/>
        </w:rPr>
        <w:t>A continuación se procede a crear tanto entradas como páginas para establecer la estructura deseada de la página web.</w:t>
      </w:r>
    </w:p>
    <w:p w14:paraId="0167B4B7" w14:textId="77777777" w:rsidR="00E87006" w:rsidRDefault="00E87006" w:rsidP="00E87006">
      <w:pPr>
        <w:contextualSpacing/>
        <w:rPr>
          <w:noProof/>
          <w:lang w:val="es-EC" w:eastAsia="es-EC"/>
        </w:rPr>
      </w:pPr>
    </w:p>
    <w:p w14:paraId="0DF749F6" w14:textId="77777777" w:rsidR="00E87006" w:rsidRPr="00D923C0" w:rsidRDefault="00E87006" w:rsidP="00E87006">
      <w:pPr>
        <w:contextualSpacing/>
        <w:rPr>
          <w:b/>
          <w:i/>
          <w:noProof/>
          <w:lang w:val="es-EC" w:eastAsia="es-EC"/>
        </w:rPr>
      </w:pPr>
      <w:r>
        <w:rPr>
          <w:b/>
          <w:i/>
          <w:noProof/>
          <w:lang w:val="es-EC" w:eastAsia="es-EC"/>
        </w:rPr>
        <w:t>2.5.2</w:t>
      </w:r>
      <w:r w:rsidRPr="00D923C0">
        <w:rPr>
          <w:b/>
          <w:i/>
          <w:noProof/>
          <w:lang w:val="es-EC" w:eastAsia="es-EC"/>
        </w:rPr>
        <w:tab/>
      </w:r>
      <w:r>
        <w:rPr>
          <w:b/>
          <w:i/>
          <w:noProof/>
          <w:lang w:val="es-EC" w:eastAsia="es-EC"/>
        </w:rPr>
        <w:t>Añadir una Entrada</w:t>
      </w:r>
    </w:p>
    <w:p w14:paraId="62DD256D" w14:textId="77777777" w:rsidR="00E87006" w:rsidRPr="00284B83" w:rsidRDefault="00E87006" w:rsidP="00E87006">
      <w:pPr>
        <w:contextualSpacing/>
        <w:rPr>
          <w:noProof/>
          <w:lang w:val="es-EC" w:eastAsia="es-EC"/>
        </w:rPr>
      </w:pPr>
    </w:p>
    <w:p w14:paraId="58F1B63D" w14:textId="77777777" w:rsidR="00E87006" w:rsidRPr="00284B83" w:rsidRDefault="00E87006" w:rsidP="00E87006">
      <w:pPr>
        <w:contextualSpacing/>
        <w:rPr>
          <w:noProof/>
          <w:lang w:val="es-EC" w:eastAsia="es-EC"/>
        </w:rPr>
      </w:pPr>
      <w:r>
        <w:rPr>
          <w:noProof/>
          <w:lang w:val="es-EC" w:eastAsia="es-EC"/>
        </w:rPr>
        <w:t xml:space="preserve">1.- En el </w:t>
      </w:r>
      <w:r w:rsidRPr="00284B83">
        <w:rPr>
          <w:noProof/>
          <w:lang w:val="es-EC" w:eastAsia="es-EC"/>
        </w:rPr>
        <w:t xml:space="preserve">menú </w:t>
      </w:r>
      <w:r>
        <w:rPr>
          <w:noProof/>
          <w:lang w:val="es-EC" w:eastAsia="es-EC"/>
        </w:rPr>
        <w:t xml:space="preserve">seleccionar “Añadir nueva”. </w:t>
      </w:r>
    </w:p>
    <w:p w14:paraId="4BE934BA" w14:textId="77777777" w:rsidR="00E87006" w:rsidRDefault="00E87006" w:rsidP="00E87006">
      <w:pPr>
        <w:contextualSpacing/>
        <w:rPr>
          <w:noProof/>
          <w:lang w:val="es-EC" w:eastAsia="es-EC"/>
        </w:rPr>
      </w:pPr>
      <w:r>
        <w:rPr>
          <w:noProof/>
          <w:lang w:val="es-EC" w:eastAsia="es-EC"/>
        </w:rPr>
        <w:t>2.- El entorno que se presenta es bastante intuitivo por lo</w:t>
      </w:r>
      <w:r w:rsidRPr="00284B83">
        <w:rPr>
          <w:noProof/>
          <w:lang w:val="es-EC" w:eastAsia="es-EC"/>
        </w:rPr>
        <w:t xml:space="preserve"> que personalizar los campos requeridos es relativamente sencillo. </w:t>
      </w:r>
      <w:r>
        <w:rPr>
          <w:noProof/>
          <w:lang w:val="es-EC" w:eastAsia="es-EC"/>
        </w:rPr>
        <w:t xml:space="preserve">Los campos a llenar son: Título, en la parte central </w:t>
      </w:r>
      <w:r w:rsidRPr="00284B83">
        <w:rPr>
          <w:noProof/>
          <w:lang w:val="es-EC" w:eastAsia="es-EC"/>
        </w:rPr>
        <w:t>se observa un campo</w:t>
      </w:r>
      <w:r>
        <w:rPr>
          <w:noProof/>
          <w:lang w:val="es-EC" w:eastAsia="es-EC"/>
        </w:rPr>
        <w:t xml:space="preserve"> </w:t>
      </w:r>
      <w:r>
        <w:rPr>
          <w:noProof/>
          <w:lang w:val="es-EC" w:eastAsia="es-EC"/>
        </w:rPr>
        <w:lastRenderedPageBreak/>
        <w:t>para introducir la información</w:t>
      </w:r>
      <w:r w:rsidRPr="00284B83">
        <w:rPr>
          <w:noProof/>
          <w:lang w:val="es-EC" w:eastAsia="es-EC"/>
        </w:rPr>
        <w:t xml:space="preserve"> en dos formas tanto Visual como Texto, en la primera el texto introducido se visualiza tal y como se verá en la publicación de forma directa, mientras que si se </w:t>
      </w:r>
      <w:r>
        <w:rPr>
          <w:noProof/>
          <w:lang w:val="es-EC" w:eastAsia="es-EC"/>
        </w:rPr>
        <w:t>selecciona</w:t>
      </w:r>
      <w:r w:rsidRPr="00284B83">
        <w:rPr>
          <w:noProof/>
          <w:lang w:val="es-EC" w:eastAsia="es-EC"/>
        </w:rPr>
        <w:t xml:space="preserve"> Texto la información se muestra en código html. </w:t>
      </w:r>
      <w:r>
        <w:rPr>
          <w:noProof/>
          <w:lang w:val="es-EC" w:eastAsia="es-EC"/>
        </w:rPr>
        <w:t>Finalmente en la parte inferior se determina si permite o no comentarios del público.</w:t>
      </w:r>
    </w:p>
    <w:p w14:paraId="70E191F3" w14:textId="77777777" w:rsidR="00E87006" w:rsidRDefault="00E87006" w:rsidP="00E87006">
      <w:pPr>
        <w:contextualSpacing/>
        <w:rPr>
          <w:noProof/>
          <w:lang w:val="es-EC" w:eastAsia="es-EC"/>
        </w:rPr>
      </w:pPr>
    </w:p>
    <w:p w14:paraId="4C9892FE" w14:textId="77777777" w:rsidR="00E87006" w:rsidRDefault="00E87006" w:rsidP="00E87006">
      <w:pPr>
        <w:contextualSpacing/>
        <w:rPr>
          <w:noProof/>
          <w:lang w:val="es-EC" w:eastAsia="es-EC"/>
        </w:rPr>
      </w:pPr>
      <w:r>
        <w:rPr>
          <w:noProof/>
          <w:lang w:val="es-EC" w:eastAsia="es-EC"/>
        </w:rPr>
        <w:t xml:space="preserve">3.- </w:t>
      </w:r>
      <w:r w:rsidRPr="00284B83">
        <w:rPr>
          <w:noProof/>
          <w:lang w:val="es-EC" w:eastAsia="es-EC"/>
        </w:rPr>
        <w:t xml:space="preserve">En la sección derecha se encuentra la opción “Publicar”, </w:t>
      </w:r>
      <w:r>
        <w:rPr>
          <w:noProof/>
          <w:lang w:val="es-EC" w:eastAsia="es-EC"/>
        </w:rPr>
        <w:t>la cual permite</w:t>
      </w:r>
      <w:r w:rsidRPr="00284B83">
        <w:rPr>
          <w:noProof/>
          <w:lang w:val="es-EC" w:eastAsia="es-EC"/>
        </w:rPr>
        <w:t xml:space="preserve"> guard</w:t>
      </w:r>
      <w:r>
        <w:rPr>
          <w:noProof/>
          <w:lang w:val="es-EC" w:eastAsia="es-EC"/>
        </w:rPr>
        <w:t>ar</w:t>
      </w:r>
      <w:r w:rsidRPr="00284B83">
        <w:rPr>
          <w:noProof/>
          <w:lang w:val="es-EC" w:eastAsia="es-EC"/>
        </w:rPr>
        <w:t xml:space="preserve"> todos los cambios realizados y se podrán visualizar </w:t>
      </w:r>
      <w:r>
        <w:rPr>
          <w:noProof/>
          <w:lang w:val="es-EC" w:eastAsia="es-EC"/>
        </w:rPr>
        <w:t xml:space="preserve">en la página web directamente. </w:t>
      </w:r>
    </w:p>
    <w:p w14:paraId="18A914B6" w14:textId="77777777" w:rsidR="00E87006" w:rsidRPr="00284B83" w:rsidRDefault="00E87006" w:rsidP="00E87006">
      <w:pPr>
        <w:contextualSpacing/>
        <w:rPr>
          <w:noProof/>
          <w:lang w:val="es-EC" w:eastAsia="es-EC"/>
        </w:rPr>
      </w:pPr>
    </w:p>
    <w:p w14:paraId="144C08CC" w14:textId="77777777" w:rsidR="00E87006" w:rsidRPr="00284B83" w:rsidRDefault="00E87006" w:rsidP="00E87006">
      <w:pPr>
        <w:contextualSpacing/>
        <w:rPr>
          <w:noProof/>
          <w:lang w:val="es-EC" w:eastAsia="es-EC"/>
        </w:rPr>
      </w:pPr>
      <w:r>
        <w:rPr>
          <w:noProof/>
          <w:lang w:val="es-EC" w:eastAsia="es-EC"/>
        </w:rPr>
        <w:t xml:space="preserve">4.- Cada entrada permite realizar diferentes acciones como: </w:t>
      </w:r>
      <w:r w:rsidRPr="00284B83">
        <w:rPr>
          <w:noProof/>
          <w:lang w:val="es-EC" w:eastAsia="es-EC"/>
        </w:rPr>
        <w:t>Añadir imagen</w:t>
      </w:r>
      <w:r>
        <w:rPr>
          <w:noProof/>
          <w:lang w:val="es-EC" w:eastAsia="es-EC"/>
        </w:rPr>
        <w:t>, Insertar objeto, Ajustar la visualización de adjuntos entre otros.</w:t>
      </w:r>
    </w:p>
    <w:p w14:paraId="43FA2A83" w14:textId="77777777" w:rsidR="00E87006" w:rsidRPr="00284B83" w:rsidRDefault="00E87006" w:rsidP="00E87006">
      <w:pPr>
        <w:contextualSpacing/>
        <w:rPr>
          <w:noProof/>
          <w:lang w:val="es-EC" w:eastAsia="es-EC"/>
        </w:rPr>
      </w:pPr>
    </w:p>
    <w:p w14:paraId="6F3DCA77" w14:textId="77777777" w:rsidR="00E87006" w:rsidRDefault="00E87006" w:rsidP="00E87006">
      <w:pPr>
        <w:spacing w:line="240" w:lineRule="auto"/>
        <w:jc w:val="center"/>
      </w:pPr>
      <w:r>
        <w:rPr>
          <w:noProof/>
          <w:lang w:eastAsia="es-ES"/>
        </w:rPr>
        <w:drawing>
          <wp:inline distT="0" distB="0" distL="0" distR="0" wp14:anchorId="7C4CE3DB" wp14:editId="2CCE4876">
            <wp:extent cx="4038600" cy="2120409"/>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 t="7494" r="710" b="9101"/>
                    <a:stretch/>
                  </pic:blipFill>
                  <pic:spPr bwMode="auto">
                    <a:xfrm>
                      <a:off x="0" y="0"/>
                      <a:ext cx="4041817" cy="2122098"/>
                    </a:xfrm>
                    <a:prstGeom prst="rect">
                      <a:avLst/>
                    </a:prstGeom>
                    <a:ln>
                      <a:noFill/>
                    </a:ln>
                    <a:extLst>
                      <a:ext uri="{53640926-AAD7-44D8-BBD7-CCE9431645EC}">
                        <a14:shadowObscured xmlns:a14="http://schemas.microsoft.com/office/drawing/2010/main"/>
                      </a:ext>
                    </a:extLst>
                  </pic:spPr>
                </pic:pic>
              </a:graphicData>
            </a:graphic>
          </wp:inline>
        </w:drawing>
      </w:r>
    </w:p>
    <w:p w14:paraId="308D2022" w14:textId="1DC5410C" w:rsidR="00E87006" w:rsidRPr="00284B83" w:rsidRDefault="00E87006" w:rsidP="00E87006">
      <w:pPr>
        <w:spacing w:line="240" w:lineRule="auto"/>
        <w:ind w:firstLine="708"/>
        <w:rPr>
          <w:noProof/>
          <w:lang w:val="es-EC" w:eastAsia="es-EC"/>
        </w:rPr>
      </w:pPr>
      <w:r>
        <w:rPr>
          <w:b/>
          <w:noProof/>
          <w:lang w:val="es-EC" w:eastAsia="es-EC"/>
        </w:rPr>
        <w:t xml:space="preserve">       </w:t>
      </w:r>
      <w:r w:rsidRPr="00284B83">
        <w:rPr>
          <w:b/>
          <w:noProof/>
          <w:lang w:val="es-EC" w:eastAsia="es-EC"/>
        </w:rPr>
        <w:t>Figura</w:t>
      </w:r>
      <w:r>
        <w:rPr>
          <w:b/>
          <w:noProof/>
          <w:lang w:val="es-EC" w:eastAsia="es-EC"/>
        </w:rPr>
        <w:t xml:space="preserve"> 17-2.</w:t>
      </w:r>
      <w:r w:rsidRPr="00284B83">
        <w:rPr>
          <w:noProof/>
          <w:lang w:val="es-EC" w:eastAsia="es-EC"/>
        </w:rPr>
        <w:t xml:space="preserve"> Añadir nueva entrada.</w:t>
      </w:r>
    </w:p>
    <w:p w14:paraId="31167738" w14:textId="169B0A3E" w:rsidR="00E87006" w:rsidRDefault="00E87006" w:rsidP="00E87006">
      <w:pPr>
        <w:spacing w:line="240" w:lineRule="auto"/>
        <w:ind w:firstLine="708"/>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45E86208" w14:textId="77777777" w:rsidR="00E87006" w:rsidRPr="00111043" w:rsidRDefault="00E87006" w:rsidP="00E87006">
      <w:pPr>
        <w:contextualSpacing/>
        <w:rPr>
          <w:noProof/>
          <w:lang w:val="es-EC" w:eastAsia="es-EC"/>
        </w:rPr>
      </w:pPr>
    </w:p>
    <w:p w14:paraId="7F0599B4" w14:textId="77777777" w:rsidR="00E87006" w:rsidRDefault="00E87006" w:rsidP="00E87006">
      <w:pPr>
        <w:contextualSpacing/>
        <w:rPr>
          <w:noProof/>
          <w:lang w:val="es-EC" w:eastAsia="es-EC"/>
        </w:rPr>
      </w:pPr>
      <w:r w:rsidRPr="00111043">
        <w:rPr>
          <w:noProof/>
          <w:lang w:val="es-EC" w:eastAsia="es-EC"/>
        </w:rPr>
        <w:t xml:space="preserve">Defiinidos esos parámetros hacer clic en insertar en la Entrada. </w:t>
      </w:r>
    </w:p>
    <w:p w14:paraId="14E69590" w14:textId="77777777" w:rsidR="00E87006" w:rsidRPr="00111043" w:rsidRDefault="00E87006" w:rsidP="00E87006">
      <w:pPr>
        <w:contextualSpacing/>
        <w:rPr>
          <w:noProof/>
          <w:lang w:val="es-EC" w:eastAsia="es-EC"/>
        </w:rPr>
      </w:pPr>
      <w:r>
        <w:rPr>
          <w:noProof/>
          <w:lang w:val="es-EC" w:eastAsia="es-EC"/>
        </w:rPr>
        <w:t>En la página web desarrollada las entradas creadas son: Página ESPOCH y Agencia Espacial Cívil Ecuatoriana.</w:t>
      </w:r>
    </w:p>
    <w:p w14:paraId="6D0482DC" w14:textId="77777777" w:rsidR="00E87006" w:rsidRDefault="00E87006" w:rsidP="00E87006">
      <w:pPr>
        <w:contextualSpacing/>
      </w:pPr>
    </w:p>
    <w:p w14:paraId="611D320C" w14:textId="77777777" w:rsidR="00E87006" w:rsidRPr="000E5182" w:rsidRDefault="00E87006" w:rsidP="00E87006">
      <w:pPr>
        <w:contextualSpacing/>
        <w:rPr>
          <w:b/>
          <w:i/>
          <w:noProof/>
          <w:lang w:val="es-EC" w:eastAsia="es-EC"/>
        </w:rPr>
      </w:pPr>
      <w:r>
        <w:rPr>
          <w:b/>
          <w:i/>
          <w:noProof/>
          <w:lang w:val="es-EC" w:eastAsia="es-EC"/>
        </w:rPr>
        <w:t>2.5.3</w:t>
      </w:r>
      <w:r>
        <w:rPr>
          <w:b/>
          <w:i/>
          <w:noProof/>
          <w:lang w:val="es-EC" w:eastAsia="es-EC"/>
        </w:rPr>
        <w:tab/>
        <w:t>Pá</w:t>
      </w:r>
      <w:r w:rsidRPr="000E5182">
        <w:rPr>
          <w:b/>
          <w:i/>
          <w:noProof/>
          <w:lang w:val="es-EC" w:eastAsia="es-EC"/>
        </w:rPr>
        <w:t>ginas</w:t>
      </w:r>
    </w:p>
    <w:p w14:paraId="3815E794" w14:textId="77777777" w:rsidR="00E87006" w:rsidRDefault="00E87006" w:rsidP="00E87006">
      <w:pPr>
        <w:contextualSpacing/>
        <w:rPr>
          <w:noProof/>
          <w:lang w:val="es-EC" w:eastAsia="es-EC"/>
        </w:rPr>
      </w:pPr>
    </w:p>
    <w:p w14:paraId="3B61DDDA" w14:textId="77777777" w:rsidR="00E87006" w:rsidRDefault="00E87006" w:rsidP="00E87006">
      <w:pPr>
        <w:contextualSpacing/>
        <w:rPr>
          <w:noProof/>
          <w:lang w:val="es-EC" w:eastAsia="es-EC"/>
        </w:rPr>
      </w:pPr>
      <w:r w:rsidRPr="008E20DF">
        <w:rPr>
          <w:noProof/>
          <w:lang w:val="es-EC" w:eastAsia="es-EC"/>
        </w:rPr>
        <w:t>Dentro de esta pestaña encontraremos todas las páginas creadas en nuestro sitio web. Listadas por título cada una tendrá autor, comentario y fecha.</w:t>
      </w:r>
    </w:p>
    <w:p w14:paraId="3488B9CE" w14:textId="77777777" w:rsidR="00E87006" w:rsidRPr="008E20DF" w:rsidRDefault="00E87006" w:rsidP="00E87006">
      <w:pPr>
        <w:contextualSpacing/>
        <w:rPr>
          <w:noProof/>
          <w:lang w:val="es-EC" w:eastAsia="es-EC"/>
        </w:rPr>
      </w:pPr>
    </w:p>
    <w:p w14:paraId="2C748AA3" w14:textId="77777777" w:rsidR="00E87006" w:rsidRPr="00200043" w:rsidRDefault="00E87006" w:rsidP="00E87006">
      <w:pPr>
        <w:contextualSpacing/>
        <w:rPr>
          <w:noProof/>
          <w:lang w:val="es-EC" w:eastAsia="es-EC"/>
        </w:rPr>
      </w:pPr>
    </w:p>
    <w:p w14:paraId="27F2BE39" w14:textId="77777777" w:rsidR="00E87006" w:rsidRDefault="00E87006" w:rsidP="00E87006">
      <w:pPr>
        <w:spacing w:line="240" w:lineRule="auto"/>
        <w:contextualSpacing/>
        <w:jc w:val="center"/>
      </w:pPr>
      <w:r>
        <w:rPr>
          <w:noProof/>
          <w:lang w:eastAsia="es-ES"/>
        </w:rPr>
        <w:lastRenderedPageBreak/>
        <w:drawing>
          <wp:inline distT="0" distB="0" distL="0" distR="0" wp14:anchorId="64714506" wp14:editId="6871E625">
            <wp:extent cx="4510711" cy="2340610"/>
            <wp:effectExtent l="0" t="0" r="4445"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12773" r="1151" b="5163"/>
                    <a:stretch/>
                  </pic:blipFill>
                  <pic:spPr bwMode="auto">
                    <a:xfrm>
                      <a:off x="0" y="0"/>
                      <a:ext cx="4518391" cy="2344595"/>
                    </a:xfrm>
                    <a:prstGeom prst="rect">
                      <a:avLst/>
                    </a:prstGeom>
                    <a:ln>
                      <a:noFill/>
                    </a:ln>
                    <a:extLst>
                      <a:ext uri="{53640926-AAD7-44D8-BBD7-CCE9431645EC}">
                        <a14:shadowObscured xmlns:a14="http://schemas.microsoft.com/office/drawing/2010/main"/>
                      </a:ext>
                    </a:extLst>
                  </pic:spPr>
                </pic:pic>
              </a:graphicData>
            </a:graphic>
          </wp:inline>
        </w:drawing>
      </w:r>
    </w:p>
    <w:p w14:paraId="26784A07" w14:textId="1B7391A7" w:rsidR="00E87006" w:rsidRPr="008E20DF" w:rsidRDefault="00E87006" w:rsidP="00E87006">
      <w:pPr>
        <w:spacing w:line="240" w:lineRule="auto"/>
        <w:contextualSpacing/>
        <w:rPr>
          <w:noProof/>
          <w:lang w:val="es-EC" w:eastAsia="es-EC"/>
        </w:rPr>
      </w:pPr>
      <w:r>
        <w:rPr>
          <w:b/>
          <w:noProof/>
          <w:lang w:val="es-EC" w:eastAsia="es-EC"/>
        </w:rPr>
        <w:t xml:space="preserve">             </w:t>
      </w:r>
      <w:r w:rsidRPr="000A495D">
        <w:rPr>
          <w:b/>
          <w:noProof/>
          <w:lang w:val="es-EC" w:eastAsia="es-EC"/>
        </w:rPr>
        <w:t>Figura</w:t>
      </w:r>
      <w:r>
        <w:rPr>
          <w:b/>
          <w:noProof/>
          <w:lang w:val="es-EC" w:eastAsia="es-EC"/>
        </w:rPr>
        <w:t xml:space="preserve"> 18-2. </w:t>
      </w:r>
      <w:r w:rsidRPr="008E20DF">
        <w:rPr>
          <w:noProof/>
          <w:lang w:val="es-EC" w:eastAsia="es-EC"/>
        </w:rPr>
        <w:t>Lista de páginas creadas.</w:t>
      </w:r>
    </w:p>
    <w:p w14:paraId="6FBCC6A8" w14:textId="2220F19D" w:rsidR="00E87006" w:rsidRDefault="00E87006" w:rsidP="00E87006">
      <w:pPr>
        <w:spacing w:line="240" w:lineRule="auto"/>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381E0C40" w14:textId="77777777" w:rsidR="00E87006" w:rsidRDefault="00E87006" w:rsidP="00E87006">
      <w:pPr>
        <w:contextualSpacing/>
        <w:rPr>
          <w:sz w:val="16"/>
          <w:szCs w:val="16"/>
        </w:rPr>
      </w:pPr>
    </w:p>
    <w:p w14:paraId="73C8B868" w14:textId="77777777" w:rsidR="00E87006" w:rsidRPr="003530CF" w:rsidRDefault="00E87006" w:rsidP="00E87006">
      <w:pPr>
        <w:contextualSpacing/>
        <w:rPr>
          <w:sz w:val="16"/>
          <w:szCs w:val="16"/>
        </w:rPr>
      </w:pPr>
    </w:p>
    <w:p w14:paraId="765760B8" w14:textId="77777777" w:rsidR="00E87006" w:rsidRPr="00AF1BC8" w:rsidRDefault="00E87006" w:rsidP="00E87006">
      <w:pPr>
        <w:contextualSpacing/>
        <w:rPr>
          <w:b/>
          <w:i/>
          <w:noProof/>
          <w:lang w:val="es-EC" w:eastAsia="es-EC"/>
        </w:rPr>
      </w:pPr>
      <w:r>
        <w:rPr>
          <w:b/>
          <w:i/>
          <w:noProof/>
          <w:lang w:val="es-EC" w:eastAsia="es-EC"/>
        </w:rPr>
        <w:t>2.5.4</w:t>
      </w:r>
      <w:r>
        <w:rPr>
          <w:b/>
          <w:i/>
          <w:noProof/>
          <w:lang w:val="es-EC" w:eastAsia="es-EC"/>
        </w:rPr>
        <w:tab/>
      </w:r>
      <w:r w:rsidRPr="00AF1BC8">
        <w:rPr>
          <w:b/>
          <w:i/>
          <w:noProof/>
          <w:lang w:val="es-EC" w:eastAsia="es-EC"/>
        </w:rPr>
        <w:t>Apariencia</w:t>
      </w:r>
    </w:p>
    <w:p w14:paraId="11266543" w14:textId="77777777" w:rsidR="00E87006" w:rsidRPr="008E20DF" w:rsidRDefault="00E87006" w:rsidP="00E87006">
      <w:pPr>
        <w:contextualSpacing/>
        <w:rPr>
          <w:noProof/>
          <w:lang w:val="es-EC" w:eastAsia="es-EC"/>
        </w:rPr>
      </w:pPr>
    </w:p>
    <w:p w14:paraId="09077CE8" w14:textId="77777777" w:rsidR="00E87006" w:rsidRDefault="00E87006" w:rsidP="00E87006">
      <w:pPr>
        <w:contextualSpacing/>
        <w:rPr>
          <w:noProof/>
          <w:lang w:val="es-EC" w:eastAsia="es-EC"/>
        </w:rPr>
      </w:pPr>
      <w:r w:rsidRPr="008E20DF">
        <w:rPr>
          <w:noProof/>
          <w:lang w:val="es-EC" w:eastAsia="es-EC"/>
        </w:rPr>
        <w:t>La Apariencia de WordPress se basa en los temas que por defecto ya se encuentran instalados en el software.</w:t>
      </w:r>
    </w:p>
    <w:p w14:paraId="7F4F8148" w14:textId="77777777" w:rsidR="00E87006" w:rsidRDefault="00E87006" w:rsidP="00E87006">
      <w:pPr>
        <w:contextualSpacing/>
        <w:rPr>
          <w:noProof/>
          <w:lang w:val="es-EC" w:eastAsia="es-EC"/>
        </w:rPr>
      </w:pPr>
      <w:r>
        <w:rPr>
          <w:noProof/>
          <w:lang w:val="es-EC" w:eastAsia="es-EC"/>
        </w:rPr>
        <w:t>Se selecciona el tema Spacious.</w:t>
      </w:r>
    </w:p>
    <w:p w14:paraId="281F9F6B" w14:textId="77777777" w:rsidR="00E87006" w:rsidRPr="008E20DF" w:rsidRDefault="00E87006" w:rsidP="00E87006">
      <w:pPr>
        <w:contextualSpacing/>
        <w:rPr>
          <w:noProof/>
          <w:lang w:val="es-EC" w:eastAsia="es-EC"/>
        </w:rPr>
      </w:pPr>
    </w:p>
    <w:p w14:paraId="603393E0" w14:textId="77777777" w:rsidR="00E87006" w:rsidRPr="00B85C4D" w:rsidRDefault="00E87006" w:rsidP="00E87006">
      <w:pPr>
        <w:spacing w:line="240" w:lineRule="auto"/>
        <w:contextualSpacing/>
        <w:jc w:val="center"/>
        <w:rPr>
          <w:b/>
        </w:rPr>
      </w:pPr>
      <w:r>
        <w:rPr>
          <w:noProof/>
          <w:lang w:eastAsia="es-ES"/>
        </w:rPr>
        <w:drawing>
          <wp:inline distT="0" distB="0" distL="0" distR="0" wp14:anchorId="74971A04" wp14:editId="63CDFFF7">
            <wp:extent cx="4217506" cy="1992005"/>
            <wp:effectExtent l="0" t="0" r="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10598" r="1830" b="6522"/>
                    <a:stretch/>
                  </pic:blipFill>
                  <pic:spPr bwMode="auto">
                    <a:xfrm>
                      <a:off x="0" y="0"/>
                      <a:ext cx="4226120" cy="1996074"/>
                    </a:xfrm>
                    <a:prstGeom prst="rect">
                      <a:avLst/>
                    </a:prstGeom>
                    <a:ln>
                      <a:noFill/>
                    </a:ln>
                    <a:extLst>
                      <a:ext uri="{53640926-AAD7-44D8-BBD7-CCE9431645EC}">
                        <a14:shadowObscured xmlns:a14="http://schemas.microsoft.com/office/drawing/2010/main"/>
                      </a:ext>
                    </a:extLst>
                  </pic:spPr>
                </pic:pic>
              </a:graphicData>
            </a:graphic>
          </wp:inline>
        </w:drawing>
      </w:r>
    </w:p>
    <w:p w14:paraId="35BCE792" w14:textId="177B59CC" w:rsidR="00E87006" w:rsidRPr="008E20DF" w:rsidRDefault="00E87006" w:rsidP="00E87006">
      <w:pPr>
        <w:spacing w:line="240" w:lineRule="auto"/>
        <w:contextualSpacing/>
        <w:rPr>
          <w:noProof/>
          <w:lang w:val="es-EC" w:eastAsia="es-EC"/>
        </w:rPr>
      </w:pPr>
      <w:r>
        <w:rPr>
          <w:b/>
          <w:noProof/>
          <w:lang w:val="es-EC" w:eastAsia="es-EC"/>
        </w:rPr>
        <w:t xml:space="preserve">                </w:t>
      </w:r>
      <w:r w:rsidRPr="000A495D">
        <w:rPr>
          <w:b/>
          <w:noProof/>
          <w:lang w:val="es-EC" w:eastAsia="es-EC"/>
        </w:rPr>
        <w:t>Figura</w:t>
      </w:r>
      <w:r>
        <w:rPr>
          <w:b/>
          <w:noProof/>
          <w:lang w:val="es-EC" w:eastAsia="es-EC"/>
        </w:rPr>
        <w:t xml:space="preserve"> 19-2.</w:t>
      </w:r>
      <w:r w:rsidRPr="008E20DF">
        <w:rPr>
          <w:noProof/>
          <w:lang w:val="es-EC" w:eastAsia="es-EC"/>
        </w:rPr>
        <w:t xml:space="preserve"> Temas instalados en WordPress.</w:t>
      </w:r>
    </w:p>
    <w:p w14:paraId="2B0C94CC" w14:textId="1AD5A48B" w:rsidR="00E87006" w:rsidRDefault="00E87006" w:rsidP="00E87006">
      <w:pPr>
        <w:spacing w:line="240" w:lineRule="auto"/>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5D4298BC" w14:textId="77777777" w:rsidR="005A3143" w:rsidRDefault="005A3143" w:rsidP="00E87006">
      <w:pPr>
        <w:spacing w:line="240" w:lineRule="auto"/>
        <w:contextualSpacing/>
        <w:rPr>
          <w:sz w:val="16"/>
          <w:szCs w:val="16"/>
        </w:rPr>
      </w:pPr>
    </w:p>
    <w:p w14:paraId="7EB8B15A" w14:textId="77777777" w:rsidR="005A3143" w:rsidRDefault="005A3143" w:rsidP="00E87006">
      <w:pPr>
        <w:spacing w:line="240" w:lineRule="auto"/>
        <w:contextualSpacing/>
        <w:rPr>
          <w:sz w:val="16"/>
          <w:szCs w:val="16"/>
        </w:rPr>
      </w:pPr>
    </w:p>
    <w:p w14:paraId="5D9A9CA6" w14:textId="77777777" w:rsidR="005A3143" w:rsidRPr="004678C8" w:rsidRDefault="005A3143" w:rsidP="005A3143">
      <w:pPr>
        <w:contextualSpacing/>
        <w:rPr>
          <w:b/>
          <w:i/>
          <w:noProof/>
          <w:lang w:val="es-EC" w:eastAsia="es-EC"/>
        </w:rPr>
      </w:pPr>
      <w:r>
        <w:rPr>
          <w:b/>
          <w:i/>
          <w:noProof/>
          <w:lang w:val="es-EC" w:eastAsia="es-EC"/>
        </w:rPr>
        <w:t>2.5.5</w:t>
      </w:r>
      <w:r w:rsidRPr="004678C8">
        <w:rPr>
          <w:b/>
          <w:i/>
          <w:noProof/>
          <w:lang w:val="es-EC" w:eastAsia="es-EC"/>
        </w:rPr>
        <w:tab/>
        <w:t>Plugins</w:t>
      </w:r>
    </w:p>
    <w:p w14:paraId="0F787D99" w14:textId="77777777" w:rsidR="005A3143" w:rsidRPr="00D13B26" w:rsidRDefault="005A3143" w:rsidP="005A3143">
      <w:pPr>
        <w:contextualSpacing/>
        <w:rPr>
          <w:noProof/>
          <w:lang w:val="es-EC" w:eastAsia="es-EC"/>
        </w:rPr>
      </w:pPr>
    </w:p>
    <w:p w14:paraId="1C7722A3" w14:textId="77777777" w:rsidR="005A3143" w:rsidRDefault="005A3143" w:rsidP="005A3143">
      <w:pPr>
        <w:contextualSpacing/>
        <w:rPr>
          <w:noProof/>
          <w:lang w:val="es-EC" w:eastAsia="es-EC"/>
        </w:rPr>
      </w:pPr>
      <w:r w:rsidRPr="00D13B26">
        <w:rPr>
          <w:noProof/>
          <w:lang w:val="es-EC" w:eastAsia="es-EC"/>
        </w:rPr>
        <w:t>El sitio web al crearse no posee ningún plugi</w:t>
      </w:r>
      <w:r>
        <w:rPr>
          <w:noProof/>
          <w:lang w:val="es-EC" w:eastAsia="es-EC"/>
        </w:rPr>
        <w:t>n</w:t>
      </w:r>
      <w:r w:rsidRPr="00D13B26">
        <w:rPr>
          <w:noProof/>
          <w:lang w:val="es-EC" w:eastAsia="es-EC"/>
        </w:rPr>
        <w:t>, estos serán instalados uno por uno de acuerdo a las funciones que se requieran en las diferentes publicaciones, es importante mencionar que existe un plugin desarrollado para casi cualquier actividad .</w:t>
      </w:r>
    </w:p>
    <w:p w14:paraId="217888B4" w14:textId="77777777" w:rsidR="005A3143" w:rsidRPr="00D13B26" w:rsidRDefault="005A3143" w:rsidP="005A3143">
      <w:pPr>
        <w:contextualSpacing/>
        <w:rPr>
          <w:noProof/>
          <w:lang w:val="es-EC" w:eastAsia="es-EC"/>
        </w:rPr>
      </w:pPr>
    </w:p>
    <w:p w14:paraId="282131CA" w14:textId="77777777" w:rsidR="005A3143" w:rsidRDefault="005A3143" w:rsidP="005A3143">
      <w:pPr>
        <w:contextualSpacing/>
        <w:rPr>
          <w:noProof/>
          <w:lang w:val="es-EC" w:eastAsia="es-EC"/>
        </w:rPr>
      </w:pPr>
      <w:r w:rsidRPr="00D13B26">
        <w:rPr>
          <w:noProof/>
          <w:lang w:val="es-EC" w:eastAsia="es-EC"/>
        </w:rPr>
        <w:t xml:space="preserve">Al hacer clic sobre está pestaña se muestra el listado de plugins instalados, dentro de ellos se observa los que se están Activos y también para los que existen actualizaciones. Dentro del sitio </w:t>
      </w:r>
      <w:r w:rsidRPr="00D13B26">
        <w:rPr>
          <w:noProof/>
          <w:lang w:val="es-EC" w:eastAsia="es-EC"/>
        </w:rPr>
        <w:lastRenderedPageBreak/>
        <w:t>web se puede tener un número indefinido de plugins instalados, pero solo los que se encuentren Activos estarán funcionando. Antes de actualizar un plugin se recomienda primero verificar si la nueva versión es compatible con la versión de WordPress  instalada.</w:t>
      </w:r>
    </w:p>
    <w:p w14:paraId="1C7FE867" w14:textId="77777777" w:rsidR="005A3143" w:rsidRDefault="005A3143" w:rsidP="005A3143">
      <w:pPr>
        <w:contextualSpacing/>
        <w:rPr>
          <w:noProof/>
          <w:lang w:val="es-EC" w:eastAsia="es-EC"/>
        </w:rPr>
      </w:pPr>
    </w:p>
    <w:p w14:paraId="72037EF9" w14:textId="77777777" w:rsidR="005A3143" w:rsidRDefault="005A3143" w:rsidP="005A3143">
      <w:pPr>
        <w:contextualSpacing/>
        <w:rPr>
          <w:noProof/>
          <w:lang w:val="es-EC" w:eastAsia="es-EC"/>
        </w:rPr>
      </w:pPr>
      <w:r>
        <w:rPr>
          <w:noProof/>
          <w:lang w:val="es-EC" w:eastAsia="es-EC"/>
        </w:rPr>
        <w:t>2.</w:t>
      </w:r>
      <w:r w:rsidRPr="00AF0537">
        <w:rPr>
          <w:noProof/>
          <w:lang w:val="es-EC" w:eastAsia="es-EC"/>
        </w:rPr>
        <w:t>5.5.1</w:t>
      </w:r>
      <w:r>
        <w:rPr>
          <w:noProof/>
          <w:lang w:val="es-EC" w:eastAsia="es-EC"/>
        </w:rPr>
        <w:tab/>
      </w:r>
      <w:r w:rsidRPr="00D13B26">
        <w:rPr>
          <w:noProof/>
          <w:lang w:val="es-EC" w:eastAsia="es-EC"/>
        </w:rPr>
        <w:t>Insertar un plugin</w:t>
      </w:r>
    </w:p>
    <w:p w14:paraId="0B2B0235" w14:textId="77777777" w:rsidR="005A3143" w:rsidRPr="00D13B26" w:rsidRDefault="005A3143" w:rsidP="005A3143">
      <w:pPr>
        <w:contextualSpacing/>
        <w:rPr>
          <w:noProof/>
          <w:lang w:val="es-EC" w:eastAsia="es-EC"/>
        </w:rPr>
      </w:pPr>
    </w:p>
    <w:p w14:paraId="0C006687" w14:textId="77777777" w:rsidR="005A3143" w:rsidRPr="00D13B26" w:rsidRDefault="005A3143" w:rsidP="005A3143">
      <w:pPr>
        <w:contextualSpacing/>
        <w:rPr>
          <w:noProof/>
          <w:lang w:val="es-EC" w:eastAsia="es-EC"/>
        </w:rPr>
      </w:pPr>
      <w:r w:rsidRPr="00D13B26">
        <w:rPr>
          <w:noProof/>
          <w:lang w:val="es-EC" w:eastAsia="es-EC"/>
        </w:rPr>
        <w:t xml:space="preserve">Del menú que se despliega en la pestaña Plugins, hacer clic en “Añadir nuevo”. Se mostrará un listado de los más utilizados, en dónde se puede buscar uno específico de a cuerdo a un criterio, </w:t>
      </w:r>
      <w:r>
        <w:rPr>
          <w:noProof/>
          <w:lang w:val="es-EC" w:eastAsia="es-EC"/>
        </w:rPr>
        <w:t>la búsqueda debe realizarse en el idioma inglés</w:t>
      </w:r>
      <w:r w:rsidRPr="00D13B26">
        <w:rPr>
          <w:noProof/>
          <w:lang w:val="es-EC" w:eastAsia="es-EC"/>
        </w:rPr>
        <w:t>.</w:t>
      </w:r>
    </w:p>
    <w:p w14:paraId="0669F029" w14:textId="77777777" w:rsidR="005A3143" w:rsidRDefault="005A3143" w:rsidP="005A3143">
      <w:pPr>
        <w:contextualSpacing/>
        <w:rPr>
          <w:noProof/>
          <w:lang w:eastAsia="es-EC"/>
        </w:rPr>
      </w:pPr>
    </w:p>
    <w:p w14:paraId="292F0154" w14:textId="77777777" w:rsidR="005A3143" w:rsidRDefault="005A3143" w:rsidP="005A3143">
      <w:pPr>
        <w:spacing w:line="240" w:lineRule="auto"/>
        <w:jc w:val="center"/>
      </w:pPr>
      <w:r>
        <w:rPr>
          <w:noProof/>
          <w:lang w:eastAsia="es-ES"/>
        </w:rPr>
        <w:drawing>
          <wp:inline distT="0" distB="0" distL="0" distR="0" wp14:anchorId="45ADB71D" wp14:editId="3456BDB6">
            <wp:extent cx="3324225" cy="1730654"/>
            <wp:effectExtent l="0" t="0" r="0" b="317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11685" r="1151" b="5978"/>
                    <a:stretch/>
                  </pic:blipFill>
                  <pic:spPr bwMode="auto">
                    <a:xfrm>
                      <a:off x="0" y="0"/>
                      <a:ext cx="3332119" cy="1734764"/>
                    </a:xfrm>
                    <a:prstGeom prst="rect">
                      <a:avLst/>
                    </a:prstGeom>
                    <a:ln>
                      <a:noFill/>
                    </a:ln>
                    <a:extLst>
                      <a:ext uri="{53640926-AAD7-44D8-BBD7-CCE9431645EC}">
                        <a14:shadowObscured xmlns:a14="http://schemas.microsoft.com/office/drawing/2010/main"/>
                      </a:ext>
                    </a:extLst>
                  </pic:spPr>
                </pic:pic>
              </a:graphicData>
            </a:graphic>
          </wp:inline>
        </w:drawing>
      </w:r>
    </w:p>
    <w:p w14:paraId="0B52C258" w14:textId="66871EE2" w:rsidR="005A3143" w:rsidRPr="00BC7840" w:rsidRDefault="005A3143" w:rsidP="005A3143">
      <w:pPr>
        <w:spacing w:line="240" w:lineRule="auto"/>
        <w:ind w:left="1416"/>
        <w:rPr>
          <w:noProof/>
          <w:lang w:val="es-EC" w:eastAsia="es-EC"/>
        </w:rPr>
      </w:pPr>
      <w:r>
        <w:rPr>
          <w:b/>
          <w:noProof/>
          <w:lang w:val="es-EC" w:eastAsia="es-EC"/>
        </w:rPr>
        <w:t xml:space="preserve">    </w:t>
      </w:r>
      <w:r w:rsidRPr="006D4839">
        <w:rPr>
          <w:b/>
          <w:noProof/>
          <w:lang w:val="es-EC" w:eastAsia="es-EC"/>
        </w:rPr>
        <w:t>Figura</w:t>
      </w:r>
      <w:r>
        <w:rPr>
          <w:b/>
          <w:noProof/>
          <w:lang w:val="es-EC" w:eastAsia="es-EC"/>
        </w:rPr>
        <w:t xml:space="preserve"> 20-2. </w:t>
      </w:r>
      <w:r w:rsidRPr="00BC7840">
        <w:rPr>
          <w:noProof/>
          <w:lang w:val="es-EC" w:eastAsia="es-EC"/>
        </w:rPr>
        <w:t>Añadir un plugin.</w:t>
      </w:r>
    </w:p>
    <w:p w14:paraId="00F660BF" w14:textId="0DD4A731" w:rsidR="005A3143" w:rsidRPr="00467A98" w:rsidRDefault="005A3143" w:rsidP="005A3143">
      <w:pPr>
        <w:spacing w:line="240" w:lineRule="auto"/>
        <w:ind w:left="708" w:firstLine="708"/>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06EA2A66" w14:textId="77777777" w:rsidR="005A3143" w:rsidRDefault="005A3143" w:rsidP="005A3143">
      <w:pPr>
        <w:contextualSpacing/>
        <w:rPr>
          <w:noProof/>
          <w:lang w:val="es-EC" w:eastAsia="es-EC"/>
        </w:rPr>
      </w:pPr>
    </w:p>
    <w:p w14:paraId="7FEC3FE1" w14:textId="77777777" w:rsidR="005E67A2" w:rsidRDefault="005A3143" w:rsidP="005A3143">
      <w:pPr>
        <w:contextualSpacing/>
        <w:rPr>
          <w:noProof/>
          <w:lang w:val="es-EC" w:eastAsia="es-EC"/>
        </w:rPr>
      </w:pPr>
      <w:r w:rsidRPr="00EE1F05">
        <w:rPr>
          <w:noProof/>
          <w:lang w:val="es-EC" w:eastAsia="es-EC"/>
        </w:rPr>
        <w:t>Los shortcodes se pueden añadir m</w:t>
      </w:r>
    </w:p>
    <w:p w14:paraId="60694892" w14:textId="255B9519" w:rsidR="005A3143" w:rsidRDefault="005A3143" w:rsidP="005A3143">
      <w:pPr>
        <w:contextualSpacing/>
        <w:rPr>
          <w:noProof/>
          <w:lang w:val="es-EC" w:eastAsia="es-EC"/>
        </w:rPr>
      </w:pPr>
      <w:r w:rsidRPr="00EE1F05">
        <w:rPr>
          <w:noProof/>
          <w:lang w:val="es-EC" w:eastAsia="es-EC"/>
        </w:rPr>
        <w:t>anualmente o usando un pl</w:t>
      </w:r>
      <w:r>
        <w:rPr>
          <w:noProof/>
          <w:lang w:val="es-EC" w:eastAsia="es-EC"/>
        </w:rPr>
        <w:t>ugin de funciones desde el tema.</w:t>
      </w:r>
    </w:p>
    <w:p w14:paraId="17BB3E28" w14:textId="77777777" w:rsidR="005A3143" w:rsidRDefault="005A3143" w:rsidP="005A3143">
      <w:pPr>
        <w:contextualSpacing/>
        <w:rPr>
          <w:noProof/>
          <w:lang w:val="es-EC" w:eastAsia="es-EC"/>
        </w:rPr>
      </w:pPr>
    </w:p>
    <w:p w14:paraId="200A4A3E" w14:textId="77777777" w:rsidR="005A3143" w:rsidRDefault="005A3143" w:rsidP="005A3143">
      <w:pPr>
        <w:spacing w:line="240" w:lineRule="auto"/>
        <w:ind w:left="708" w:hanging="708"/>
        <w:jc w:val="center"/>
        <w:rPr>
          <w:b/>
        </w:rPr>
      </w:pPr>
      <w:r>
        <w:rPr>
          <w:noProof/>
          <w:lang w:eastAsia="es-ES"/>
        </w:rPr>
        <w:drawing>
          <wp:inline distT="0" distB="0" distL="0" distR="0" wp14:anchorId="22F40E35" wp14:editId="07D1D3E9">
            <wp:extent cx="3323631" cy="183324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9851" t="14945" r="9473" b="13859"/>
                    <a:stretch/>
                  </pic:blipFill>
                  <pic:spPr bwMode="auto">
                    <a:xfrm>
                      <a:off x="0" y="0"/>
                      <a:ext cx="3335361" cy="1839715"/>
                    </a:xfrm>
                    <a:prstGeom prst="rect">
                      <a:avLst/>
                    </a:prstGeom>
                    <a:ln>
                      <a:noFill/>
                    </a:ln>
                    <a:extLst>
                      <a:ext uri="{53640926-AAD7-44D8-BBD7-CCE9431645EC}">
                        <a14:shadowObscured xmlns:a14="http://schemas.microsoft.com/office/drawing/2010/main"/>
                      </a:ext>
                    </a:extLst>
                  </pic:spPr>
                </pic:pic>
              </a:graphicData>
            </a:graphic>
          </wp:inline>
        </w:drawing>
      </w:r>
    </w:p>
    <w:p w14:paraId="45CEFC3F" w14:textId="4C2AE9B9" w:rsidR="005A3143" w:rsidRPr="00BC7840" w:rsidRDefault="005A3143" w:rsidP="005A3143">
      <w:pPr>
        <w:spacing w:line="240" w:lineRule="auto"/>
        <w:ind w:left="1416"/>
        <w:rPr>
          <w:noProof/>
          <w:lang w:val="es-EC" w:eastAsia="es-EC"/>
        </w:rPr>
      </w:pPr>
      <w:r>
        <w:rPr>
          <w:b/>
          <w:noProof/>
          <w:lang w:val="es-EC" w:eastAsia="es-EC"/>
        </w:rPr>
        <w:t xml:space="preserve">    </w:t>
      </w:r>
      <w:r w:rsidRPr="00DF4481">
        <w:rPr>
          <w:b/>
          <w:noProof/>
          <w:lang w:val="es-EC" w:eastAsia="es-EC"/>
        </w:rPr>
        <w:t>Figura</w:t>
      </w:r>
      <w:r>
        <w:rPr>
          <w:b/>
          <w:noProof/>
          <w:lang w:val="es-EC" w:eastAsia="es-EC"/>
        </w:rPr>
        <w:t xml:space="preserve"> 21-2. </w:t>
      </w:r>
      <w:r w:rsidRPr="00BC7840">
        <w:rPr>
          <w:noProof/>
          <w:lang w:val="es-EC" w:eastAsia="es-EC"/>
        </w:rPr>
        <w:t>Insertar shortcodes.</w:t>
      </w:r>
    </w:p>
    <w:p w14:paraId="30AFE0EB" w14:textId="50CFBBFB" w:rsidR="005A3143" w:rsidRDefault="005A3143" w:rsidP="005A3143">
      <w:pPr>
        <w:spacing w:line="240" w:lineRule="auto"/>
        <w:ind w:left="708" w:firstLine="708"/>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66545DA7" w14:textId="77777777" w:rsidR="005A3143" w:rsidRPr="00BC7840" w:rsidRDefault="005A3143" w:rsidP="005A3143">
      <w:pPr>
        <w:contextualSpacing/>
        <w:rPr>
          <w:noProof/>
          <w:lang w:val="es-EC" w:eastAsia="es-EC"/>
        </w:rPr>
      </w:pPr>
    </w:p>
    <w:p w14:paraId="4D99B80B" w14:textId="77777777" w:rsidR="005A3143" w:rsidRDefault="005A3143" w:rsidP="005A3143">
      <w:pPr>
        <w:contextualSpacing/>
        <w:rPr>
          <w:noProof/>
          <w:lang w:val="es-EC" w:eastAsia="es-EC"/>
        </w:rPr>
      </w:pPr>
      <w:r w:rsidRPr="00BC7840">
        <w:rPr>
          <w:noProof/>
          <w:lang w:val="es-EC" w:eastAsia="es-EC"/>
        </w:rPr>
        <w:t>En la Fig</w:t>
      </w:r>
      <w:r>
        <w:rPr>
          <w:noProof/>
          <w:lang w:val="es-EC" w:eastAsia="es-EC"/>
        </w:rPr>
        <w:t>ura 21-2</w:t>
      </w:r>
      <w:r w:rsidRPr="00BC7840">
        <w:rPr>
          <w:noProof/>
          <w:lang w:val="es-EC" w:eastAsia="es-EC"/>
        </w:rPr>
        <w:t xml:space="preserve"> se puede observar todas las posibilidades que ofrece los diferentes shortcodes. Las que se han utilizado dentro de la página web por ejemplo se puede ver el Heading, el cual permite insertar un Encabezado, o las tabs la cual facilita la visualización de la información </w:t>
      </w:r>
      <w:r>
        <w:rPr>
          <w:noProof/>
          <w:lang w:val="es-EC" w:eastAsia="es-EC"/>
        </w:rPr>
        <w:t>dentro de una entrada o página.</w:t>
      </w:r>
    </w:p>
    <w:p w14:paraId="1D3658D0" w14:textId="77777777" w:rsidR="005A3143" w:rsidRDefault="005A3143" w:rsidP="005A3143">
      <w:pPr>
        <w:contextualSpacing/>
        <w:rPr>
          <w:noProof/>
          <w:lang w:val="es-EC" w:eastAsia="es-EC"/>
        </w:rPr>
      </w:pPr>
    </w:p>
    <w:p w14:paraId="48F9DCBC" w14:textId="77777777" w:rsidR="005A3143" w:rsidRDefault="005A3143" w:rsidP="005A3143">
      <w:pPr>
        <w:contextualSpacing/>
        <w:rPr>
          <w:noProof/>
          <w:lang w:val="es-EC" w:eastAsia="es-EC"/>
        </w:rPr>
      </w:pPr>
      <w:r>
        <w:rPr>
          <w:noProof/>
          <w:lang w:val="es-EC" w:eastAsia="es-EC"/>
        </w:rPr>
        <w:lastRenderedPageBreak/>
        <w:t>Insertar un Tab.</w:t>
      </w:r>
    </w:p>
    <w:p w14:paraId="3495E27A" w14:textId="77777777" w:rsidR="005A3143" w:rsidRPr="00BC7840" w:rsidRDefault="005A3143" w:rsidP="005A3143">
      <w:pPr>
        <w:contextualSpacing/>
        <w:rPr>
          <w:noProof/>
          <w:lang w:val="es-EC" w:eastAsia="es-EC"/>
        </w:rPr>
      </w:pPr>
    </w:p>
    <w:p w14:paraId="751E356A" w14:textId="77777777" w:rsidR="005A3143" w:rsidRPr="00BC7840" w:rsidRDefault="005A3143" w:rsidP="005A3143">
      <w:pPr>
        <w:contextualSpacing/>
        <w:rPr>
          <w:noProof/>
          <w:lang w:val="es-EC" w:eastAsia="es-EC"/>
        </w:rPr>
      </w:pPr>
      <w:r w:rsidRPr="00BC7840">
        <w:rPr>
          <w:noProof/>
          <w:lang w:val="es-EC" w:eastAsia="es-EC"/>
        </w:rPr>
        <w:t>Seleccionamos la opción Tabs de la lista de shortcodes. Se presentará la siguiente ventana.</w:t>
      </w:r>
    </w:p>
    <w:p w14:paraId="5EEA4D0C" w14:textId="77777777" w:rsidR="005A3143" w:rsidRDefault="005A3143" w:rsidP="00E87006">
      <w:pPr>
        <w:spacing w:line="240" w:lineRule="auto"/>
        <w:contextualSpacing/>
        <w:rPr>
          <w:noProof/>
          <w:lang w:val="es-EC" w:eastAsia="es-EC"/>
        </w:rPr>
      </w:pPr>
    </w:p>
    <w:p w14:paraId="5F67D945" w14:textId="77777777" w:rsidR="005A3143" w:rsidRDefault="005A3143" w:rsidP="005A3143">
      <w:pPr>
        <w:spacing w:line="240" w:lineRule="auto"/>
        <w:jc w:val="center"/>
      </w:pPr>
      <w:r>
        <w:rPr>
          <w:noProof/>
          <w:lang w:eastAsia="es-ES"/>
        </w:rPr>
        <w:drawing>
          <wp:inline distT="0" distB="0" distL="0" distR="0" wp14:anchorId="74FBF47D" wp14:editId="00DF5115">
            <wp:extent cx="2186609" cy="2680653"/>
            <wp:effectExtent l="0" t="0" r="4445" b="571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8704" t="15217" r="30704" b="5163"/>
                    <a:stretch/>
                  </pic:blipFill>
                  <pic:spPr bwMode="auto">
                    <a:xfrm>
                      <a:off x="0" y="0"/>
                      <a:ext cx="2190505" cy="2685429"/>
                    </a:xfrm>
                    <a:prstGeom prst="rect">
                      <a:avLst/>
                    </a:prstGeom>
                    <a:ln>
                      <a:noFill/>
                    </a:ln>
                    <a:extLst>
                      <a:ext uri="{53640926-AAD7-44D8-BBD7-CCE9431645EC}">
                        <a14:shadowObscured xmlns:a14="http://schemas.microsoft.com/office/drawing/2010/main"/>
                      </a:ext>
                    </a:extLst>
                  </pic:spPr>
                </pic:pic>
              </a:graphicData>
            </a:graphic>
          </wp:inline>
        </w:drawing>
      </w:r>
    </w:p>
    <w:p w14:paraId="2E0714AB" w14:textId="77777777" w:rsidR="005A3143" w:rsidRPr="00BC7840" w:rsidRDefault="005A3143" w:rsidP="005A3143">
      <w:pPr>
        <w:spacing w:line="240" w:lineRule="auto"/>
        <w:jc w:val="center"/>
        <w:rPr>
          <w:noProof/>
          <w:lang w:val="es-EC" w:eastAsia="es-EC"/>
        </w:rPr>
      </w:pPr>
      <w:r w:rsidRPr="009F3E27">
        <w:rPr>
          <w:b/>
          <w:noProof/>
          <w:lang w:val="es-EC" w:eastAsia="es-EC"/>
        </w:rPr>
        <w:t>Figura</w:t>
      </w:r>
      <w:r>
        <w:rPr>
          <w:b/>
          <w:noProof/>
          <w:lang w:val="es-EC" w:eastAsia="es-EC"/>
        </w:rPr>
        <w:t xml:space="preserve"> 22-2. </w:t>
      </w:r>
      <w:r w:rsidRPr="00BC7840">
        <w:rPr>
          <w:noProof/>
          <w:lang w:val="es-EC" w:eastAsia="es-EC"/>
        </w:rPr>
        <w:t>Insertar el shortcode Tabs</w:t>
      </w:r>
    </w:p>
    <w:p w14:paraId="60B0AD79" w14:textId="7BFB9F54" w:rsidR="005A3143" w:rsidRDefault="005A3143" w:rsidP="005A3143">
      <w:pPr>
        <w:spacing w:line="240" w:lineRule="auto"/>
        <w:ind w:left="2124"/>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1CB517E6" w14:textId="77777777" w:rsidR="00E87006" w:rsidRPr="005A3143" w:rsidRDefault="00E87006" w:rsidP="00E87006">
      <w:pPr>
        <w:contextualSpacing/>
        <w:rPr>
          <w:noProof/>
          <w:lang w:eastAsia="es-EC"/>
        </w:rPr>
      </w:pPr>
    </w:p>
    <w:p w14:paraId="3C1F92CF" w14:textId="77777777" w:rsidR="00A42FBE" w:rsidRDefault="00A42FBE" w:rsidP="00A42FBE">
      <w:pPr>
        <w:contextualSpacing/>
        <w:rPr>
          <w:noProof/>
          <w:lang w:val="es-EC" w:eastAsia="es-EC"/>
        </w:rPr>
      </w:pPr>
      <w:r w:rsidRPr="006E6DAA">
        <w:rPr>
          <w:noProof/>
          <w:lang w:val="en-US" w:eastAsia="es-EC"/>
        </w:rPr>
        <w:t>H</w:t>
      </w:r>
      <w:r>
        <w:rPr>
          <w:noProof/>
          <w:lang w:val="en-US" w:eastAsia="es-EC"/>
        </w:rPr>
        <w:t xml:space="preserve">acer clic en “Examples of use”. </w:t>
      </w:r>
      <w:r>
        <w:rPr>
          <w:noProof/>
          <w:lang w:val="es-EC" w:eastAsia="es-EC"/>
        </w:rPr>
        <w:t>En la Figura 22-2</w:t>
      </w:r>
      <w:r w:rsidRPr="00BC7840">
        <w:rPr>
          <w:noProof/>
          <w:lang w:val="es-EC" w:eastAsia="es-EC"/>
        </w:rPr>
        <w:t xml:space="preserve">, se muestra  los diferentes modelos de Tabs </w:t>
      </w:r>
      <w:r>
        <w:rPr>
          <w:noProof/>
          <w:lang w:val="es-EC" w:eastAsia="es-EC"/>
        </w:rPr>
        <w:t xml:space="preserve">que se puede elegir, una vez </w:t>
      </w:r>
      <w:r w:rsidRPr="00BC7840">
        <w:rPr>
          <w:noProof/>
          <w:lang w:val="es-EC" w:eastAsia="es-EC"/>
        </w:rPr>
        <w:t xml:space="preserve"> seleccionada una específica solamente se debe  hacer clic en el botón “Get code”, para obtener el código,  el cual solo se deberá seleccionar y copiar en dónde se quiere mostrar el Tabs.</w:t>
      </w:r>
    </w:p>
    <w:p w14:paraId="224FEA2A" w14:textId="77777777" w:rsidR="00A42FBE" w:rsidRPr="00E517DE" w:rsidRDefault="00A42FBE" w:rsidP="00A42FBE">
      <w:pPr>
        <w:contextualSpacing/>
        <w:rPr>
          <w:noProof/>
          <w:lang w:val="es-EC" w:eastAsia="es-EC"/>
        </w:rPr>
      </w:pPr>
    </w:p>
    <w:p w14:paraId="58D8156B" w14:textId="043733AD" w:rsidR="00A42FBE" w:rsidRDefault="00A42FBE" w:rsidP="00A42FBE">
      <w:pPr>
        <w:contextualSpacing/>
        <w:rPr>
          <w:noProof/>
          <w:lang w:val="es-EC" w:eastAsia="es-EC"/>
        </w:rPr>
      </w:pPr>
      <w:r w:rsidRPr="00BC7840">
        <w:rPr>
          <w:noProof/>
          <w:lang w:val="es-EC" w:eastAsia="es-EC"/>
        </w:rPr>
        <w:t>En la siguiente ventana se personaliza algunos campos como: “el estilo”. Se especifica el Tab que se abrirá primero por defecto, p</w:t>
      </w:r>
      <w:r>
        <w:rPr>
          <w:noProof/>
          <w:lang w:val="es-EC" w:eastAsia="es-EC"/>
        </w:rPr>
        <w:t xml:space="preserve">or lo general  debe ser el Tab1, </w:t>
      </w:r>
      <w:r w:rsidRPr="00BC7840">
        <w:rPr>
          <w:noProof/>
          <w:lang w:val="es-EC" w:eastAsia="es-EC"/>
        </w:rPr>
        <w:t>también se determina la orientación. Finalmente en la sección Contenido es en dónde se pegará el código copiando anteriormente.</w:t>
      </w:r>
    </w:p>
    <w:p w14:paraId="35864A52" w14:textId="77777777" w:rsidR="00A42FBE" w:rsidRDefault="00A42FBE" w:rsidP="00A42FBE">
      <w:pPr>
        <w:contextualSpacing/>
        <w:rPr>
          <w:noProof/>
          <w:lang w:eastAsia="es-EC"/>
        </w:rPr>
      </w:pPr>
    </w:p>
    <w:p w14:paraId="7BDDF9F0" w14:textId="77777777" w:rsidR="00A42FBE" w:rsidRDefault="00A42FBE" w:rsidP="00A42FBE">
      <w:pPr>
        <w:spacing w:line="240" w:lineRule="auto"/>
        <w:jc w:val="center"/>
      </w:pPr>
      <w:r>
        <w:rPr>
          <w:noProof/>
          <w:lang w:eastAsia="es-ES"/>
        </w:rPr>
        <w:drawing>
          <wp:inline distT="0" distB="0" distL="0" distR="0" wp14:anchorId="2D77C9E7" wp14:editId="67897E41">
            <wp:extent cx="2705100" cy="1198036"/>
            <wp:effectExtent l="0" t="0" r="0" b="254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8704" t="57064" r="29684" b="13450"/>
                    <a:stretch/>
                  </pic:blipFill>
                  <pic:spPr bwMode="auto">
                    <a:xfrm>
                      <a:off x="0" y="0"/>
                      <a:ext cx="2713299" cy="1201667"/>
                    </a:xfrm>
                    <a:prstGeom prst="rect">
                      <a:avLst/>
                    </a:prstGeom>
                    <a:ln>
                      <a:noFill/>
                    </a:ln>
                    <a:extLst>
                      <a:ext uri="{53640926-AAD7-44D8-BBD7-CCE9431645EC}">
                        <a14:shadowObscured xmlns:a14="http://schemas.microsoft.com/office/drawing/2010/main"/>
                      </a:ext>
                    </a:extLst>
                  </pic:spPr>
                </pic:pic>
              </a:graphicData>
            </a:graphic>
          </wp:inline>
        </w:drawing>
      </w:r>
    </w:p>
    <w:p w14:paraId="0DCA5757" w14:textId="6A867161" w:rsidR="00A42FBE" w:rsidRPr="00BC7840" w:rsidRDefault="00A42FBE" w:rsidP="00A42FBE">
      <w:pPr>
        <w:spacing w:line="240" w:lineRule="auto"/>
        <w:rPr>
          <w:noProof/>
          <w:lang w:val="es-EC" w:eastAsia="es-EC"/>
        </w:rPr>
      </w:pPr>
      <w:r>
        <w:tab/>
      </w:r>
      <w:r>
        <w:tab/>
      </w:r>
      <w:r w:rsidRPr="00BC7840">
        <w:rPr>
          <w:noProof/>
          <w:lang w:val="es-EC" w:eastAsia="es-EC"/>
        </w:rPr>
        <w:t xml:space="preserve">      </w:t>
      </w:r>
      <w:r>
        <w:rPr>
          <w:noProof/>
          <w:lang w:val="es-EC" w:eastAsia="es-EC"/>
        </w:rPr>
        <w:t xml:space="preserve">       </w:t>
      </w:r>
      <w:r w:rsidRPr="007A0783">
        <w:rPr>
          <w:b/>
          <w:noProof/>
          <w:lang w:val="es-EC" w:eastAsia="es-EC"/>
        </w:rPr>
        <w:t>Figura</w:t>
      </w:r>
      <w:r>
        <w:rPr>
          <w:b/>
          <w:noProof/>
          <w:lang w:val="es-EC" w:eastAsia="es-EC"/>
        </w:rPr>
        <w:t xml:space="preserve"> 23-2.</w:t>
      </w:r>
      <w:r w:rsidRPr="00BC7840">
        <w:rPr>
          <w:noProof/>
          <w:lang w:val="es-EC" w:eastAsia="es-EC"/>
        </w:rPr>
        <w:t xml:space="preserve"> Código obtenido mediante el “Get content”.</w:t>
      </w:r>
    </w:p>
    <w:p w14:paraId="26854E7E" w14:textId="219A6ACB" w:rsidR="00A42FBE" w:rsidRPr="007A0783" w:rsidRDefault="00A42FBE" w:rsidP="00A42FBE">
      <w:pPr>
        <w:spacing w:line="240" w:lineRule="auto"/>
        <w:rPr>
          <w:noProof/>
          <w:sz w:val="16"/>
          <w:szCs w:val="16"/>
          <w:lang w:val="es-EC" w:eastAsia="es-EC"/>
        </w:rPr>
      </w:pPr>
      <w:r w:rsidRPr="007A0783">
        <w:rPr>
          <w:noProof/>
          <w:sz w:val="16"/>
          <w:szCs w:val="16"/>
          <w:lang w:val="es-EC" w:eastAsia="es-EC"/>
        </w:rPr>
        <w:t xml:space="preserve">                             </w:t>
      </w:r>
      <w:r>
        <w:rPr>
          <w:noProof/>
          <w:sz w:val="16"/>
          <w:szCs w:val="16"/>
          <w:lang w:val="es-EC" w:eastAsia="es-EC"/>
        </w:rPr>
        <w:tab/>
        <w:t xml:space="preserve">        </w:t>
      </w:r>
      <w:r w:rsidRPr="007A0783">
        <w:rPr>
          <w:noProof/>
          <w:sz w:val="16"/>
          <w:szCs w:val="16"/>
          <w:lang w:val="es-EC" w:eastAsia="es-EC"/>
        </w:rPr>
        <w:t xml:space="preserve"> </w:t>
      </w:r>
      <w:r w:rsidR="00791F47">
        <w:rPr>
          <w:noProof/>
          <w:sz w:val="16"/>
          <w:szCs w:val="16"/>
          <w:lang w:val="es-EC" w:eastAsia="es-EC"/>
        </w:rPr>
        <w:t xml:space="preserve">         </w:t>
      </w:r>
      <w:r w:rsidRPr="007A0783">
        <w:rPr>
          <w:b/>
          <w:noProof/>
          <w:sz w:val="16"/>
          <w:szCs w:val="16"/>
          <w:lang w:val="es-EC" w:eastAsia="es-EC"/>
        </w:rPr>
        <w:t>Realizado por:</w:t>
      </w:r>
      <w:r w:rsidRPr="007A0783">
        <w:rPr>
          <w:noProof/>
          <w:sz w:val="16"/>
          <w:szCs w:val="16"/>
          <w:lang w:val="es-EC" w:eastAsia="es-EC"/>
        </w:rPr>
        <w:t xml:space="preserve"> </w:t>
      </w:r>
      <w:r>
        <w:rPr>
          <w:sz w:val="16"/>
          <w:szCs w:val="16"/>
        </w:rPr>
        <w:t>López C, Mancheno J, 2015.</w:t>
      </w:r>
    </w:p>
    <w:p w14:paraId="6320FFDA" w14:textId="77777777" w:rsidR="00A42FBE" w:rsidRPr="00BC7840" w:rsidRDefault="00A42FBE" w:rsidP="00A42FBE">
      <w:pPr>
        <w:contextualSpacing/>
        <w:rPr>
          <w:noProof/>
          <w:lang w:val="es-EC" w:eastAsia="es-EC"/>
        </w:rPr>
      </w:pPr>
    </w:p>
    <w:p w14:paraId="32BF420F" w14:textId="37DF3419" w:rsidR="00A42FBE" w:rsidRPr="00DE6E49" w:rsidRDefault="00A42FBE" w:rsidP="00A42FBE">
      <w:pPr>
        <w:contextualSpacing/>
        <w:rPr>
          <w:noProof/>
          <w:lang w:val="es-EC" w:eastAsia="es-EC"/>
        </w:rPr>
      </w:pPr>
      <w:r w:rsidRPr="00BC7840">
        <w:rPr>
          <w:noProof/>
          <w:lang w:val="es-EC" w:eastAsia="es-EC"/>
        </w:rPr>
        <w:t>Finalmente hacer clic</w:t>
      </w:r>
      <w:r>
        <w:rPr>
          <w:noProof/>
          <w:lang w:val="es-EC" w:eastAsia="es-EC"/>
        </w:rPr>
        <w:t xml:space="preserve"> en el botón  Insert shortcode. </w:t>
      </w:r>
      <w:r w:rsidRPr="00BC7840">
        <w:rPr>
          <w:noProof/>
          <w:lang w:val="es-EC" w:eastAsia="es-EC"/>
        </w:rPr>
        <w:t xml:space="preserve">En la página </w:t>
      </w:r>
      <w:r>
        <w:rPr>
          <w:noProof/>
          <w:lang w:val="es-EC" w:eastAsia="es-EC"/>
        </w:rPr>
        <w:t>www.</w:t>
      </w:r>
      <w:r w:rsidRPr="00BC7840">
        <w:rPr>
          <w:noProof/>
          <w:lang w:val="es-EC" w:eastAsia="es-EC"/>
        </w:rPr>
        <w:t>infosolarespoch.com en la pestaña Quienes Somos, se ha utilizado el shortcode Tabs.Este shortcode permite visualizar los datos  en diferentes pestañas dentro de la página de la siguiente manera:</w:t>
      </w:r>
    </w:p>
    <w:p w14:paraId="6E55FB9C" w14:textId="77777777" w:rsidR="00A42FBE" w:rsidRDefault="00A42FBE" w:rsidP="00DE6E49">
      <w:pPr>
        <w:spacing w:line="240" w:lineRule="auto"/>
        <w:jc w:val="center"/>
      </w:pPr>
      <w:r>
        <w:rPr>
          <w:noProof/>
          <w:lang w:val="es-EC" w:eastAsia="es-EC"/>
        </w:rPr>
        <w:lastRenderedPageBreak/>
        <w:t xml:space="preserve"> </w:t>
      </w:r>
      <w:r>
        <w:rPr>
          <w:noProof/>
          <w:lang w:eastAsia="es-ES"/>
        </w:rPr>
        <w:drawing>
          <wp:inline distT="0" distB="0" distL="0" distR="0" wp14:anchorId="20BD6D90" wp14:editId="566B4752">
            <wp:extent cx="3532496" cy="2052955"/>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528" t="4076" r="1320" b="5978"/>
                    <a:stretch/>
                  </pic:blipFill>
                  <pic:spPr bwMode="auto">
                    <a:xfrm>
                      <a:off x="0" y="0"/>
                      <a:ext cx="3536272" cy="2055149"/>
                    </a:xfrm>
                    <a:prstGeom prst="rect">
                      <a:avLst/>
                    </a:prstGeom>
                    <a:ln>
                      <a:noFill/>
                    </a:ln>
                    <a:extLst>
                      <a:ext uri="{53640926-AAD7-44D8-BBD7-CCE9431645EC}">
                        <a14:shadowObscured xmlns:a14="http://schemas.microsoft.com/office/drawing/2010/main"/>
                      </a:ext>
                    </a:extLst>
                  </pic:spPr>
                </pic:pic>
              </a:graphicData>
            </a:graphic>
          </wp:inline>
        </w:drawing>
      </w:r>
    </w:p>
    <w:p w14:paraId="73A2786B" w14:textId="1B3311EC" w:rsidR="00A42FBE" w:rsidRPr="00BC7840" w:rsidRDefault="00DE6E49" w:rsidP="00DE6E49">
      <w:pPr>
        <w:spacing w:line="240" w:lineRule="auto"/>
        <w:ind w:firstLine="708"/>
        <w:rPr>
          <w:noProof/>
          <w:lang w:val="es-EC" w:eastAsia="es-EC"/>
        </w:rPr>
      </w:pPr>
      <w:r>
        <w:rPr>
          <w:b/>
          <w:noProof/>
          <w:lang w:val="es-EC" w:eastAsia="es-EC"/>
        </w:rPr>
        <w:t xml:space="preserve">           </w:t>
      </w:r>
      <w:r w:rsidR="00EA4E6C">
        <w:rPr>
          <w:b/>
          <w:noProof/>
          <w:lang w:val="es-EC" w:eastAsia="es-EC"/>
        </w:rPr>
        <w:t xml:space="preserve">   </w:t>
      </w:r>
      <w:r w:rsidR="00A42FBE" w:rsidRPr="00F6475C">
        <w:rPr>
          <w:b/>
          <w:noProof/>
          <w:lang w:val="es-EC" w:eastAsia="es-EC"/>
        </w:rPr>
        <w:t>Figura</w:t>
      </w:r>
      <w:r w:rsidR="00A42FBE">
        <w:rPr>
          <w:b/>
          <w:noProof/>
          <w:lang w:val="es-EC" w:eastAsia="es-EC"/>
        </w:rPr>
        <w:t xml:space="preserve"> 24-2. </w:t>
      </w:r>
      <w:r w:rsidR="00A42FBE" w:rsidRPr="00BC7840">
        <w:rPr>
          <w:noProof/>
          <w:lang w:val="es-EC" w:eastAsia="es-EC"/>
        </w:rPr>
        <w:t>Vista final del Tab insertado en  la entrada “Quienes Somos”.</w:t>
      </w:r>
    </w:p>
    <w:p w14:paraId="3AF29EAD" w14:textId="11433C7D" w:rsidR="00A42FBE" w:rsidRDefault="00DE6E49" w:rsidP="00DE6E49">
      <w:pPr>
        <w:spacing w:line="240" w:lineRule="auto"/>
        <w:ind w:firstLine="708"/>
        <w:rPr>
          <w:sz w:val="16"/>
          <w:szCs w:val="16"/>
        </w:rPr>
      </w:pPr>
      <w:r>
        <w:rPr>
          <w:b/>
          <w:sz w:val="16"/>
          <w:szCs w:val="16"/>
        </w:rPr>
        <w:t xml:space="preserve">                 </w:t>
      </w:r>
      <w:r w:rsidR="00EA4E6C">
        <w:rPr>
          <w:b/>
          <w:sz w:val="16"/>
          <w:szCs w:val="16"/>
        </w:rPr>
        <w:t xml:space="preserve">  </w:t>
      </w:r>
      <w:r w:rsidR="00A42FBE" w:rsidRPr="0049050B">
        <w:rPr>
          <w:b/>
          <w:sz w:val="16"/>
          <w:szCs w:val="16"/>
        </w:rPr>
        <w:t>Realizado por:</w:t>
      </w:r>
      <w:r w:rsidR="00A42FBE">
        <w:rPr>
          <w:sz w:val="16"/>
          <w:szCs w:val="16"/>
        </w:rPr>
        <w:t xml:space="preserve"> López C, Mancheno J, 2015.</w:t>
      </w:r>
    </w:p>
    <w:p w14:paraId="02A2AF2A" w14:textId="77777777" w:rsidR="00A42FBE" w:rsidRPr="00F6475C" w:rsidRDefault="00A42FBE" w:rsidP="00DE6E49">
      <w:pPr>
        <w:contextualSpacing/>
        <w:rPr>
          <w:noProof/>
          <w:sz w:val="16"/>
          <w:szCs w:val="16"/>
          <w:lang w:val="es-EC" w:eastAsia="es-EC"/>
        </w:rPr>
      </w:pPr>
    </w:p>
    <w:p w14:paraId="36269C60" w14:textId="77777777" w:rsidR="00A42FBE" w:rsidRPr="005F6AC3" w:rsidRDefault="00A42FBE" w:rsidP="00A42FBE">
      <w:pPr>
        <w:contextualSpacing/>
        <w:rPr>
          <w:b/>
          <w:i/>
          <w:noProof/>
          <w:lang w:val="es-EC" w:eastAsia="es-EC"/>
        </w:rPr>
      </w:pPr>
      <w:r>
        <w:rPr>
          <w:b/>
          <w:i/>
          <w:noProof/>
          <w:lang w:val="es-EC" w:eastAsia="es-EC"/>
        </w:rPr>
        <w:t>2.5.6</w:t>
      </w:r>
      <w:r w:rsidRPr="005F6AC3">
        <w:rPr>
          <w:b/>
          <w:i/>
          <w:noProof/>
          <w:lang w:val="es-EC" w:eastAsia="es-EC"/>
        </w:rPr>
        <w:tab/>
        <w:t>Ajustes</w:t>
      </w:r>
    </w:p>
    <w:p w14:paraId="0249D89C" w14:textId="77777777" w:rsidR="00A42FBE" w:rsidRPr="008E20DF" w:rsidRDefault="00A42FBE" w:rsidP="00A42FBE">
      <w:pPr>
        <w:contextualSpacing/>
        <w:rPr>
          <w:noProof/>
          <w:lang w:val="es-EC" w:eastAsia="es-EC"/>
        </w:rPr>
      </w:pPr>
    </w:p>
    <w:p w14:paraId="660798F5" w14:textId="77777777" w:rsidR="00A42FBE" w:rsidRPr="008E20DF" w:rsidRDefault="00A42FBE" w:rsidP="00A42FBE">
      <w:pPr>
        <w:contextualSpacing/>
        <w:rPr>
          <w:noProof/>
          <w:lang w:val="es-EC" w:eastAsia="es-EC"/>
        </w:rPr>
      </w:pPr>
      <w:r w:rsidRPr="008E20DF">
        <w:rPr>
          <w:noProof/>
          <w:lang w:val="es-EC" w:eastAsia="es-EC"/>
        </w:rPr>
        <w:t>Dentro de esta pestaña se encuentran sintetizados algunos aspectos importantes, como el nombre general del sitio es el que aparece en la barra de título de la ventana. También existe la posibilidad de añadir un mensaje corto que aparecerá a continuación del nombre de la página.</w:t>
      </w:r>
    </w:p>
    <w:p w14:paraId="4C83E95D" w14:textId="77777777" w:rsidR="00A42FBE" w:rsidRDefault="00A42FBE" w:rsidP="00DE6E49">
      <w:pPr>
        <w:spacing w:line="240" w:lineRule="auto"/>
        <w:contextualSpacing/>
        <w:jc w:val="center"/>
      </w:pPr>
      <w:r>
        <w:rPr>
          <w:noProof/>
          <w:lang w:eastAsia="es-ES"/>
        </w:rPr>
        <w:drawing>
          <wp:inline distT="0" distB="0" distL="0" distR="0" wp14:anchorId="73307F71" wp14:editId="2BCB7721">
            <wp:extent cx="3523615" cy="1846472"/>
            <wp:effectExtent l="0" t="0" r="635" b="190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7609" r="1660" b="5163"/>
                    <a:stretch/>
                  </pic:blipFill>
                  <pic:spPr bwMode="auto">
                    <a:xfrm>
                      <a:off x="0" y="0"/>
                      <a:ext cx="3542780" cy="1856515"/>
                    </a:xfrm>
                    <a:prstGeom prst="rect">
                      <a:avLst/>
                    </a:prstGeom>
                    <a:ln>
                      <a:noFill/>
                    </a:ln>
                    <a:extLst>
                      <a:ext uri="{53640926-AAD7-44D8-BBD7-CCE9431645EC}">
                        <a14:shadowObscured xmlns:a14="http://schemas.microsoft.com/office/drawing/2010/main"/>
                      </a:ext>
                    </a:extLst>
                  </pic:spPr>
                </pic:pic>
              </a:graphicData>
            </a:graphic>
          </wp:inline>
        </w:drawing>
      </w:r>
    </w:p>
    <w:p w14:paraId="7B9C7703" w14:textId="5F4EF573" w:rsidR="00A42FBE" w:rsidRPr="008E20DF" w:rsidRDefault="00DE6E49" w:rsidP="00DE6E49">
      <w:pPr>
        <w:spacing w:line="240" w:lineRule="auto"/>
        <w:ind w:firstLine="708"/>
        <w:contextualSpacing/>
        <w:rPr>
          <w:noProof/>
          <w:lang w:val="es-EC" w:eastAsia="es-EC"/>
        </w:rPr>
      </w:pPr>
      <w:r>
        <w:rPr>
          <w:b/>
          <w:noProof/>
          <w:lang w:val="es-EC" w:eastAsia="es-EC"/>
        </w:rPr>
        <w:t xml:space="preserve">              </w:t>
      </w:r>
      <w:r w:rsidR="00A42FBE" w:rsidRPr="00153A40">
        <w:rPr>
          <w:b/>
          <w:noProof/>
          <w:lang w:val="es-EC" w:eastAsia="es-EC"/>
        </w:rPr>
        <w:t>Figura</w:t>
      </w:r>
      <w:r w:rsidR="00A42FBE">
        <w:rPr>
          <w:b/>
          <w:noProof/>
          <w:lang w:val="es-EC" w:eastAsia="es-EC"/>
        </w:rPr>
        <w:t xml:space="preserve"> 25-2.</w:t>
      </w:r>
      <w:r w:rsidR="00A42FBE" w:rsidRPr="008E20DF">
        <w:rPr>
          <w:noProof/>
          <w:lang w:val="es-EC" w:eastAsia="es-EC"/>
        </w:rPr>
        <w:t xml:space="preserve"> Ajustes Generales.</w:t>
      </w:r>
    </w:p>
    <w:p w14:paraId="3C8EB350" w14:textId="732B1916" w:rsidR="00A42FBE" w:rsidRDefault="00DE6E49" w:rsidP="00DE6E49">
      <w:pPr>
        <w:spacing w:line="240" w:lineRule="auto"/>
        <w:contextualSpacing/>
        <w:rPr>
          <w:sz w:val="16"/>
          <w:szCs w:val="16"/>
        </w:rPr>
      </w:pPr>
      <w:r>
        <w:rPr>
          <w:b/>
          <w:sz w:val="16"/>
          <w:szCs w:val="16"/>
        </w:rPr>
        <w:t xml:space="preserve">                                     </w:t>
      </w:r>
      <w:r w:rsidR="00A42FBE" w:rsidRPr="0049050B">
        <w:rPr>
          <w:b/>
          <w:sz w:val="16"/>
          <w:szCs w:val="16"/>
        </w:rPr>
        <w:t>Realizado por:</w:t>
      </w:r>
      <w:r w:rsidR="00A42FBE">
        <w:rPr>
          <w:sz w:val="16"/>
          <w:szCs w:val="16"/>
        </w:rPr>
        <w:t xml:space="preserve"> López C, Mancheno J, 2015.</w:t>
      </w:r>
    </w:p>
    <w:p w14:paraId="15F13B2E" w14:textId="77777777" w:rsidR="00A42FBE" w:rsidRDefault="00A42FBE" w:rsidP="00A42FBE">
      <w:pPr>
        <w:contextualSpacing/>
        <w:rPr>
          <w:noProof/>
          <w:lang w:val="es-EC" w:eastAsia="es-EC"/>
        </w:rPr>
      </w:pPr>
    </w:p>
    <w:p w14:paraId="62780C6E" w14:textId="77777777" w:rsidR="00A42FBE" w:rsidRPr="005F6AC3" w:rsidRDefault="00A42FBE" w:rsidP="00A42FBE">
      <w:pPr>
        <w:contextualSpacing/>
        <w:rPr>
          <w:b/>
          <w:i/>
          <w:noProof/>
          <w:lang w:val="es-EC" w:eastAsia="es-EC"/>
        </w:rPr>
      </w:pPr>
      <w:r>
        <w:rPr>
          <w:b/>
          <w:i/>
          <w:noProof/>
          <w:lang w:val="es-EC" w:eastAsia="es-EC"/>
        </w:rPr>
        <w:t>2.5.7</w:t>
      </w:r>
      <w:r w:rsidRPr="005F6AC3">
        <w:rPr>
          <w:b/>
          <w:i/>
          <w:noProof/>
          <w:lang w:val="es-EC" w:eastAsia="es-EC"/>
        </w:rPr>
        <w:tab/>
      </w:r>
      <w:r>
        <w:rPr>
          <w:b/>
          <w:i/>
          <w:noProof/>
          <w:lang w:val="es-EC" w:eastAsia="es-EC"/>
        </w:rPr>
        <w:t>c</w:t>
      </w:r>
      <w:r w:rsidRPr="005F6AC3">
        <w:rPr>
          <w:b/>
          <w:i/>
          <w:noProof/>
          <w:lang w:val="es-EC" w:eastAsia="es-EC"/>
        </w:rPr>
        <w:t>Panel</w:t>
      </w:r>
    </w:p>
    <w:p w14:paraId="3281C50F" w14:textId="77777777" w:rsidR="00A42FBE" w:rsidRDefault="00A42FBE" w:rsidP="00A42FBE">
      <w:pPr>
        <w:contextualSpacing/>
        <w:rPr>
          <w:noProof/>
          <w:lang w:val="es-EC" w:eastAsia="es-EC"/>
        </w:rPr>
      </w:pPr>
    </w:p>
    <w:p w14:paraId="377195E9" w14:textId="77777777" w:rsidR="00A42FBE" w:rsidRPr="008E20DF" w:rsidRDefault="00A42FBE" w:rsidP="00A42FBE">
      <w:pPr>
        <w:contextualSpacing/>
        <w:rPr>
          <w:noProof/>
          <w:lang w:val="es-EC" w:eastAsia="es-EC"/>
        </w:rPr>
      </w:pPr>
      <w:r w:rsidRPr="008E20DF">
        <w:rPr>
          <w:noProof/>
          <w:lang w:val="es-EC" w:eastAsia="es-EC"/>
        </w:rPr>
        <w:t xml:space="preserve">Para ingresar al Cpanel, se debe añadir a la dirección del url </w:t>
      </w:r>
      <w:hyperlink r:id="rId59" w:history="1">
        <w:r w:rsidRPr="008E20DF">
          <w:rPr>
            <w:noProof/>
            <w:lang w:val="es-EC" w:eastAsia="es-EC"/>
          </w:rPr>
          <w:t>www.infosolarespoch.com</w:t>
        </w:r>
      </w:hyperlink>
      <w:r w:rsidRPr="008E20DF">
        <w:rPr>
          <w:noProof/>
          <w:lang w:val="es-EC" w:eastAsia="es-EC"/>
        </w:rPr>
        <w:t xml:space="preserve"> la instrucción “cpanel”. A continuación se muestra el formulario de ingreso. </w:t>
      </w:r>
    </w:p>
    <w:p w14:paraId="1D3160B8" w14:textId="77777777" w:rsidR="00A42FBE" w:rsidRDefault="00A42FBE" w:rsidP="00A42FBE">
      <w:pPr>
        <w:rPr>
          <w:noProof/>
          <w:lang w:val="es-EC" w:eastAsia="es-EC"/>
        </w:rPr>
      </w:pPr>
    </w:p>
    <w:p w14:paraId="0A5827E6" w14:textId="77777777" w:rsidR="00A42FBE" w:rsidRDefault="00A42FBE" w:rsidP="00DE6E49">
      <w:pPr>
        <w:spacing w:line="240" w:lineRule="auto"/>
        <w:contextualSpacing/>
        <w:jc w:val="center"/>
      </w:pPr>
      <w:r>
        <w:rPr>
          <w:noProof/>
          <w:lang w:eastAsia="es-ES"/>
        </w:rPr>
        <w:drawing>
          <wp:inline distT="0" distB="0" distL="0" distR="0" wp14:anchorId="651C26CF" wp14:editId="1F23B6ED">
            <wp:extent cx="1221679" cy="1264112"/>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6090" t="20970" r="35645" b="33071"/>
                    <a:stretch/>
                  </pic:blipFill>
                  <pic:spPr bwMode="auto">
                    <a:xfrm>
                      <a:off x="0" y="0"/>
                      <a:ext cx="1233468" cy="1276310"/>
                    </a:xfrm>
                    <a:prstGeom prst="rect">
                      <a:avLst/>
                    </a:prstGeom>
                    <a:ln>
                      <a:noFill/>
                    </a:ln>
                    <a:extLst>
                      <a:ext uri="{53640926-AAD7-44D8-BBD7-CCE9431645EC}">
                        <a14:shadowObscured xmlns:a14="http://schemas.microsoft.com/office/drawing/2010/main"/>
                      </a:ext>
                    </a:extLst>
                  </pic:spPr>
                </pic:pic>
              </a:graphicData>
            </a:graphic>
          </wp:inline>
        </w:drawing>
      </w:r>
    </w:p>
    <w:p w14:paraId="72FF46BE" w14:textId="4706D4BA" w:rsidR="00A42FBE" w:rsidRPr="008E20DF" w:rsidRDefault="00A42FBE" w:rsidP="00DE6E49">
      <w:pPr>
        <w:spacing w:line="240" w:lineRule="auto"/>
        <w:ind w:left="2124" w:firstLine="708"/>
        <w:contextualSpacing/>
        <w:rPr>
          <w:noProof/>
          <w:lang w:val="es-EC" w:eastAsia="es-EC"/>
        </w:rPr>
      </w:pPr>
      <w:r>
        <w:rPr>
          <w:b/>
          <w:noProof/>
          <w:lang w:val="es-EC" w:eastAsia="es-EC"/>
        </w:rPr>
        <w:t xml:space="preserve">    </w:t>
      </w:r>
      <w:r w:rsidR="00DE6E49">
        <w:rPr>
          <w:b/>
          <w:noProof/>
          <w:lang w:val="es-EC" w:eastAsia="es-EC"/>
        </w:rPr>
        <w:t xml:space="preserve">    </w:t>
      </w:r>
      <w:r w:rsidRPr="00153A40">
        <w:rPr>
          <w:b/>
          <w:noProof/>
          <w:lang w:val="es-EC" w:eastAsia="es-EC"/>
        </w:rPr>
        <w:t>Figura</w:t>
      </w:r>
      <w:r>
        <w:rPr>
          <w:b/>
          <w:noProof/>
          <w:lang w:val="es-EC" w:eastAsia="es-EC"/>
        </w:rPr>
        <w:t xml:space="preserve"> 26-2. </w:t>
      </w:r>
      <w:r w:rsidRPr="008E20DF">
        <w:rPr>
          <w:noProof/>
          <w:lang w:val="es-EC" w:eastAsia="es-EC"/>
        </w:rPr>
        <w:t>Formulario de ingreso al cPanel.</w:t>
      </w:r>
    </w:p>
    <w:p w14:paraId="1AAE9F9D" w14:textId="2DB121E0" w:rsidR="00A42FBE" w:rsidRPr="00941AD9" w:rsidRDefault="00A42FBE" w:rsidP="00941AD9">
      <w:pPr>
        <w:spacing w:line="240" w:lineRule="auto"/>
        <w:ind w:left="2124" w:firstLine="708"/>
        <w:contextualSpacing/>
        <w:rPr>
          <w:sz w:val="16"/>
          <w:szCs w:val="16"/>
        </w:rPr>
      </w:pPr>
      <w:r>
        <w:rPr>
          <w:b/>
          <w:sz w:val="16"/>
          <w:szCs w:val="16"/>
        </w:rPr>
        <w:t xml:space="preserve">    </w:t>
      </w:r>
      <w:r w:rsidR="00DE6E49">
        <w:rPr>
          <w:b/>
          <w:sz w:val="16"/>
          <w:szCs w:val="16"/>
        </w:rPr>
        <w:t xml:space="preserve">      </w:t>
      </w:r>
      <w:r w:rsidR="00791F47">
        <w:rPr>
          <w:b/>
          <w:sz w:val="16"/>
          <w:szCs w:val="16"/>
        </w:rPr>
        <w:t xml:space="preserve"> </w:t>
      </w:r>
      <w:r w:rsidRPr="0049050B">
        <w:rPr>
          <w:b/>
          <w:sz w:val="16"/>
          <w:szCs w:val="16"/>
        </w:rPr>
        <w:t>Realizado por:</w:t>
      </w:r>
      <w:r>
        <w:rPr>
          <w:sz w:val="16"/>
          <w:szCs w:val="16"/>
        </w:rPr>
        <w:t xml:space="preserve"> López C, Mancheno J, 2015.</w:t>
      </w:r>
    </w:p>
    <w:p w14:paraId="6999D996" w14:textId="4E3D47E7" w:rsidR="00DE6E49" w:rsidRDefault="00A42FBE" w:rsidP="00A42FBE">
      <w:pPr>
        <w:contextualSpacing/>
        <w:rPr>
          <w:noProof/>
          <w:lang w:val="es-EC" w:eastAsia="es-EC"/>
        </w:rPr>
      </w:pPr>
      <w:r w:rsidRPr="008E20DF">
        <w:rPr>
          <w:noProof/>
          <w:lang w:val="es-EC" w:eastAsia="es-EC"/>
        </w:rPr>
        <w:lastRenderedPageBreak/>
        <w:t xml:space="preserve">Se visualizará la siguiente ventana, en la cual en la parte izquierda se observa el Área de acceso frecuentes así como las Estadísticas </w:t>
      </w:r>
      <w:r>
        <w:rPr>
          <w:noProof/>
          <w:lang w:val="es-EC" w:eastAsia="es-EC"/>
        </w:rPr>
        <w:t xml:space="preserve">de cuanto espacio esta utilizando en disco así como la transferencia mensual de la información y en la otra sección </w:t>
      </w:r>
      <w:r w:rsidRPr="008E20DF">
        <w:rPr>
          <w:noProof/>
          <w:lang w:val="es-EC" w:eastAsia="es-EC"/>
        </w:rPr>
        <w:t xml:space="preserve"> las siguientes </w:t>
      </w:r>
      <w:r>
        <w:rPr>
          <w:noProof/>
          <w:lang w:val="es-EC" w:eastAsia="es-EC"/>
        </w:rPr>
        <w:t>opciones</w:t>
      </w:r>
      <w:r w:rsidRPr="008E20DF">
        <w:rPr>
          <w:noProof/>
          <w:lang w:val="es-EC" w:eastAsia="es-EC"/>
        </w:rPr>
        <w:t>: Preferencias, Correo, SEO and Marketing Tools, Archivos, Registros, CloudFlare-Supercharge your website, Seguridad, Dominios, Base de datos, Software y Servicios, Avanzada y Softaculous Apps Installer.</w:t>
      </w:r>
    </w:p>
    <w:p w14:paraId="1FFC3ECA" w14:textId="77777777" w:rsidR="00DE6E49" w:rsidRPr="008E20DF" w:rsidRDefault="00DE6E49" w:rsidP="00A42FBE">
      <w:pPr>
        <w:contextualSpacing/>
        <w:rPr>
          <w:noProof/>
          <w:lang w:val="es-EC" w:eastAsia="es-EC"/>
        </w:rPr>
      </w:pPr>
    </w:p>
    <w:p w14:paraId="54261687" w14:textId="77777777" w:rsidR="00DE6E49" w:rsidRDefault="00DE6E49" w:rsidP="00941AD9">
      <w:pPr>
        <w:spacing w:line="240" w:lineRule="auto"/>
        <w:jc w:val="center"/>
      </w:pPr>
      <w:r>
        <w:rPr>
          <w:noProof/>
          <w:lang w:eastAsia="es-ES"/>
        </w:rPr>
        <w:drawing>
          <wp:inline distT="0" distB="0" distL="0" distR="0" wp14:anchorId="48333286" wp14:editId="6F2610F3">
            <wp:extent cx="3263871" cy="284797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8853" t="7880" r="19833" b="6522"/>
                    <a:stretch/>
                  </pic:blipFill>
                  <pic:spPr bwMode="auto">
                    <a:xfrm>
                      <a:off x="0" y="0"/>
                      <a:ext cx="3268666" cy="2852159"/>
                    </a:xfrm>
                    <a:prstGeom prst="rect">
                      <a:avLst/>
                    </a:prstGeom>
                    <a:ln>
                      <a:noFill/>
                    </a:ln>
                    <a:extLst>
                      <a:ext uri="{53640926-AAD7-44D8-BBD7-CCE9431645EC}">
                        <a14:shadowObscured xmlns:a14="http://schemas.microsoft.com/office/drawing/2010/main"/>
                      </a:ext>
                    </a:extLst>
                  </pic:spPr>
                </pic:pic>
              </a:graphicData>
            </a:graphic>
          </wp:inline>
        </w:drawing>
      </w:r>
    </w:p>
    <w:p w14:paraId="543B1055" w14:textId="4EB917A3" w:rsidR="00DE6E49" w:rsidRPr="008E20DF" w:rsidRDefault="00941AD9" w:rsidP="00941AD9">
      <w:pPr>
        <w:spacing w:line="240" w:lineRule="auto"/>
        <w:ind w:left="1416"/>
        <w:contextualSpacing/>
        <w:rPr>
          <w:noProof/>
          <w:lang w:val="es-EC" w:eastAsia="es-EC"/>
        </w:rPr>
      </w:pPr>
      <w:r>
        <w:rPr>
          <w:b/>
          <w:noProof/>
          <w:lang w:val="es-EC" w:eastAsia="es-EC"/>
        </w:rPr>
        <w:t xml:space="preserve">   </w:t>
      </w:r>
      <w:r w:rsidR="00DE6E49">
        <w:rPr>
          <w:b/>
          <w:noProof/>
          <w:lang w:val="es-EC" w:eastAsia="es-EC"/>
        </w:rPr>
        <w:t xml:space="preserve">  </w:t>
      </w:r>
      <w:r w:rsidR="00DE6E49" w:rsidRPr="008F29C8">
        <w:rPr>
          <w:b/>
          <w:noProof/>
          <w:lang w:val="es-EC" w:eastAsia="es-EC"/>
        </w:rPr>
        <w:t>Figura</w:t>
      </w:r>
      <w:r w:rsidR="00DE6E49">
        <w:rPr>
          <w:b/>
          <w:noProof/>
          <w:lang w:val="es-EC" w:eastAsia="es-EC"/>
        </w:rPr>
        <w:t xml:space="preserve"> 27-2. </w:t>
      </w:r>
      <w:r w:rsidR="00DE6E49" w:rsidRPr="008E20DF">
        <w:rPr>
          <w:noProof/>
          <w:lang w:val="es-EC" w:eastAsia="es-EC"/>
        </w:rPr>
        <w:t>Ventana principal del cPanel.</w:t>
      </w:r>
    </w:p>
    <w:p w14:paraId="78EE7E2B" w14:textId="2DCCA341" w:rsidR="00DE6E49" w:rsidRDefault="00DE6E49" w:rsidP="00941AD9">
      <w:pPr>
        <w:spacing w:line="240" w:lineRule="auto"/>
        <w:ind w:left="708" w:firstLine="708"/>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5A388332" w14:textId="77777777" w:rsidR="00DE6E49" w:rsidRPr="00EE1F05" w:rsidRDefault="00DE6E49" w:rsidP="00941AD9">
      <w:pPr>
        <w:contextualSpacing/>
        <w:rPr>
          <w:noProof/>
          <w:sz w:val="16"/>
          <w:szCs w:val="16"/>
          <w:lang w:val="es-EC" w:eastAsia="es-EC"/>
        </w:rPr>
      </w:pPr>
    </w:p>
    <w:p w14:paraId="450DEC9B" w14:textId="77777777" w:rsidR="00DE6E49" w:rsidRPr="00416DA5" w:rsidRDefault="00DE6E49" w:rsidP="00DE6E49">
      <w:pPr>
        <w:contextualSpacing/>
        <w:rPr>
          <w:i/>
          <w:noProof/>
          <w:lang w:val="es-EC" w:eastAsia="es-EC"/>
        </w:rPr>
      </w:pPr>
      <w:r>
        <w:rPr>
          <w:i/>
          <w:noProof/>
          <w:lang w:val="es-EC" w:eastAsia="es-EC"/>
        </w:rPr>
        <w:t>2.5.7.1</w:t>
      </w:r>
      <w:r>
        <w:rPr>
          <w:i/>
          <w:noProof/>
          <w:lang w:val="es-EC" w:eastAsia="es-EC"/>
        </w:rPr>
        <w:tab/>
      </w:r>
      <w:r w:rsidRPr="00416DA5">
        <w:rPr>
          <w:i/>
          <w:noProof/>
          <w:lang w:val="es-EC" w:eastAsia="es-EC"/>
        </w:rPr>
        <w:t>Manejo de la Base de Datos del sitio web</w:t>
      </w:r>
      <w:r>
        <w:rPr>
          <w:i/>
          <w:noProof/>
          <w:lang w:val="es-EC" w:eastAsia="es-EC"/>
        </w:rPr>
        <w:t>.</w:t>
      </w:r>
    </w:p>
    <w:p w14:paraId="423ACF2C" w14:textId="77777777" w:rsidR="00DE6E49" w:rsidRPr="008E20DF" w:rsidRDefault="00DE6E49" w:rsidP="00DE6E49">
      <w:pPr>
        <w:contextualSpacing/>
        <w:rPr>
          <w:noProof/>
          <w:lang w:val="es-EC" w:eastAsia="es-EC"/>
        </w:rPr>
      </w:pPr>
    </w:p>
    <w:p w14:paraId="652AB528" w14:textId="77777777" w:rsidR="00DE6E49" w:rsidRDefault="00DE6E49" w:rsidP="00941AD9">
      <w:pPr>
        <w:spacing w:line="240" w:lineRule="auto"/>
        <w:jc w:val="center"/>
      </w:pPr>
      <w:r>
        <w:rPr>
          <w:noProof/>
          <w:lang w:eastAsia="es-ES"/>
        </w:rPr>
        <w:drawing>
          <wp:inline distT="0" distB="0" distL="0" distR="0" wp14:anchorId="2265250D" wp14:editId="1D4B376C">
            <wp:extent cx="3628087" cy="12382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8216" t="17663" r="21531" b="64674"/>
                    <a:stretch/>
                  </pic:blipFill>
                  <pic:spPr bwMode="auto">
                    <a:xfrm>
                      <a:off x="0" y="0"/>
                      <a:ext cx="3633983" cy="1240262"/>
                    </a:xfrm>
                    <a:prstGeom prst="rect">
                      <a:avLst/>
                    </a:prstGeom>
                    <a:ln>
                      <a:noFill/>
                    </a:ln>
                    <a:extLst>
                      <a:ext uri="{53640926-AAD7-44D8-BBD7-CCE9431645EC}">
                        <a14:shadowObscured xmlns:a14="http://schemas.microsoft.com/office/drawing/2010/main"/>
                      </a:ext>
                    </a:extLst>
                  </pic:spPr>
                </pic:pic>
              </a:graphicData>
            </a:graphic>
          </wp:inline>
        </w:drawing>
      </w:r>
    </w:p>
    <w:p w14:paraId="3274A822" w14:textId="730C3E15" w:rsidR="00DE6E49" w:rsidRPr="008E20DF" w:rsidRDefault="00941AD9" w:rsidP="00941AD9">
      <w:pPr>
        <w:spacing w:line="240" w:lineRule="auto"/>
        <w:ind w:left="708" w:firstLine="708"/>
        <w:contextualSpacing/>
        <w:rPr>
          <w:noProof/>
          <w:lang w:val="es-EC" w:eastAsia="es-EC"/>
        </w:rPr>
      </w:pPr>
      <w:r>
        <w:rPr>
          <w:b/>
          <w:noProof/>
          <w:lang w:val="es-EC" w:eastAsia="es-EC"/>
        </w:rPr>
        <w:t xml:space="preserve"> </w:t>
      </w:r>
      <w:r w:rsidR="00DE6E49" w:rsidRPr="008F29C8">
        <w:rPr>
          <w:b/>
          <w:noProof/>
          <w:lang w:val="es-EC" w:eastAsia="es-EC"/>
        </w:rPr>
        <w:t>Figura</w:t>
      </w:r>
      <w:r w:rsidR="00DE6E49">
        <w:rPr>
          <w:b/>
          <w:noProof/>
          <w:lang w:val="es-EC" w:eastAsia="es-EC"/>
        </w:rPr>
        <w:t xml:space="preserve"> 28-2. </w:t>
      </w:r>
      <w:r w:rsidR="00DE6E49" w:rsidRPr="008E20DF">
        <w:rPr>
          <w:noProof/>
          <w:lang w:val="es-EC" w:eastAsia="es-EC"/>
        </w:rPr>
        <w:t>Gestión de Base de Datos.</w:t>
      </w:r>
    </w:p>
    <w:p w14:paraId="4062E9B5" w14:textId="7324DBFE" w:rsidR="00DE6E49" w:rsidRDefault="00941AD9" w:rsidP="00941AD9">
      <w:pPr>
        <w:spacing w:line="240" w:lineRule="auto"/>
        <w:ind w:left="708" w:firstLine="708"/>
        <w:contextualSpacing/>
        <w:rPr>
          <w:sz w:val="16"/>
          <w:szCs w:val="16"/>
        </w:rPr>
      </w:pPr>
      <w:r>
        <w:rPr>
          <w:b/>
          <w:sz w:val="16"/>
          <w:szCs w:val="16"/>
        </w:rPr>
        <w:t xml:space="preserve">  </w:t>
      </w:r>
      <w:r w:rsidR="00DE6E49" w:rsidRPr="0049050B">
        <w:rPr>
          <w:b/>
          <w:sz w:val="16"/>
          <w:szCs w:val="16"/>
        </w:rPr>
        <w:t>Realizado por:</w:t>
      </w:r>
      <w:r w:rsidR="00DE6E49">
        <w:rPr>
          <w:sz w:val="16"/>
          <w:szCs w:val="16"/>
        </w:rPr>
        <w:t xml:space="preserve"> López C, Mancheno J, 2015.</w:t>
      </w:r>
    </w:p>
    <w:p w14:paraId="2DAC97ED" w14:textId="77777777" w:rsidR="00DE6E49" w:rsidRDefault="00DE6E49" w:rsidP="00DE6E49">
      <w:pPr>
        <w:ind w:left="708" w:firstLine="708"/>
        <w:contextualSpacing/>
        <w:rPr>
          <w:sz w:val="16"/>
          <w:szCs w:val="16"/>
        </w:rPr>
      </w:pPr>
    </w:p>
    <w:p w14:paraId="68188D1E" w14:textId="77777777" w:rsidR="00941AD9" w:rsidRDefault="00941AD9" w:rsidP="00DE6E49">
      <w:pPr>
        <w:ind w:left="708" w:firstLine="708"/>
        <w:contextualSpacing/>
        <w:rPr>
          <w:sz w:val="16"/>
          <w:szCs w:val="16"/>
        </w:rPr>
      </w:pPr>
    </w:p>
    <w:p w14:paraId="514D2A66" w14:textId="77777777" w:rsidR="00DE6E49" w:rsidRDefault="00DE6E49" w:rsidP="00DE6E49">
      <w:pPr>
        <w:contextualSpacing/>
        <w:rPr>
          <w:noProof/>
          <w:lang w:val="es-EC" w:eastAsia="es-EC"/>
        </w:rPr>
      </w:pPr>
      <w:r w:rsidRPr="008E20DF">
        <w:rPr>
          <w:noProof/>
          <w:lang w:val="es-EC" w:eastAsia="es-EC"/>
        </w:rPr>
        <w:t>Dentro de MySQ</w:t>
      </w:r>
      <w:r>
        <w:rPr>
          <w:noProof/>
          <w:lang w:val="es-EC" w:eastAsia="es-EC"/>
        </w:rPr>
        <w:t xml:space="preserve">L se puede crear </w:t>
      </w:r>
      <w:r w:rsidRPr="008E20DF">
        <w:rPr>
          <w:noProof/>
          <w:lang w:val="es-EC" w:eastAsia="es-EC"/>
        </w:rPr>
        <w:t xml:space="preserve"> bases de datos. En el sitio web s</w:t>
      </w:r>
      <w:r>
        <w:rPr>
          <w:noProof/>
          <w:lang w:val="es-EC" w:eastAsia="es-EC"/>
        </w:rPr>
        <w:t>e han creado dos,</w:t>
      </w:r>
      <w:r w:rsidRPr="008E20DF">
        <w:rPr>
          <w:noProof/>
          <w:lang w:val="es-EC" w:eastAsia="es-EC"/>
        </w:rPr>
        <w:t xml:space="preserve"> la primera</w:t>
      </w:r>
      <w:r>
        <w:rPr>
          <w:noProof/>
          <w:lang w:val="es-EC" w:eastAsia="es-EC"/>
        </w:rPr>
        <w:t xml:space="preserve"> se denomina infosola_infosolarespoch la cual almacena la estructura de</w:t>
      </w:r>
      <w:r w:rsidRPr="008E20DF">
        <w:rPr>
          <w:noProof/>
          <w:lang w:val="es-EC" w:eastAsia="es-EC"/>
        </w:rPr>
        <w:t xml:space="preserve"> la</w:t>
      </w:r>
      <w:r>
        <w:rPr>
          <w:noProof/>
          <w:lang w:val="es-EC" w:eastAsia="es-EC"/>
        </w:rPr>
        <w:t xml:space="preserve"> página web en general y otra denominada infos</w:t>
      </w:r>
      <w:r w:rsidRPr="008E20DF">
        <w:rPr>
          <w:noProof/>
          <w:lang w:val="es-EC" w:eastAsia="es-EC"/>
        </w:rPr>
        <w:t>ola_senso</w:t>
      </w:r>
      <w:r>
        <w:rPr>
          <w:noProof/>
          <w:lang w:val="es-EC" w:eastAsia="es-EC"/>
        </w:rPr>
        <w:t>r para almacenar los datos del sensor TOCON-E2 con sus rangos establecidos mediante un análisis difuso.</w:t>
      </w:r>
    </w:p>
    <w:p w14:paraId="186079F4" w14:textId="77777777" w:rsidR="00DE6E49" w:rsidRPr="008E20DF" w:rsidRDefault="00DE6E49" w:rsidP="00DE6E49">
      <w:pPr>
        <w:contextualSpacing/>
        <w:rPr>
          <w:noProof/>
          <w:lang w:val="es-EC" w:eastAsia="es-EC"/>
        </w:rPr>
      </w:pPr>
    </w:p>
    <w:p w14:paraId="4F589C01" w14:textId="77777777" w:rsidR="00941AD9" w:rsidRDefault="00941AD9" w:rsidP="00941AD9">
      <w:pPr>
        <w:spacing w:line="240" w:lineRule="auto"/>
        <w:jc w:val="center"/>
      </w:pPr>
      <w:r>
        <w:rPr>
          <w:noProof/>
          <w:lang w:eastAsia="es-ES"/>
        </w:rPr>
        <w:lastRenderedPageBreak/>
        <w:drawing>
          <wp:inline distT="0" distB="0" distL="0" distR="0" wp14:anchorId="1B44319E" wp14:editId="42C80557">
            <wp:extent cx="4543572" cy="3538855"/>
            <wp:effectExtent l="0" t="0" r="9525" b="444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0212" t="7609" r="21362" b="7337"/>
                    <a:stretch/>
                  </pic:blipFill>
                  <pic:spPr bwMode="auto">
                    <a:xfrm>
                      <a:off x="0" y="0"/>
                      <a:ext cx="4551263" cy="3544845"/>
                    </a:xfrm>
                    <a:prstGeom prst="rect">
                      <a:avLst/>
                    </a:prstGeom>
                    <a:ln>
                      <a:noFill/>
                    </a:ln>
                    <a:extLst>
                      <a:ext uri="{53640926-AAD7-44D8-BBD7-CCE9431645EC}">
                        <a14:shadowObscured xmlns:a14="http://schemas.microsoft.com/office/drawing/2010/main"/>
                      </a:ext>
                    </a:extLst>
                  </pic:spPr>
                </pic:pic>
              </a:graphicData>
            </a:graphic>
          </wp:inline>
        </w:drawing>
      </w:r>
    </w:p>
    <w:p w14:paraId="1565A370" w14:textId="0E81C0F6" w:rsidR="00941AD9" w:rsidRPr="008E20DF" w:rsidRDefault="00941AD9" w:rsidP="00941AD9">
      <w:pPr>
        <w:spacing w:line="240" w:lineRule="auto"/>
        <w:contextualSpacing/>
        <w:rPr>
          <w:noProof/>
          <w:lang w:val="es-EC" w:eastAsia="es-EC"/>
        </w:rPr>
      </w:pPr>
      <w:r>
        <w:rPr>
          <w:b/>
          <w:noProof/>
          <w:lang w:val="es-EC" w:eastAsia="es-EC"/>
        </w:rPr>
        <w:t xml:space="preserve"> </w:t>
      </w:r>
      <w:r w:rsidR="00DF7CD0">
        <w:rPr>
          <w:b/>
          <w:noProof/>
          <w:lang w:val="es-EC" w:eastAsia="es-EC"/>
        </w:rPr>
        <w:t xml:space="preserve">         </w:t>
      </w:r>
      <w:r>
        <w:rPr>
          <w:b/>
          <w:noProof/>
          <w:lang w:val="es-EC" w:eastAsia="es-EC"/>
        </w:rPr>
        <w:t xml:space="preserve">  </w:t>
      </w:r>
      <w:r w:rsidRPr="004E5C42">
        <w:rPr>
          <w:b/>
          <w:noProof/>
          <w:lang w:val="es-EC" w:eastAsia="es-EC"/>
        </w:rPr>
        <w:t>Figura</w:t>
      </w:r>
      <w:r>
        <w:rPr>
          <w:b/>
          <w:noProof/>
          <w:lang w:val="es-EC" w:eastAsia="es-EC"/>
        </w:rPr>
        <w:t xml:space="preserve"> 29-2.</w:t>
      </w:r>
      <w:r>
        <w:rPr>
          <w:noProof/>
          <w:lang w:val="es-EC" w:eastAsia="es-EC"/>
        </w:rPr>
        <w:t xml:space="preserve"> </w:t>
      </w:r>
      <w:r w:rsidRPr="008E20DF">
        <w:rPr>
          <w:noProof/>
          <w:lang w:val="es-EC" w:eastAsia="es-EC"/>
        </w:rPr>
        <w:t>Base de Datos</w:t>
      </w:r>
      <w:r>
        <w:rPr>
          <w:noProof/>
          <w:lang w:val="es-EC" w:eastAsia="es-EC"/>
        </w:rPr>
        <w:t xml:space="preserve"> creadas en MySQL</w:t>
      </w:r>
      <w:r w:rsidRPr="008E20DF">
        <w:rPr>
          <w:noProof/>
          <w:lang w:val="es-EC" w:eastAsia="es-EC"/>
        </w:rPr>
        <w:t>.</w:t>
      </w:r>
    </w:p>
    <w:p w14:paraId="773BC7B1" w14:textId="22D4557E" w:rsidR="00941AD9" w:rsidRDefault="00941AD9" w:rsidP="00941AD9">
      <w:pPr>
        <w:spacing w:line="240" w:lineRule="auto"/>
        <w:contextualSpacing/>
        <w:rPr>
          <w:sz w:val="16"/>
          <w:szCs w:val="16"/>
        </w:rPr>
      </w:pPr>
      <w:r>
        <w:rPr>
          <w:b/>
          <w:sz w:val="16"/>
          <w:szCs w:val="16"/>
        </w:rPr>
        <w:t xml:space="preserve">     </w:t>
      </w:r>
      <w:r w:rsidR="00DF7CD0">
        <w:rPr>
          <w:b/>
          <w:sz w:val="16"/>
          <w:szCs w:val="16"/>
        </w:rPr>
        <w:t xml:space="preserve">           </w:t>
      </w:r>
      <w:r w:rsidRPr="0049050B">
        <w:rPr>
          <w:b/>
          <w:sz w:val="16"/>
          <w:szCs w:val="16"/>
        </w:rPr>
        <w:t>Realizado por:</w:t>
      </w:r>
      <w:r>
        <w:rPr>
          <w:sz w:val="16"/>
          <w:szCs w:val="16"/>
        </w:rPr>
        <w:t xml:space="preserve"> López C, Mancheno J, 2015.</w:t>
      </w:r>
    </w:p>
    <w:p w14:paraId="4B68C07E" w14:textId="77777777" w:rsidR="00941AD9" w:rsidRDefault="00941AD9" w:rsidP="00941AD9">
      <w:pPr>
        <w:contextualSpacing/>
        <w:rPr>
          <w:sz w:val="16"/>
          <w:szCs w:val="16"/>
        </w:rPr>
      </w:pPr>
    </w:p>
    <w:p w14:paraId="46E0781F" w14:textId="77777777" w:rsidR="00DF7CD0" w:rsidRDefault="00DF7CD0" w:rsidP="00941AD9">
      <w:pPr>
        <w:contextualSpacing/>
        <w:rPr>
          <w:sz w:val="16"/>
          <w:szCs w:val="16"/>
        </w:rPr>
      </w:pPr>
    </w:p>
    <w:p w14:paraId="0CAD90E5" w14:textId="77777777" w:rsidR="00941AD9" w:rsidRPr="00416DA5" w:rsidRDefault="00941AD9" w:rsidP="00941AD9">
      <w:pPr>
        <w:contextualSpacing/>
        <w:rPr>
          <w:i/>
          <w:noProof/>
          <w:lang w:val="es-EC" w:eastAsia="es-EC"/>
        </w:rPr>
      </w:pPr>
      <w:r>
        <w:rPr>
          <w:i/>
          <w:noProof/>
          <w:lang w:val="es-EC" w:eastAsia="es-EC"/>
        </w:rPr>
        <w:t>2.5.7.2</w:t>
      </w:r>
      <w:r>
        <w:rPr>
          <w:i/>
          <w:noProof/>
          <w:lang w:val="es-EC" w:eastAsia="es-EC"/>
        </w:rPr>
        <w:tab/>
        <w:t>PhpMyAdmin.</w:t>
      </w:r>
    </w:p>
    <w:p w14:paraId="799C62FA" w14:textId="77777777" w:rsidR="00941AD9" w:rsidRPr="008E20DF" w:rsidRDefault="00941AD9" w:rsidP="00941AD9">
      <w:pPr>
        <w:contextualSpacing/>
        <w:rPr>
          <w:noProof/>
          <w:lang w:val="es-EC" w:eastAsia="es-EC"/>
        </w:rPr>
      </w:pPr>
    </w:p>
    <w:p w14:paraId="7F8DFD17" w14:textId="77777777" w:rsidR="00941AD9" w:rsidRDefault="00941AD9" w:rsidP="00941AD9">
      <w:pPr>
        <w:contextualSpacing/>
        <w:rPr>
          <w:noProof/>
          <w:lang w:val="es-EC" w:eastAsia="es-EC"/>
        </w:rPr>
      </w:pPr>
      <w:r w:rsidRPr="008E20DF">
        <w:rPr>
          <w:noProof/>
          <w:lang w:val="es-EC" w:eastAsia="es-EC"/>
        </w:rPr>
        <w:t>Es un manejador de base de datos. E</w:t>
      </w:r>
      <w:r>
        <w:rPr>
          <w:noProof/>
          <w:lang w:val="es-EC" w:eastAsia="es-EC"/>
        </w:rPr>
        <w:t>n la parte</w:t>
      </w:r>
      <w:r w:rsidRPr="008E20DF">
        <w:rPr>
          <w:noProof/>
          <w:lang w:val="es-EC" w:eastAsia="es-EC"/>
        </w:rPr>
        <w:t xml:space="preserve"> izquierda </w:t>
      </w:r>
      <w:r>
        <w:rPr>
          <w:noProof/>
          <w:lang w:val="es-EC" w:eastAsia="es-EC"/>
        </w:rPr>
        <w:t xml:space="preserve">se observa todas las bases de datos que posee. La primera que se visualiza Information_schema es la que gestiona el resto por lo tanto no se debe realizar cambios en ella. El servidor por defecto  entrega un </w:t>
      </w:r>
      <w:r w:rsidRPr="008E20DF">
        <w:rPr>
          <w:noProof/>
          <w:lang w:val="es-EC" w:eastAsia="es-EC"/>
        </w:rPr>
        <w:t xml:space="preserve">prefijo </w:t>
      </w:r>
      <w:r>
        <w:rPr>
          <w:noProof/>
          <w:lang w:val="es-EC" w:eastAsia="es-EC"/>
        </w:rPr>
        <w:t>en este caso es infosola, esto significa que todas las bases de datos que se creen en su nombre siempre se antepondrá dicho prefijo. Esto se evidencia en el listado de la izquierda en donde se encuentran las dos bases de datos creadas que son: infosola_infosolarespoch e infosola_sensor.</w:t>
      </w:r>
    </w:p>
    <w:p w14:paraId="29757CC9" w14:textId="77777777" w:rsidR="00DF7CD0" w:rsidRDefault="00DF7CD0" w:rsidP="00941AD9">
      <w:pPr>
        <w:contextualSpacing/>
        <w:rPr>
          <w:noProof/>
          <w:lang w:val="es-EC" w:eastAsia="es-EC"/>
        </w:rPr>
      </w:pPr>
    </w:p>
    <w:p w14:paraId="26013D89" w14:textId="77777777" w:rsidR="00DF7CD0" w:rsidRDefault="00DF7CD0" w:rsidP="00DF7CD0">
      <w:pPr>
        <w:spacing w:line="240" w:lineRule="auto"/>
        <w:jc w:val="center"/>
      </w:pPr>
      <w:r>
        <w:rPr>
          <w:noProof/>
          <w:lang w:eastAsia="es-ES"/>
        </w:rPr>
        <w:drawing>
          <wp:inline distT="0" distB="0" distL="0" distR="0" wp14:anchorId="3ACEFF10" wp14:editId="321BD0E5">
            <wp:extent cx="3774170" cy="1865376"/>
            <wp:effectExtent l="0" t="0" r="0" b="190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7880" b="13044"/>
                    <a:stretch/>
                  </pic:blipFill>
                  <pic:spPr bwMode="auto">
                    <a:xfrm>
                      <a:off x="0" y="0"/>
                      <a:ext cx="3779016" cy="1867771"/>
                    </a:xfrm>
                    <a:prstGeom prst="rect">
                      <a:avLst/>
                    </a:prstGeom>
                    <a:ln>
                      <a:noFill/>
                    </a:ln>
                    <a:extLst>
                      <a:ext uri="{53640926-AAD7-44D8-BBD7-CCE9431645EC}">
                        <a14:shadowObscured xmlns:a14="http://schemas.microsoft.com/office/drawing/2010/main"/>
                      </a:ext>
                    </a:extLst>
                  </pic:spPr>
                </pic:pic>
              </a:graphicData>
            </a:graphic>
          </wp:inline>
        </w:drawing>
      </w:r>
    </w:p>
    <w:p w14:paraId="18A279D4" w14:textId="26ABD3F0" w:rsidR="00DF7CD0" w:rsidRPr="008E20DF" w:rsidRDefault="00DF7CD0" w:rsidP="00DF7CD0">
      <w:pPr>
        <w:spacing w:line="240" w:lineRule="auto"/>
        <w:contextualSpacing/>
        <w:rPr>
          <w:noProof/>
          <w:lang w:val="es-EC" w:eastAsia="es-EC"/>
        </w:rPr>
      </w:pPr>
      <w:r>
        <w:rPr>
          <w:b/>
          <w:noProof/>
          <w:lang w:val="es-EC" w:eastAsia="es-EC"/>
        </w:rPr>
        <w:t xml:space="preserve">                       </w:t>
      </w:r>
      <w:r w:rsidRPr="00CB2F48">
        <w:rPr>
          <w:b/>
          <w:noProof/>
          <w:lang w:val="es-EC" w:eastAsia="es-EC"/>
        </w:rPr>
        <w:t>Figura</w:t>
      </w:r>
      <w:r>
        <w:rPr>
          <w:b/>
          <w:noProof/>
          <w:lang w:val="es-EC" w:eastAsia="es-EC"/>
        </w:rPr>
        <w:t xml:space="preserve"> 30-2.</w:t>
      </w:r>
      <w:r w:rsidRPr="008E20DF">
        <w:rPr>
          <w:noProof/>
          <w:lang w:val="es-EC" w:eastAsia="es-EC"/>
        </w:rPr>
        <w:t xml:space="preserve"> Gestión de Base de Datos.</w:t>
      </w:r>
    </w:p>
    <w:p w14:paraId="2C287150" w14:textId="5D8B4CB7" w:rsidR="00DF7CD0" w:rsidRDefault="00DF7CD0" w:rsidP="00DF7CD0">
      <w:pPr>
        <w:spacing w:line="240" w:lineRule="auto"/>
        <w:contextualSpacing/>
        <w:rPr>
          <w:sz w:val="16"/>
          <w:szCs w:val="16"/>
        </w:rPr>
      </w:pPr>
      <w:r>
        <w:rPr>
          <w:b/>
          <w:sz w:val="16"/>
          <w:szCs w:val="16"/>
          <w:lang w:val="es-EC"/>
        </w:rPr>
        <w:t xml:space="preserve">                                </w:t>
      </w:r>
      <w:r w:rsidRPr="0049050B">
        <w:rPr>
          <w:b/>
          <w:sz w:val="16"/>
          <w:szCs w:val="16"/>
        </w:rPr>
        <w:t>Realizado por:</w:t>
      </w:r>
      <w:r>
        <w:rPr>
          <w:sz w:val="16"/>
          <w:szCs w:val="16"/>
        </w:rPr>
        <w:t xml:space="preserve"> López C, Mancheno J, 2015.</w:t>
      </w:r>
    </w:p>
    <w:p w14:paraId="268FE5DA" w14:textId="77777777" w:rsidR="00DF7CD0" w:rsidRPr="008E20DF" w:rsidRDefault="00DF7CD0" w:rsidP="00DF7CD0">
      <w:pPr>
        <w:contextualSpacing/>
        <w:rPr>
          <w:noProof/>
          <w:lang w:val="es-EC" w:eastAsia="es-EC"/>
        </w:rPr>
      </w:pPr>
    </w:p>
    <w:p w14:paraId="7971A339" w14:textId="77777777" w:rsidR="00DF7CD0" w:rsidRPr="008E20DF" w:rsidRDefault="00DF7CD0" w:rsidP="00DF7CD0">
      <w:pPr>
        <w:contextualSpacing/>
        <w:rPr>
          <w:noProof/>
          <w:lang w:val="es-EC" w:eastAsia="es-EC"/>
        </w:rPr>
      </w:pPr>
      <w:r w:rsidRPr="008E20DF">
        <w:rPr>
          <w:noProof/>
          <w:lang w:val="es-EC" w:eastAsia="es-EC"/>
        </w:rPr>
        <w:lastRenderedPageBreak/>
        <w:t>Al hacer clic en la base de datos infosola_infosolarespoch en la sección derecha se desplegara todas las tablas creadas para el sitio web.</w:t>
      </w:r>
      <w:r>
        <w:rPr>
          <w:noProof/>
          <w:lang w:val="es-EC" w:eastAsia="es-EC"/>
        </w:rPr>
        <w:t xml:space="preserve"> En este caso son 18 tablas.</w:t>
      </w:r>
    </w:p>
    <w:p w14:paraId="178FC968" w14:textId="77777777" w:rsidR="00DF7CD0" w:rsidRDefault="00DF7CD0" w:rsidP="00DF7CD0">
      <w:pPr>
        <w:rPr>
          <w:noProof/>
          <w:lang w:eastAsia="es-EC"/>
        </w:rPr>
      </w:pPr>
    </w:p>
    <w:p w14:paraId="022E4C76" w14:textId="77777777" w:rsidR="00DF7CD0" w:rsidRDefault="00DF7CD0" w:rsidP="008E0068">
      <w:pPr>
        <w:spacing w:line="240" w:lineRule="auto"/>
        <w:jc w:val="center"/>
      </w:pPr>
      <w:r>
        <w:rPr>
          <w:noProof/>
          <w:lang w:eastAsia="es-ES"/>
        </w:rPr>
        <w:drawing>
          <wp:inline distT="0" distB="0" distL="0" distR="0" wp14:anchorId="7029B0FD" wp14:editId="0A77C4E9">
            <wp:extent cx="3862873" cy="1972945"/>
            <wp:effectExtent l="0" t="0" r="4445" b="825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7880" b="6250"/>
                    <a:stretch/>
                  </pic:blipFill>
                  <pic:spPr bwMode="auto">
                    <a:xfrm>
                      <a:off x="0" y="0"/>
                      <a:ext cx="3882789" cy="1983117"/>
                    </a:xfrm>
                    <a:prstGeom prst="rect">
                      <a:avLst/>
                    </a:prstGeom>
                    <a:ln>
                      <a:noFill/>
                    </a:ln>
                    <a:extLst>
                      <a:ext uri="{53640926-AAD7-44D8-BBD7-CCE9431645EC}">
                        <a14:shadowObscured xmlns:a14="http://schemas.microsoft.com/office/drawing/2010/main"/>
                      </a:ext>
                    </a:extLst>
                  </pic:spPr>
                </pic:pic>
              </a:graphicData>
            </a:graphic>
          </wp:inline>
        </w:drawing>
      </w:r>
    </w:p>
    <w:p w14:paraId="45380EC1" w14:textId="426D4FA1" w:rsidR="00DF7CD0" w:rsidRPr="008E20DF" w:rsidRDefault="008E0068" w:rsidP="008E0068">
      <w:pPr>
        <w:spacing w:line="240" w:lineRule="auto"/>
        <w:contextualSpacing/>
        <w:rPr>
          <w:noProof/>
          <w:lang w:val="es-EC" w:eastAsia="es-EC"/>
        </w:rPr>
      </w:pPr>
      <w:r>
        <w:rPr>
          <w:b/>
          <w:noProof/>
          <w:lang w:val="es-EC" w:eastAsia="es-EC"/>
        </w:rPr>
        <w:t xml:space="preserve">                      </w:t>
      </w:r>
      <w:r w:rsidR="00DF7CD0" w:rsidRPr="00CB2F48">
        <w:rPr>
          <w:b/>
          <w:noProof/>
          <w:lang w:val="es-EC" w:eastAsia="es-EC"/>
        </w:rPr>
        <w:t>Figura</w:t>
      </w:r>
      <w:r w:rsidR="00DF7CD0">
        <w:rPr>
          <w:b/>
          <w:noProof/>
          <w:lang w:val="es-EC" w:eastAsia="es-EC"/>
        </w:rPr>
        <w:t xml:space="preserve"> 31-2.</w:t>
      </w:r>
      <w:r w:rsidR="00DF7CD0" w:rsidRPr="008E20DF">
        <w:rPr>
          <w:noProof/>
          <w:lang w:val="es-EC" w:eastAsia="es-EC"/>
        </w:rPr>
        <w:t xml:space="preserve"> Tablas creadas para el diseño de la página web.</w:t>
      </w:r>
    </w:p>
    <w:p w14:paraId="129ACB53" w14:textId="76949B7E" w:rsidR="00DF7CD0" w:rsidRDefault="008E0068" w:rsidP="008E0068">
      <w:pPr>
        <w:spacing w:line="240" w:lineRule="auto"/>
        <w:contextualSpacing/>
        <w:rPr>
          <w:sz w:val="16"/>
          <w:szCs w:val="16"/>
        </w:rPr>
      </w:pPr>
      <w:r>
        <w:rPr>
          <w:b/>
          <w:sz w:val="16"/>
          <w:szCs w:val="16"/>
        </w:rPr>
        <w:t xml:space="preserve">                              </w:t>
      </w:r>
      <w:r w:rsidR="00DF7CD0" w:rsidRPr="0049050B">
        <w:rPr>
          <w:b/>
          <w:sz w:val="16"/>
          <w:szCs w:val="16"/>
        </w:rPr>
        <w:t>Realizado por:</w:t>
      </w:r>
      <w:r w:rsidR="00DF7CD0">
        <w:rPr>
          <w:sz w:val="16"/>
          <w:szCs w:val="16"/>
        </w:rPr>
        <w:t xml:space="preserve"> López C, Mancheno J, 2015.</w:t>
      </w:r>
    </w:p>
    <w:p w14:paraId="5776E506" w14:textId="77777777" w:rsidR="00DF7CD0" w:rsidRPr="008E20DF" w:rsidRDefault="00DF7CD0" w:rsidP="00DF7CD0">
      <w:pPr>
        <w:ind w:left="708" w:firstLine="708"/>
        <w:contextualSpacing/>
        <w:rPr>
          <w:noProof/>
          <w:lang w:val="es-EC" w:eastAsia="es-EC"/>
        </w:rPr>
      </w:pPr>
    </w:p>
    <w:p w14:paraId="073D0807" w14:textId="77777777" w:rsidR="00DF7CD0" w:rsidRPr="008E20DF" w:rsidRDefault="00DF7CD0" w:rsidP="00DF7CD0">
      <w:pPr>
        <w:contextualSpacing/>
        <w:rPr>
          <w:noProof/>
          <w:lang w:val="es-EC" w:eastAsia="es-EC"/>
        </w:rPr>
      </w:pPr>
      <w:r w:rsidRPr="008E20DF">
        <w:rPr>
          <w:noProof/>
          <w:lang w:val="es-EC" w:eastAsia="es-EC"/>
        </w:rPr>
        <w:t xml:space="preserve">En el caso de </w:t>
      </w:r>
      <w:r>
        <w:rPr>
          <w:noProof/>
          <w:lang w:val="es-EC" w:eastAsia="es-EC"/>
        </w:rPr>
        <w:t>la base de datos infosola_sensor se muestran</w:t>
      </w:r>
      <w:r w:rsidRPr="008E20DF">
        <w:rPr>
          <w:noProof/>
          <w:lang w:val="es-EC" w:eastAsia="es-EC"/>
        </w:rPr>
        <w:t xml:space="preserve"> dos tablas creadas que son rangos y sensor.</w:t>
      </w:r>
    </w:p>
    <w:p w14:paraId="4B6996C9" w14:textId="77777777" w:rsidR="00DF7CD0" w:rsidRPr="008E20DF" w:rsidRDefault="00DF7CD0" w:rsidP="00DF7CD0">
      <w:pPr>
        <w:contextualSpacing/>
        <w:rPr>
          <w:noProof/>
          <w:lang w:val="es-EC" w:eastAsia="es-EC"/>
        </w:rPr>
      </w:pPr>
    </w:p>
    <w:p w14:paraId="2CCA773C" w14:textId="77777777" w:rsidR="00DF7CD0" w:rsidRPr="00CB0300" w:rsidRDefault="00DF7CD0" w:rsidP="001B0EDD">
      <w:pPr>
        <w:spacing w:line="240" w:lineRule="auto"/>
        <w:jc w:val="center"/>
        <w:rPr>
          <w:i/>
        </w:rPr>
      </w:pPr>
      <w:r>
        <w:rPr>
          <w:noProof/>
          <w:lang w:eastAsia="es-ES"/>
        </w:rPr>
        <w:drawing>
          <wp:inline distT="0" distB="0" distL="0" distR="0" wp14:anchorId="2FC9E0CF" wp14:editId="6EC22795">
            <wp:extent cx="3744427" cy="1610976"/>
            <wp:effectExtent l="0" t="0" r="0" b="889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7609" b="39402"/>
                    <a:stretch/>
                  </pic:blipFill>
                  <pic:spPr bwMode="auto">
                    <a:xfrm>
                      <a:off x="0" y="0"/>
                      <a:ext cx="3769642" cy="1621824"/>
                    </a:xfrm>
                    <a:prstGeom prst="rect">
                      <a:avLst/>
                    </a:prstGeom>
                    <a:ln>
                      <a:noFill/>
                    </a:ln>
                    <a:extLst>
                      <a:ext uri="{53640926-AAD7-44D8-BBD7-CCE9431645EC}">
                        <a14:shadowObscured xmlns:a14="http://schemas.microsoft.com/office/drawing/2010/main"/>
                      </a:ext>
                    </a:extLst>
                  </pic:spPr>
                </pic:pic>
              </a:graphicData>
            </a:graphic>
          </wp:inline>
        </w:drawing>
      </w:r>
    </w:p>
    <w:p w14:paraId="6E4D06F2" w14:textId="62DAA712" w:rsidR="00DF7CD0" w:rsidRPr="008E20DF" w:rsidRDefault="001B0EDD" w:rsidP="001B0EDD">
      <w:pPr>
        <w:spacing w:line="240" w:lineRule="auto"/>
        <w:contextualSpacing/>
        <w:rPr>
          <w:noProof/>
          <w:lang w:val="es-EC" w:eastAsia="es-EC"/>
        </w:rPr>
      </w:pPr>
      <w:r>
        <w:rPr>
          <w:b/>
          <w:noProof/>
          <w:lang w:val="es-EC" w:eastAsia="es-EC"/>
        </w:rPr>
        <w:t xml:space="preserve">                       </w:t>
      </w:r>
      <w:r w:rsidR="00DF7CD0" w:rsidRPr="00CB2F48">
        <w:rPr>
          <w:b/>
          <w:noProof/>
          <w:lang w:val="es-EC" w:eastAsia="es-EC"/>
        </w:rPr>
        <w:t>Figura</w:t>
      </w:r>
      <w:r w:rsidR="00DF7CD0">
        <w:rPr>
          <w:b/>
          <w:noProof/>
          <w:lang w:val="es-EC" w:eastAsia="es-EC"/>
        </w:rPr>
        <w:t xml:space="preserve"> 32-2.</w:t>
      </w:r>
      <w:r w:rsidR="00DF7CD0" w:rsidRPr="008E20DF">
        <w:rPr>
          <w:noProof/>
          <w:lang w:val="es-EC" w:eastAsia="es-EC"/>
        </w:rPr>
        <w:t xml:space="preserve"> Tablas creadas </w:t>
      </w:r>
      <w:r w:rsidR="00DF7CD0">
        <w:rPr>
          <w:noProof/>
          <w:lang w:val="es-EC" w:eastAsia="es-EC"/>
        </w:rPr>
        <w:t>en la base de datos infosola_sensor</w:t>
      </w:r>
      <w:r w:rsidR="00DF7CD0" w:rsidRPr="008E20DF">
        <w:rPr>
          <w:noProof/>
          <w:lang w:val="es-EC" w:eastAsia="es-EC"/>
        </w:rPr>
        <w:t>.</w:t>
      </w:r>
    </w:p>
    <w:p w14:paraId="1C105D10" w14:textId="79484131" w:rsidR="00DF7CD0" w:rsidRDefault="001B0EDD" w:rsidP="001B0EDD">
      <w:pPr>
        <w:spacing w:line="240" w:lineRule="auto"/>
        <w:contextualSpacing/>
        <w:rPr>
          <w:sz w:val="16"/>
          <w:szCs w:val="16"/>
        </w:rPr>
      </w:pPr>
      <w:r>
        <w:rPr>
          <w:b/>
          <w:noProof/>
          <w:sz w:val="16"/>
          <w:szCs w:val="16"/>
          <w:lang w:val="es-EC" w:eastAsia="es-EC"/>
        </w:rPr>
        <w:t xml:space="preserve">                                </w:t>
      </w:r>
      <w:r w:rsidR="00DF7CD0" w:rsidRPr="00CB2F48">
        <w:rPr>
          <w:b/>
          <w:noProof/>
          <w:sz w:val="16"/>
          <w:szCs w:val="16"/>
          <w:lang w:val="es-EC" w:eastAsia="es-EC"/>
        </w:rPr>
        <w:t>Realizado por:</w:t>
      </w:r>
      <w:r w:rsidR="00DF7CD0" w:rsidRPr="00CB2F48">
        <w:rPr>
          <w:noProof/>
          <w:sz w:val="16"/>
          <w:szCs w:val="16"/>
          <w:lang w:val="es-EC" w:eastAsia="es-EC"/>
        </w:rPr>
        <w:t xml:space="preserve"> </w:t>
      </w:r>
      <w:r w:rsidR="00DF7CD0">
        <w:rPr>
          <w:sz w:val="16"/>
          <w:szCs w:val="16"/>
        </w:rPr>
        <w:t>López C, Mancheno J, 2015.</w:t>
      </w:r>
    </w:p>
    <w:p w14:paraId="0E5483BA" w14:textId="77777777" w:rsidR="001B0EDD" w:rsidRDefault="001B0EDD" w:rsidP="001B0EDD">
      <w:pPr>
        <w:spacing w:line="240" w:lineRule="auto"/>
        <w:ind w:left="708" w:firstLine="708"/>
        <w:contextualSpacing/>
        <w:rPr>
          <w:noProof/>
          <w:sz w:val="16"/>
          <w:szCs w:val="16"/>
          <w:lang w:val="es-EC" w:eastAsia="es-EC"/>
        </w:rPr>
      </w:pPr>
    </w:p>
    <w:p w14:paraId="5B4E3882" w14:textId="77777777" w:rsidR="001B0EDD" w:rsidRPr="00CB2F48" w:rsidRDefault="001B0EDD" w:rsidP="001B0EDD">
      <w:pPr>
        <w:spacing w:line="240" w:lineRule="auto"/>
        <w:ind w:left="708" w:firstLine="708"/>
        <w:contextualSpacing/>
        <w:rPr>
          <w:noProof/>
          <w:sz w:val="16"/>
          <w:szCs w:val="16"/>
          <w:lang w:val="es-EC" w:eastAsia="es-EC"/>
        </w:rPr>
      </w:pPr>
    </w:p>
    <w:p w14:paraId="354C5632" w14:textId="77777777" w:rsidR="008E0068" w:rsidRDefault="008E0068" w:rsidP="008E0068">
      <w:pPr>
        <w:contextualSpacing/>
        <w:rPr>
          <w:noProof/>
          <w:lang w:val="es-EC" w:eastAsia="es-EC"/>
        </w:rPr>
      </w:pPr>
      <w:r>
        <w:rPr>
          <w:noProof/>
          <w:lang w:val="es-EC" w:eastAsia="es-EC"/>
        </w:rPr>
        <w:t>En la base de datos infosola_sensor se encuentra la Tabla “rangos”, dentro de ella se establecen los intervalos para determinar el Índice UV que se visualizará en la página principal del sitio web. Los valores se especifican de forma directa en el entorno gráfico. Se define tanto el valor inicial como el final de cada rango de acuerdo a la Tabla 1-1. También se ingresan los mensajes de prevención de la Figura 2-1 que se visualizarán simultaneamente de acuerdo al valor del Índice UV en tiempo real.</w:t>
      </w:r>
    </w:p>
    <w:p w14:paraId="4C939C1A" w14:textId="77777777" w:rsidR="008E0068" w:rsidRDefault="008E0068" w:rsidP="008E0068">
      <w:pPr>
        <w:contextualSpacing/>
        <w:rPr>
          <w:noProof/>
          <w:lang w:val="es-EC" w:eastAsia="es-EC"/>
        </w:rPr>
      </w:pPr>
    </w:p>
    <w:p w14:paraId="55D86DDE" w14:textId="77777777" w:rsidR="008E0068" w:rsidRDefault="008E0068" w:rsidP="008E0068">
      <w:pPr>
        <w:contextualSpacing/>
        <w:jc w:val="center"/>
        <w:rPr>
          <w:noProof/>
          <w:lang w:val="es-EC" w:eastAsia="es-EC"/>
        </w:rPr>
      </w:pPr>
      <w:r>
        <w:rPr>
          <w:noProof/>
          <w:lang w:eastAsia="es-ES"/>
        </w:rPr>
        <w:lastRenderedPageBreak/>
        <w:drawing>
          <wp:inline distT="0" distB="0" distL="0" distR="0" wp14:anchorId="58901AD5" wp14:editId="2B6253D8">
            <wp:extent cx="4901184" cy="2573759"/>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7337" r="1999" b="10326"/>
                    <a:stretch/>
                  </pic:blipFill>
                  <pic:spPr bwMode="auto">
                    <a:xfrm>
                      <a:off x="0" y="0"/>
                      <a:ext cx="4929561" cy="2588661"/>
                    </a:xfrm>
                    <a:prstGeom prst="rect">
                      <a:avLst/>
                    </a:prstGeom>
                    <a:ln>
                      <a:noFill/>
                    </a:ln>
                    <a:extLst>
                      <a:ext uri="{53640926-AAD7-44D8-BBD7-CCE9431645EC}">
                        <a14:shadowObscured xmlns:a14="http://schemas.microsoft.com/office/drawing/2010/main"/>
                      </a:ext>
                    </a:extLst>
                  </pic:spPr>
                </pic:pic>
              </a:graphicData>
            </a:graphic>
          </wp:inline>
        </w:drawing>
      </w:r>
    </w:p>
    <w:p w14:paraId="6AFBCCB1" w14:textId="3CA05131" w:rsidR="008E0068" w:rsidRPr="008E20DF" w:rsidRDefault="001B0EDD" w:rsidP="001B0EDD">
      <w:pPr>
        <w:spacing w:line="240" w:lineRule="auto"/>
        <w:contextualSpacing/>
        <w:rPr>
          <w:noProof/>
          <w:lang w:val="es-EC" w:eastAsia="es-EC"/>
        </w:rPr>
      </w:pPr>
      <w:r>
        <w:rPr>
          <w:b/>
          <w:noProof/>
          <w:lang w:val="es-EC" w:eastAsia="es-EC"/>
        </w:rPr>
        <w:t xml:space="preserve">       </w:t>
      </w:r>
      <w:r w:rsidR="008E0068" w:rsidRPr="00CB2F48">
        <w:rPr>
          <w:b/>
          <w:noProof/>
          <w:lang w:val="es-EC" w:eastAsia="es-EC"/>
        </w:rPr>
        <w:t>Figura</w:t>
      </w:r>
      <w:r w:rsidR="008E0068">
        <w:rPr>
          <w:b/>
          <w:noProof/>
          <w:lang w:val="es-EC" w:eastAsia="es-EC"/>
        </w:rPr>
        <w:t xml:space="preserve"> 33-2</w:t>
      </w:r>
      <w:r w:rsidR="008E0068" w:rsidRPr="00CB2F48">
        <w:rPr>
          <w:b/>
          <w:noProof/>
          <w:lang w:val="es-EC" w:eastAsia="es-EC"/>
        </w:rPr>
        <w:t>:</w:t>
      </w:r>
      <w:r w:rsidR="008E0068" w:rsidRPr="008E20DF">
        <w:rPr>
          <w:noProof/>
          <w:lang w:val="es-EC" w:eastAsia="es-EC"/>
        </w:rPr>
        <w:t xml:space="preserve"> T</w:t>
      </w:r>
      <w:r w:rsidR="008E0068">
        <w:rPr>
          <w:noProof/>
          <w:lang w:val="es-EC" w:eastAsia="es-EC"/>
        </w:rPr>
        <w:t>abla de rangos del sensor TOCON-E2 y mensajes de prevención</w:t>
      </w:r>
      <w:r w:rsidR="008E0068" w:rsidRPr="008E20DF">
        <w:rPr>
          <w:noProof/>
          <w:lang w:val="es-EC" w:eastAsia="es-EC"/>
        </w:rPr>
        <w:t>.</w:t>
      </w:r>
    </w:p>
    <w:p w14:paraId="58E8837B" w14:textId="6D57A395" w:rsidR="008E0068" w:rsidRDefault="008E0068" w:rsidP="001B0EDD">
      <w:pPr>
        <w:spacing w:line="240" w:lineRule="auto"/>
        <w:contextualSpacing/>
        <w:rPr>
          <w:noProof/>
          <w:lang w:val="es-EC" w:eastAsia="es-EC"/>
        </w:rPr>
      </w:pPr>
      <w:r>
        <w:rPr>
          <w:b/>
          <w:sz w:val="16"/>
          <w:szCs w:val="16"/>
        </w:rPr>
        <w:t xml:space="preserve">          </w:t>
      </w:r>
      <w:r w:rsidRPr="0049050B">
        <w:rPr>
          <w:b/>
          <w:sz w:val="16"/>
          <w:szCs w:val="16"/>
        </w:rPr>
        <w:t>Realizado por:</w:t>
      </w:r>
      <w:r>
        <w:rPr>
          <w:sz w:val="16"/>
          <w:szCs w:val="16"/>
        </w:rPr>
        <w:t xml:space="preserve"> López C, Mancheno J, 2015.</w:t>
      </w:r>
    </w:p>
    <w:p w14:paraId="6B08F626" w14:textId="77777777" w:rsidR="008E0068" w:rsidRDefault="008E0068" w:rsidP="008E0068">
      <w:pPr>
        <w:contextualSpacing/>
        <w:rPr>
          <w:noProof/>
          <w:lang w:val="es-EC" w:eastAsia="es-EC"/>
        </w:rPr>
      </w:pPr>
    </w:p>
    <w:p w14:paraId="51D8024B" w14:textId="77777777" w:rsidR="008E0068" w:rsidRDefault="008E0068" w:rsidP="008E0068">
      <w:pPr>
        <w:contextualSpacing/>
        <w:rPr>
          <w:noProof/>
          <w:lang w:val="es-EC" w:eastAsia="es-EC"/>
        </w:rPr>
      </w:pPr>
      <w:r w:rsidRPr="009A4974">
        <w:rPr>
          <w:noProof/>
          <w:lang w:val="es-EC" w:eastAsia="es-EC"/>
        </w:rPr>
        <w:t>Almacenamiento de los datos del sensor TOCON_E2</w:t>
      </w:r>
    </w:p>
    <w:p w14:paraId="66DCE610" w14:textId="77777777" w:rsidR="008E0068" w:rsidRDefault="008E0068" w:rsidP="008E0068">
      <w:pPr>
        <w:contextualSpacing/>
        <w:rPr>
          <w:noProof/>
          <w:lang w:val="es-EC" w:eastAsia="es-EC"/>
        </w:rPr>
      </w:pPr>
    </w:p>
    <w:p w14:paraId="4372E674" w14:textId="77777777" w:rsidR="008E0068" w:rsidRDefault="008E0068" w:rsidP="008E0068">
      <w:pPr>
        <w:contextualSpacing/>
        <w:rPr>
          <w:noProof/>
          <w:lang w:val="es-EC" w:eastAsia="es-EC"/>
        </w:rPr>
      </w:pPr>
      <w:r w:rsidRPr="008E20DF">
        <w:rPr>
          <w:noProof/>
          <w:lang w:val="es-EC" w:eastAsia="es-EC"/>
        </w:rPr>
        <w:t>Al momento de iniciar la toma</w:t>
      </w:r>
      <w:r>
        <w:rPr>
          <w:noProof/>
          <w:lang w:val="es-EC" w:eastAsia="es-EC"/>
        </w:rPr>
        <w:t xml:space="preserve"> de datos me</w:t>
      </w:r>
      <w:r w:rsidRPr="008E20DF">
        <w:rPr>
          <w:noProof/>
          <w:lang w:val="es-EC" w:eastAsia="es-EC"/>
        </w:rPr>
        <w:t>diante la página web es necesario realizar algunas configuraciones con la finalidad de almc</w:t>
      </w:r>
      <w:r>
        <w:rPr>
          <w:noProof/>
          <w:lang w:val="es-EC" w:eastAsia="es-EC"/>
        </w:rPr>
        <w:t>enar todos los datos correctos. Primero se deben eliminar todos los datos de pruebas almacenado para que solo se almacenen los valores reales tomados por el sensor, esto se realiza mediante la opción  “Delete” de SQL y para finalizar se reinicia a 1 el</w:t>
      </w:r>
      <w:r w:rsidRPr="008E20DF">
        <w:rPr>
          <w:noProof/>
          <w:lang w:val="es-EC" w:eastAsia="es-EC"/>
        </w:rPr>
        <w:t xml:space="preserve"> </w:t>
      </w:r>
      <w:r>
        <w:rPr>
          <w:noProof/>
          <w:lang w:val="es-EC" w:eastAsia="es-EC"/>
        </w:rPr>
        <w:t>label AUTO_INCREMENT de la opción Operaciones</w:t>
      </w:r>
      <w:r w:rsidRPr="008E20DF">
        <w:rPr>
          <w:noProof/>
          <w:lang w:val="es-EC" w:eastAsia="es-EC"/>
        </w:rPr>
        <w:t>.</w:t>
      </w:r>
    </w:p>
    <w:p w14:paraId="29FFC689" w14:textId="77777777" w:rsidR="008E0068" w:rsidRDefault="008E0068" w:rsidP="008E0068">
      <w:pPr>
        <w:contextualSpacing/>
        <w:rPr>
          <w:noProof/>
          <w:lang w:val="es-EC" w:eastAsia="es-EC"/>
        </w:rPr>
      </w:pPr>
    </w:p>
    <w:p w14:paraId="547039CE" w14:textId="77777777" w:rsidR="008E0068" w:rsidRDefault="008E0068" w:rsidP="008E0068">
      <w:pPr>
        <w:contextualSpacing/>
        <w:rPr>
          <w:noProof/>
          <w:lang w:val="es-EC" w:eastAsia="es-EC"/>
        </w:rPr>
      </w:pPr>
      <w:r>
        <w:rPr>
          <w:noProof/>
          <w:lang w:val="es-EC" w:eastAsia="es-EC"/>
        </w:rPr>
        <w:t>A partir de este momento se conecta todo el Sistema de monitoreo al servidor a través de la red de tarjetas inalámbricas Xbee y se realiza la toma de datos en tiempo real los cuales se almacenan en la base de datos como se muestra en la Figura 34-2.</w:t>
      </w:r>
    </w:p>
    <w:p w14:paraId="70666AFA" w14:textId="77777777" w:rsidR="008E0068" w:rsidRDefault="008E0068" w:rsidP="008E0068">
      <w:pPr>
        <w:contextualSpacing/>
        <w:rPr>
          <w:noProof/>
          <w:lang w:val="es-EC" w:eastAsia="es-EC"/>
        </w:rPr>
      </w:pPr>
    </w:p>
    <w:p w14:paraId="2422DC2D" w14:textId="77777777" w:rsidR="008E0068" w:rsidRDefault="008E0068" w:rsidP="008E0068">
      <w:pPr>
        <w:contextualSpacing/>
        <w:jc w:val="center"/>
        <w:rPr>
          <w:noProof/>
          <w:lang w:val="es-EC" w:eastAsia="es-EC"/>
        </w:rPr>
      </w:pPr>
      <w:r>
        <w:rPr>
          <w:noProof/>
          <w:lang w:eastAsia="es-ES"/>
        </w:rPr>
        <w:drawing>
          <wp:inline distT="0" distB="0" distL="0" distR="0" wp14:anchorId="76373F9C" wp14:editId="40904214">
            <wp:extent cx="5200650" cy="231330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t="12077" r="10716" b="6703"/>
                    <a:stretch/>
                  </pic:blipFill>
                  <pic:spPr bwMode="auto">
                    <a:xfrm>
                      <a:off x="0" y="0"/>
                      <a:ext cx="5200650" cy="2313305"/>
                    </a:xfrm>
                    <a:prstGeom prst="rect">
                      <a:avLst/>
                    </a:prstGeom>
                    <a:ln>
                      <a:noFill/>
                    </a:ln>
                    <a:extLst>
                      <a:ext uri="{53640926-AAD7-44D8-BBD7-CCE9431645EC}">
                        <a14:shadowObscured xmlns:a14="http://schemas.microsoft.com/office/drawing/2010/main"/>
                      </a:ext>
                    </a:extLst>
                  </pic:spPr>
                </pic:pic>
              </a:graphicData>
            </a:graphic>
          </wp:inline>
        </w:drawing>
      </w:r>
    </w:p>
    <w:p w14:paraId="68657ECA" w14:textId="5DE8216D" w:rsidR="008E0068" w:rsidRPr="008E20DF" w:rsidRDefault="00791F47" w:rsidP="001B0EDD">
      <w:pPr>
        <w:spacing w:line="240" w:lineRule="auto"/>
        <w:contextualSpacing/>
        <w:rPr>
          <w:noProof/>
          <w:lang w:val="es-EC" w:eastAsia="es-EC"/>
        </w:rPr>
      </w:pPr>
      <w:r>
        <w:rPr>
          <w:b/>
          <w:noProof/>
          <w:lang w:val="es-EC" w:eastAsia="es-EC"/>
        </w:rPr>
        <w:t xml:space="preserve">   </w:t>
      </w:r>
      <w:r w:rsidR="008E0068" w:rsidRPr="00CB2F48">
        <w:rPr>
          <w:b/>
          <w:noProof/>
          <w:lang w:val="es-EC" w:eastAsia="es-EC"/>
        </w:rPr>
        <w:t>Figura</w:t>
      </w:r>
      <w:r w:rsidR="008E0068">
        <w:rPr>
          <w:b/>
          <w:noProof/>
          <w:lang w:val="es-EC" w:eastAsia="es-EC"/>
        </w:rPr>
        <w:t xml:space="preserve"> 34-2.</w:t>
      </w:r>
      <w:r w:rsidR="008E0068" w:rsidRPr="008E20DF">
        <w:rPr>
          <w:noProof/>
          <w:lang w:val="es-EC" w:eastAsia="es-EC"/>
        </w:rPr>
        <w:t xml:space="preserve"> </w:t>
      </w:r>
      <w:r w:rsidR="008E0068">
        <w:rPr>
          <w:noProof/>
          <w:lang w:val="es-EC" w:eastAsia="es-EC"/>
        </w:rPr>
        <w:t>Recolección de  Índices UV en la base de datos infosola_sensor. Tabla sensor.</w:t>
      </w:r>
    </w:p>
    <w:p w14:paraId="4C22FE6F" w14:textId="08EE0136" w:rsidR="008E0068" w:rsidRDefault="00791F47" w:rsidP="005B37A3">
      <w:pPr>
        <w:spacing w:line="240" w:lineRule="auto"/>
        <w:contextualSpacing/>
        <w:rPr>
          <w:noProof/>
          <w:lang w:val="es-EC" w:eastAsia="es-EC"/>
        </w:rPr>
      </w:pPr>
      <w:r>
        <w:rPr>
          <w:b/>
          <w:sz w:val="16"/>
          <w:szCs w:val="16"/>
        </w:rPr>
        <w:t xml:space="preserve">    </w:t>
      </w:r>
      <w:r w:rsidR="008E0068" w:rsidRPr="0049050B">
        <w:rPr>
          <w:b/>
          <w:sz w:val="16"/>
          <w:szCs w:val="16"/>
        </w:rPr>
        <w:t>Realizado por:</w:t>
      </w:r>
      <w:r w:rsidR="008E0068">
        <w:rPr>
          <w:sz w:val="16"/>
          <w:szCs w:val="16"/>
        </w:rPr>
        <w:t xml:space="preserve"> López C, Mancheno J, 2015.</w:t>
      </w:r>
    </w:p>
    <w:p w14:paraId="7587C1EF" w14:textId="77777777" w:rsidR="008E0068" w:rsidRDefault="008E0068" w:rsidP="008E0068">
      <w:pPr>
        <w:contextualSpacing/>
        <w:rPr>
          <w:noProof/>
          <w:lang w:val="es-EC" w:eastAsia="es-EC"/>
        </w:rPr>
      </w:pPr>
      <w:r>
        <w:rPr>
          <w:noProof/>
          <w:lang w:val="es-EC" w:eastAsia="es-EC"/>
        </w:rPr>
        <w:lastRenderedPageBreak/>
        <w:t>La base de datos almacenada en el servidor se puede visualizar en la página creada en el punto 2.3.3 llamada “Estadística”, en esta pestaña también se genera la grafica en tiempo real de los Índice UV vs Horas del día.</w:t>
      </w:r>
    </w:p>
    <w:p w14:paraId="7427F751" w14:textId="77777777" w:rsidR="008E0068" w:rsidRDefault="008E0068" w:rsidP="008E0068">
      <w:pPr>
        <w:contextualSpacing/>
        <w:rPr>
          <w:noProof/>
          <w:lang w:val="es-EC" w:eastAsia="es-EC"/>
        </w:rPr>
      </w:pPr>
    </w:p>
    <w:p w14:paraId="3C47C441" w14:textId="77777777" w:rsidR="008E0068" w:rsidRDefault="008E0068" w:rsidP="005B37A3">
      <w:pPr>
        <w:spacing w:line="240" w:lineRule="auto"/>
        <w:contextualSpacing/>
        <w:jc w:val="center"/>
        <w:rPr>
          <w:noProof/>
          <w:lang w:val="es-EC" w:eastAsia="es-EC"/>
        </w:rPr>
      </w:pPr>
      <w:r>
        <w:rPr>
          <w:noProof/>
          <w:lang w:eastAsia="es-ES"/>
        </w:rPr>
        <w:drawing>
          <wp:inline distT="0" distB="0" distL="0" distR="0" wp14:anchorId="7943BD39" wp14:editId="36BF2A3F">
            <wp:extent cx="4762500" cy="238125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2886" t="10567" r="4775" b="7307"/>
                    <a:stretch/>
                  </pic:blipFill>
                  <pic:spPr bwMode="auto">
                    <a:xfrm>
                      <a:off x="0" y="0"/>
                      <a:ext cx="4762500" cy="2381250"/>
                    </a:xfrm>
                    <a:prstGeom prst="rect">
                      <a:avLst/>
                    </a:prstGeom>
                    <a:ln>
                      <a:noFill/>
                    </a:ln>
                    <a:extLst>
                      <a:ext uri="{53640926-AAD7-44D8-BBD7-CCE9431645EC}">
                        <a14:shadowObscured xmlns:a14="http://schemas.microsoft.com/office/drawing/2010/main"/>
                      </a:ext>
                    </a:extLst>
                  </pic:spPr>
                </pic:pic>
              </a:graphicData>
            </a:graphic>
          </wp:inline>
        </w:drawing>
      </w:r>
    </w:p>
    <w:p w14:paraId="2840C5C2" w14:textId="44716E0C" w:rsidR="008E0068" w:rsidRPr="008E20DF" w:rsidRDefault="005B37A3" w:rsidP="005B37A3">
      <w:pPr>
        <w:spacing w:line="240" w:lineRule="auto"/>
        <w:contextualSpacing/>
        <w:rPr>
          <w:noProof/>
          <w:lang w:val="es-EC" w:eastAsia="es-EC"/>
        </w:rPr>
      </w:pPr>
      <w:r>
        <w:rPr>
          <w:b/>
          <w:noProof/>
          <w:lang w:val="es-EC" w:eastAsia="es-EC"/>
        </w:rPr>
        <w:t xml:space="preserve">         </w:t>
      </w:r>
      <w:r w:rsidR="008E0068" w:rsidRPr="00CB2F48">
        <w:rPr>
          <w:b/>
          <w:noProof/>
          <w:lang w:val="es-EC" w:eastAsia="es-EC"/>
        </w:rPr>
        <w:t>Figura</w:t>
      </w:r>
      <w:r w:rsidR="008E0068">
        <w:rPr>
          <w:b/>
          <w:noProof/>
          <w:lang w:val="es-EC" w:eastAsia="es-EC"/>
        </w:rPr>
        <w:t xml:space="preserve"> 35-2.</w:t>
      </w:r>
      <w:r w:rsidR="008E0068" w:rsidRPr="008E20DF">
        <w:rPr>
          <w:noProof/>
          <w:lang w:val="es-EC" w:eastAsia="es-EC"/>
        </w:rPr>
        <w:t xml:space="preserve"> </w:t>
      </w:r>
      <w:r w:rsidR="008E0068">
        <w:rPr>
          <w:noProof/>
          <w:lang w:val="es-EC" w:eastAsia="es-EC"/>
        </w:rPr>
        <w:t>Gráfica IUV vs Tiempo y Estadísticas de datos del sensor TOCON E2.</w:t>
      </w:r>
    </w:p>
    <w:p w14:paraId="57EF7CA4" w14:textId="0CF66A50" w:rsidR="008E0068" w:rsidRDefault="005B37A3" w:rsidP="005B37A3">
      <w:pPr>
        <w:spacing w:line="240" w:lineRule="auto"/>
        <w:contextualSpacing/>
        <w:rPr>
          <w:noProof/>
          <w:lang w:val="es-EC" w:eastAsia="es-EC"/>
        </w:rPr>
      </w:pPr>
      <w:r>
        <w:rPr>
          <w:b/>
          <w:sz w:val="16"/>
          <w:szCs w:val="16"/>
        </w:rPr>
        <w:t xml:space="preserve">             </w:t>
      </w:r>
      <w:r w:rsidR="008E0068" w:rsidRPr="0049050B">
        <w:rPr>
          <w:b/>
          <w:sz w:val="16"/>
          <w:szCs w:val="16"/>
        </w:rPr>
        <w:t>Realizado por:</w:t>
      </w:r>
      <w:r w:rsidR="008E0068">
        <w:rPr>
          <w:sz w:val="16"/>
          <w:szCs w:val="16"/>
        </w:rPr>
        <w:t xml:space="preserve"> López C, Mancheno J, 2015.</w:t>
      </w:r>
    </w:p>
    <w:p w14:paraId="198D7F44" w14:textId="77777777" w:rsidR="008E0068" w:rsidRDefault="008E0068" w:rsidP="008E0068">
      <w:pPr>
        <w:contextualSpacing/>
        <w:rPr>
          <w:noProof/>
          <w:lang w:val="es-EC" w:eastAsia="es-EC"/>
        </w:rPr>
      </w:pPr>
    </w:p>
    <w:p w14:paraId="64580574" w14:textId="77777777" w:rsidR="008E0068" w:rsidRDefault="008E0068" w:rsidP="008E0068">
      <w:pPr>
        <w:contextualSpacing/>
        <w:rPr>
          <w:noProof/>
          <w:lang w:val="es-EC" w:eastAsia="es-EC"/>
        </w:rPr>
      </w:pPr>
      <w:r>
        <w:rPr>
          <w:noProof/>
          <w:lang w:val="es-EC" w:eastAsia="es-EC"/>
        </w:rPr>
        <w:t>Respaldos de las Bases de Datos</w:t>
      </w:r>
    </w:p>
    <w:p w14:paraId="1FD6245C" w14:textId="77777777" w:rsidR="008E0068" w:rsidRDefault="008E0068" w:rsidP="008E0068">
      <w:pPr>
        <w:contextualSpacing/>
        <w:rPr>
          <w:noProof/>
          <w:lang w:val="es-EC" w:eastAsia="es-EC"/>
        </w:rPr>
      </w:pPr>
    </w:p>
    <w:p w14:paraId="432DC9F9" w14:textId="77777777" w:rsidR="005B37A3" w:rsidRDefault="008E0068" w:rsidP="005B37A3">
      <w:pPr>
        <w:contextualSpacing/>
        <w:rPr>
          <w:noProof/>
          <w:lang w:val="es-EC" w:eastAsia="es-EC"/>
        </w:rPr>
      </w:pPr>
      <w:r w:rsidRPr="008E20DF">
        <w:rPr>
          <w:noProof/>
          <w:lang w:val="es-EC" w:eastAsia="es-EC"/>
        </w:rPr>
        <w:t>En la ventana Exportar bases de datos del servidor actual, se debe seleccionar el formato en e</w:t>
      </w:r>
      <w:r>
        <w:rPr>
          <w:noProof/>
          <w:lang w:val="es-EC" w:eastAsia="es-EC"/>
        </w:rPr>
        <w:t>l cual se requiera generar el archivo buckup</w:t>
      </w:r>
      <w:r w:rsidRPr="008E20DF">
        <w:rPr>
          <w:noProof/>
          <w:lang w:val="es-EC" w:eastAsia="es-EC"/>
        </w:rPr>
        <w:t xml:space="preserve">, lo recomendable es SQL para poder restaurar el código </w:t>
      </w:r>
      <w:r w:rsidR="005B37A3" w:rsidRPr="008E20DF">
        <w:rPr>
          <w:noProof/>
          <w:lang w:val="es-EC" w:eastAsia="es-EC"/>
        </w:rPr>
        <w:t xml:space="preserve">mientras que si se desea abrir con Excel el formato a </w:t>
      </w:r>
      <w:r w:rsidR="005B37A3">
        <w:rPr>
          <w:noProof/>
          <w:lang w:val="es-EC" w:eastAsia="es-EC"/>
        </w:rPr>
        <w:t xml:space="preserve">elegir será CSV for MS Excel. Seleccionar continuar y se genera </w:t>
      </w:r>
      <w:r w:rsidR="005B37A3" w:rsidRPr="008E20DF">
        <w:rPr>
          <w:noProof/>
          <w:lang w:val="es-EC" w:eastAsia="es-EC"/>
        </w:rPr>
        <w:t>un archivo de respaldo.</w:t>
      </w:r>
    </w:p>
    <w:p w14:paraId="03507F3F" w14:textId="77777777" w:rsidR="005B37A3" w:rsidRDefault="005B37A3" w:rsidP="005B37A3">
      <w:pPr>
        <w:contextualSpacing/>
        <w:rPr>
          <w:noProof/>
          <w:lang w:val="es-EC" w:eastAsia="es-EC"/>
        </w:rPr>
      </w:pPr>
    </w:p>
    <w:p w14:paraId="47AD3B5B" w14:textId="77777777" w:rsidR="005B37A3" w:rsidRDefault="005B37A3" w:rsidP="005B37A3">
      <w:pPr>
        <w:spacing w:line="240" w:lineRule="auto"/>
        <w:jc w:val="center"/>
      </w:pPr>
      <w:r>
        <w:rPr>
          <w:noProof/>
          <w:lang w:eastAsia="es-ES"/>
        </w:rPr>
        <w:drawing>
          <wp:inline distT="0" distB="0" distL="0" distR="0" wp14:anchorId="29B085C3" wp14:editId="74085C09">
            <wp:extent cx="3060441" cy="2269314"/>
            <wp:effectExtent l="0" t="0" r="698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1" t="7880" r="36236" b="4620"/>
                    <a:stretch/>
                  </pic:blipFill>
                  <pic:spPr bwMode="auto">
                    <a:xfrm>
                      <a:off x="0" y="0"/>
                      <a:ext cx="3070944" cy="2277102"/>
                    </a:xfrm>
                    <a:prstGeom prst="rect">
                      <a:avLst/>
                    </a:prstGeom>
                    <a:ln>
                      <a:noFill/>
                    </a:ln>
                    <a:extLst>
                      <a:ext uri="{53640926-AAD7-44D8-BBD7-CCE9431645EC}">
                        <a14:shadowObscured xmlns:a14="http://schemas.microsoft.com/office/drawing/2010/main"/>
                      </a:ext>
                    </a:extLst>
                  </pic:spPr>
                </pic:pic>
              </a:graphicData>
            </a:graphic>
          </wp:inline>
        </w:drawing>
      </w:r>
    </w:p>
    <w:p w14:paraId="5BCAEFA5" w14:textId="423DB1C7" w:rsidR="005B37A3" w:rsidRPr="00CB2F48" w:rsidRDefault="005B37A3" w:rsidP="005B37A3">
      <w:pPr>
        <w:spacing w:line="240" w:lineRule="auto"/>
        <w:contextualSpacing/>
      </w:pPr>
      <w:r>
        <w:rPr>
          <w:b/>
        </w:rPr>
        <w:t xml:space="preserve">           </w:t>
      </w:r>
      <w:r>
        <w:rPr>
          <w:b/>
        </w:rPr>
        <w:tab/>
      </w:r>
      <w:r>
        <w:rPr>
          <w:b/>
        </w:rPr>
        <w:tab/>
        <w:t xml:space="preserve">        </w:t>
      </w:r>
      <w:r w:rsidRPr="00CB2F48">
        <w:rPr>
          <w:b/>
        </w:rPr>
        <w:t>Figura</w:t>
      </w:r>
      <w:r>
        <w:rPr>
          <w:b/>
        </w:rPr>
        <w:t xml:space="preserve"> 36-2.</w:t>
      </w:r>
      <w:r w:rsidRPr="00CB2F48">
        <w:t xml:space="preserve"> Creación de respaldos de las bases de datos en formato SQL.</w:t>
      </w:r>
    </w:p>
    <w:p w14:paraId="135878C4" w14:textId="6B938665" w:rsidR="005B37A3" w:rsidRPr="00CB2F48" w:rsidRDefault="005B37A3" w:rsidP="005B37A3">
      <w:pPr>
        <w:spacing w:line="240" w:lineRule="auto"/>
        <w:contextualSpacing/>
        <w:rPr>
          <w:noProof/>
          <w:sz w:val="16"/>
          <w:szCs w:val="16"/>
          <w:lang w:val="es-EC" w:eastAsia="es-EC"/>
        </w:rPr>
      </w:pPr>
      <w:r>
        <w:rPr>
          <w:b/>
          <w:noProof/>
          <w:sz w:val="16"/>
          <w:szCs w:val="16"/>
          <w:lang w:val="es-EC" w:eastAsia="es-EC"/>
        </w:rPr>
        <w:t xml:space="preserve">           </w:t>
      </w:r>
      <w:r>
        <w:rPr>
          <w:b/>
          <w:noProof/>
          <w:sz w:val="16"/>
          <w:szCs w:val="16"/>
          <w:lang w:val="es-EC" w:eastAsia="es-EC"/>
        </w:rPr>
        <w:tab/>
      </w:r>
      <w:r>
        <w:rPr>
          <w:b/>
          <w:noProof/>
          <w:sz w:val="16"/>
          <w:szCs w:val="16"/>
          <w:lang w:val="es-EC" w:eastAsia="es-EC"/>
        </w:rPr>
        <w:tab/>
        <w:t xml:space="preserve">           </w:t>
      </w:r>
      <w:r w:rsidRPr="0049050B">
        <w:rPr>
          <w:b/>
          <w:sz w:val="16"/>
          <w:szCs w:val="16"/>
        </w:rPr>
        <w:t>Realizado por:</w:t>
      </w:r>
      <w:r>
        <w:rPr>
          <w:sz w:val="16"/>
          <w:szCs w:val="16"/>
        </w:rPr>
        <w:t xml:space="preserve"> López C, Mancheno J, 2015.</w:t>
      </w:r>
    </w:p>
    <w:p w14:paraId="441DB94A" w14:textId="77777777" w:rsidR="005B37A3" w:rsidRDefault="005B37A3" w:rsidP="005B37A3">
      <w:pPr>
        <w:contextualSpacing/>
        <w:rPr>
          <w:noProof/>
          <w:lang w:val="es-EC" w:eastAsia="es-EC"/>
        </w:rPr>
      </w:pPr>
    </w:p>
    <w:p w14:paraId="1597AECE" w14:textId="77777777" w:rsidR="005B37A3" w:rsidRDefault="005B37A3" w:rsidP="005B37A3">
      <w:pPr>
        <w:contextualSpacing/>
        <w:rPr>
          <w:noProof/>
          <w:lang w:val="es-EC" w:eastAsia="es-EC"/>
        </w:rPr>
      </w:pPr>
    </w:p>
    <w:p w14:paraId="7719CDB4" w14:textId="77777777" w:rsidR="005B37A3" w:rsidRDefault="005B37A3" w:rsidP="005B37A3">
      <w:pPr>
        <w:contextualSpacing/>
        <w:rPr>
          <w:noProof/>
          <w:lang w:val="es-EC" w:eastAsia="es-EC"/>
        </w:rPr>
      </w:pPr>
    </w:p>
    <w:p w14:paraId="435A2DAA" w14:textId="77777777" w:rsidR="005B37A3" w:rsidRDefault="005B37A3" w:rsidP="005B37A3">
      <w:pPr>
        <w:contextualSpacing/>
        <w:rPr>
          <w:noProof/>
          <w:lang w:val="es-EC" w:eastAsia="es-EC"/>
        </w:rPr>
      </w:pPr>
      <w:r w:rsidRPr="008E20DF">
        <w:rPr>
          <w:noProof/>
          <w:lang w:val="es-EC" w:eastAsia="es-EC"/>
        </w:rPr>
        <w:t>Administrar archivos mediante WinSCP Autenticación.</w:t>
      </w:r>
    </w:p>
    <w:p w14:paraId="7596AE2B" w14:textId="77777777" w:rsidR="005B37A3" w:rsidRPr="008E20DF" w:rsidRDefault="005B37A3" w:rsidP="005B37A3">
      <w:pPr>
        <w:contextualSpacing/>
        <w:rPr>
          <w:noProof/>
          <w:lang w:val="es-EC" w:eastAsia="es-EC"/>
        </w:rPr>
      </w:pPr>
    </w:p>
    <w:p w14:paraId="30A4988A" w14:textId="77777777" w:rsidR="005B37A3" w:rsidRDefault="005B37A3" w:rsidP="005B37A3">
      <w:pPr>
        <w:contextualSpacing/>
        <w:rPr>
          <w:noProof/>
          <w:lang w:val="es-EC" w:eastAsia="es-EC"/>
        </w:rPr>
      </w:pPr>
      <w:r w:rsidRPr="008E20DF">
        <w:rPr>
          <w:noProof/>
          <w:lang w:val="es-EC" w:eastAsia="es-EC"/>
        </w:rPr>
        <w:t xml:space="preserve">A través de este software se tiene acceso a los archivos del sitio web, para ingresar </w:t>
      </w:r>
      <w:r>
        <w:rPr>
          <w:noProof/>
          <w:lang w:val="es-EC" w:eastAsia="es-EC"/>
        </w:rPr>
        <w:t xml:space="preserve">se debe completar </w:t>
      </w:r>
      <w:r w:rsidRPr="008E20DF">
        <w:rPr>
          <w:noProof/>
          <w:lang w:val="es-EC" w:eastAsia="es-EC"/>
        </w:rPr>
        <w:t>los siguientes datos de autenticación: IP o nombre del servidor, Usuario y Contraseña. Clic en el Botón Conectar.</w:t>
      </w:r>
    </w:p>
    <w:p w14:paraId="33F56D6D" w14:textId="77777777" w:rsidR="005B37A3" w:rsidRPr="008E20DF" w:rsidRDefault="005B37A3" w:rsidP="005B37A3">
      <w:pPr>
        <w:contextualSpacing/>
        <w:rPr>
          <w:noProof/>
          <w:lang w:val="es-EC" w:eastAsia="es-EC"/>
        </w:rPr>
      </w:pPr>
    </w:p>
    <w:p w14:paraId="357CB5C8" w14:textId="77777777" w:rsidR="005B37A3" w:rsidRDefault="005B37A3" w:rsidP="005B37A3">
      <w:pPr>
        <w:spacing w:line="240" w:lineRule="auto"/>
        <w:jc w:val="center"/>
      </w:pPr>
      <w:r>
        <w:rPr>
          <w:noProof/>
          <w:lang w:eastAsia="es-ES"/>
        </w:rPr>
        <w:drawing>
          <wp:inline distT="0" distB="0" distL="0" distR="0" wp14:anchorId="7FBFA912" wp14:editId="76C615A4">
            <wp:extent cx="2757805" cy="2529886"/>
            <wp:effectExtent l="0" t="0" r="4445" b="381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33119" t="22283" r="25778" b="17392"/>
                    <a:stretch/>
                  </pic:blipFill>
                  <pic:spPr bwMode="auto">
                    <a:xfrm>
                      <a:off x="0" y="0"/>
                      <a:ext cx="2768938" cy="2540099"/>
                    </a:xfrm>
                    <a:prstGeom prst="rect">
                      <a:avLst/>
                    </a:prstGeom>
                    <a:ln>
                      <a:noFill/>
                    </a:ln>
                    <a:extLst>
                      <a:ext uri="{53640926-AAD7-44D8-BBD7-CCE9431645EC}">
                        <a14:shadowObscured xmlns:a14="http://schemas.microsoft.com/office/drawing/2010/main"/>
                      </a:ext>
                    </a:extLst>
                  </pic:spPr>
                </pic:pic>
              </a:graphicData>
            </a:graphic>
          </wp:inline>
        </w:drawing>
      </w:r>
    </w:p>
    <w:p w14:paraId="0C5696B8" w14:textId="1F6187B5" w:rsidR="005B37A3" w:rsidRPr="008E20DF" w:rsidRDefault="00791F47" w:rsidP="00791F47">
      <w:pPr>
        <w:spacing w:line="240" w:lineRule="auto"/>
        <w:contextualSpacing/>
        <w:rPr>
          <w:noProof/>
          <w:lang w:val="es-EC" w:eastAsia="es-EC"/>
        </w:rPr>
      </w:pPr>
      <w:r>
        <w:rPr>
          <w:b/>
          <w:noProof/>
          <w:lang w:val="es-EC" w:eastAsia="es-EC"/>
        </w:rPr>
        <w:t xml:space="preserve">                                      </w:t>
      </w:r>
      <w:r w:rsidR="005B37A3" w:rsidRPr="00CB2F48">
        <w:rPr>
          <w:b/>
          <w:noProof/>
          <w:lang w:val="es-EC" w:eastAsia="es-EC"/>
        </w:rPr>
        <w:t>Figura</w:t>
      </w:r>
      <w:r w:rsidR="005B37A3">
        <w:rPr>
          <w:b/>
          <w:noProof/>
          <w:lang w:val="es-EC" w:eastAsia="es-EC"/>
        </w:rPr>
        <w:t xml:space="preserve"> 37-2.</w:t>
      </w:r>
      <w:r w:rsidR="005B37A3" w:rsidRPr="008E20DF">
        <w:rPr>
          <w:noProof/>
          <w:lang w:val="es-EC" w:eastAsia="es-EC"/>
        </w:rPr>
        <w:t xml:space="preserve"> Ingreso a los archivos del cPanel mediante Win SCP.</w:t>
      </w:r>
    </w:p>
    <w:p w14:paraId="70E0DB3F" w14:textId="7B9FF60E" w:rsidR="005B37A3" w:rsidRDefault="00791F47" w:rsidP="00791F47">
      <w:pPr>
        <w:spacing w:line="240" w:lineRule="auto"/>
        <w:contextualSpacing/>
        <w:rPr>
          <w:sz w:val="16"/>
          <w:szCs w:val="16"/>
        </w:rPr>
      </w:pPr>
      <w:r>
        <w:rPr>
          <w:b/>
          <w:noProof/>
          <w:sz w:val="18"/>
          <w:szCs w:val="18"/>
          <w:lang w:val="es-EC" w:eastAsia="es-EC"/>
        </w:rPr>
        <w:t xml:space="preserve">                                               </w:t>
      </w:r>
      <w:r w:rsidR="005B37A3" w:rsidRPr="00CB2F48">
        <w:rPr>
          <w:b/>
          <w:noProof/>
          <w:sz w:val="18"/>
          <w:szCs w:val="18"/>
          <w:lang w:val="es-EC" w:eastAsia="es-EC"/>
        </w:rPr>
        <w:t>Realizado por:</w:t>
      </w:r>
      <w:r w:rsidR="005B37A3" w:rsidRPr="00CB2F48">
        <w:rPr>
          <w:noProof/>
          <w:sz w:val="18"/>
          <w:szCs w:val="18"/>
          <w:lang w:val="es-EC" w:eastAsia="es-EC"/>
        </w:rPr>
        <w:t xml:space="preserve"> </w:t>
      </w:r>
      <w:r w:rsidR="005B37A3">
        <w:rPr>
          <w:sz w:val="16"/>
          <w:szCs w:val="16"/>
        </w:rPr>
        <w:t>López C, Mancheno J, 2015.</w:t>
      </w:r>
    </w:p>
    <w:p w14:paraId="7D47E7E2" w14:textId="77777777" w:rsidR="005B37A3" w:rsidRPr="00CB2F48" w:rsidRDefault="005B37A3" w:rsidP="005B37A3">
      <w:pPr>
        <w:ind w:left="1416" w:firstLine="708"/>
        <w:contextualSpacing/>
        <w:rPr>
          <w:noProof/>
          <w:sz w:val="18"/>
          <w:szCs w:val="18"/>
          <w:lang w:val="es-EC" w:eastAsia="es-EC"/>
        </w:rPr>
      </w:pPr>
    </w:p>
    <w:p w14:paraId="4A97CDCD" w14:textId="77777777" w:rsidR="005B37A3" w:rsidRDefault="005B37A3" w:rsidP="005B37A3">
      <w:pPr>
        <w:contextualSpacing/>
        <w:rPr>
          <w:noProof/>
          <w:lang w:val="es-EC" w:eastAsia="es-EC"/>
        </w:rPr>
      </w:pPr>
      <w:r w:rsidRPr="008E20DF">
        <w:rPr>
          <w:noProof/>
          <w:lang w:val="es-EC" w:eastAsia="es-EC"/>
        </w:rPr>
        <w:t xml:space="preserve">A continuación se presenta una ventana con dos listados de archivos. A la izquierda se observan los </w:t>
      </w:r>
      <w:r>
        <w:rPr>
          <w:noProof/>
          <w:lang w:val="es-EC" w:eastAsia="es-EC"/>
        </w:rPr>
        <w:t xml:space="preserve">archivos </w:t>
      </w:r>
      <w:r w:rsidRPr="008E20DF">
        <w:rPr>
          <w:noProof/>
          <w:lang w:val="es-EC" w:eastAsia="es-EC"/>
        </w:rPr>
        <w:t>almacenados en el PC, mientras que a la derecha los instalados en el servidor.</w:t>
      </w:r>
    </w:p>
    <w:p w14:paraId="3CC051EB" w14:textId="77777777" w:rsidR="005B37A3" w:rsidRPr="008E20DF" w:rsidRDefault="005B37A3" w:rsidP="005B37A3">
      <w:pPr>
        <w:contextualSpacing/>
        <w:rPr>
          <w:noProof/>
          <w:lang w:val="es-EC" w:eastAsia="es-EC"/>
        </w:rPr>
      </w:pPr>
    </w:p>
    <w:p w14:paraId="3CBEFF53" w14:textId="77777777" w:rsidR="005B37A3" w:rsidRDefault="005B37A3" w:rsidP="005B37A3">
      <w:pPr>
        <w:spacing w:line="240" w:lineRule="auto"/>
        <w:jc w:val="center"/>
      </w:pPr>
      <w:r>
        <w:rPr>
          <w:noProof/>
          <w:lang w:eastAsia="es-ES"/>
        </w:rPr>
        <mc:AlternateContent>
          <mc:Choice Requires="wps">
            <w:drawing>
              <wp:anchor distT="0" distB="0" distL="114300" distR="114300" simplePos="0" relativeHeight="251659264" behindDoc="0" locked="0" layoutInCell="1" allowOverlap="1" wp14:anchorId="28392965" wp14:editId="33F5C210">
                <wp:simplePos x="0" y="0"/>
                <wp:positionH relativeFrom="column">
                  <wp:posOffset>2920365</wp:posOffset>
                </wp:positionH>
                <wp:positionV relativeFrom="paragraph">
                  <wp:posOffset>1205230</wp:posOffset>
                </wp:positionV>
                <wp:extent cx="304800" cy="114300"/>
                <wp:effectExtent l="57150" t="38100" r="19050" b="95250"/>
                <wp:wrapNone/>
                <wp:docPr id="60" name="60 Elipse"/>
                <wp:cNvGraphicFramePr/>
                <a:graphic xmlns:a="http://schemas.openxmlformats.org/drawingml/2006/main">
                  <a:graphicData uri="http://schemas.microsoft.com/office/word/2010/wordprocessingShape">
                    <wps:wsp>
                      <wps:cNvSpPr/>
                      <wps:spPr>
                        <a:xfrm>
                          <a:off x="0" y="0"/>
                          <a:ext cx="304800" cy="114300"/>
                        </a:xfrm>
                        <a:prstGeom prst="ellipse">
                          <a:avLst/>
                        </a:prstGeom>
                        <a:noFill/>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F9D1E2" id="60 Elipse" o:spid="_x0000_s1026" style="position:absolute;margin-left:229.95pt;margin-top:94.9pt;width:24pt;height: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" filled="f" strokecolor="#4579b8 [3044]">
                <v:shadow on="t" color="black" opacity="24903f" origin=",.5" offset="0,.55556mm"/>
              </v:oval>
            </w:pict>
          </mc:Fallback>
        </mc:AlternateContent>
      </w:r>
      <w:r>
        <w:rPr>
          <w:noProof/>
          <w:lang w:eastAsia="es-ES"/>
        </w:rPr>
        <w:drawing>
          <wp:inline distT="0" distB="0" distL="0" distR="0" wp14:anchorId="7622A664" wp14:editId="2A564E94">
            <wp:extent cx="4932829" cy="2651961"/>
            <wp:effectExtent l="0" t="0" r="127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11956" r="7435" b="8424"/>
                    <a:stretch/>
                  </pic:blipFill>
                  <pic:spPr bwMode="auto">
                    <a:xfrm>
                      <a:off x="0" y="0"/>
                      <a:ext cx="4956024" cy="2664431"/>
                    </a:xfrm>
                    <a:prstGeom prst="rect">
                      <a:avLst/>
                    </a:prstGeom>
                    <a:ln>
                      <a:noFill/>
                    </a:ln>
                    <a:extLst>
                      <a:ext uri="{53640926-AAD7-44D8-BBD7-CCE9431645EC}">
                        <a14:shadowObscured xmlns:a14="http://schemas.microsoft.com/office/drawing/2010/main"/>
                      </a:ext>
                    </a:extLst>
                  </pic:spPr>
                </pic:pic>
              </a:graphicData>
            </a:graphic>
          </wp:inline>
        </w:drawing>
      </w:r>
    </w:p>
    <w:p w14:paraId="0655E26E" w14:textId="7617F672" w:rsidR="005B37A3" w:rsidRPr="008E20DF" w:rsidRDefault="00791F47" w:rsidP="005B37A3">
      <w:pPr>
        <w:spacing w:line="240" w:lineRule="auto"/>
        <w:contextualSpacing/>
        <w:rPr>
          <w:noProof/>
          <w:lang w:val="es-EC" w:eastAsia="es-EC"/>
        </w:rPr>
      </w:pPr>
      <w:r>
        <w:rPr>
          <w:b/>
          <w:noProof/>
          <w:lang w:val="es-EC" w:eastAsia="es-EC"/>
        </w:rPr>
        <w:t xml:space="preserve">      </w:t>
      </w:r>
      <w:r w:rsidR="005B37A3" w:rsidRPr="00DE7C4A">
        <w:rPr>
          <w:b/>
          <w:noProof/>
          <w:lang w:val="es-EC" w:eastAsia="es-EC"/>
        </w:rPr>
        <w:t>Figura</w:t>
      </w:r>
      <w:r w:rsidR="005B37A3">
        <w:rPr>
          <w:b/>
          <w:noProof/>
          <w:lang w:val="es-EC" w:eastAsia="es-EC"/>
        </w:rPr>
        <w:t xml:space="preserve"> 38-2.</w:t>
      </w:r>
      <w:r w:rsidR="005B37A3" w:rsidRPr="008E20DF">
        <w:rPr>
          <w:noProof/>
          <w:lang w:val="es-EC" w:eastAsia="es-EC"/>
        </w:rPr>
        <w:t xml:space="preserve"> Localización de la carpeta public_html.</w:t>
      </w:r>
    </w:p>
    <w:p w14:paraId="49FCD3B8" w14:textId="5C540C1C" w:rsidR="005B37A3" w:rsidRDefault="00791F47" w:rsidP="005B37A3">
      <w:pPr>
        <w:spacing w:line="240" w:lineRule="auto"/>
        <w:contextualSpacing/>
        <w:rPr>
          <w:noProof/>
          <w:sz w:val="16"/>
          <w:szCs w:val="16"/>
          <w:lang w:eastAsia="es-EC"/>
        </w:rPr>
      </w:pPr>
      <w:r>
        <w:rPr>
          <w:b/>
          <w:sz w:val="16"/>
          <w:szCs w:val="16"/>
          <w:lang w:val="es-EC"/>
        </w:rPr>
        <w:t xml:space="preserve">         </w:t>
      </w:r>
      <w:r w:rsidR="005B37A3" w:rsidRPr="0049050B">
        <w:rPr>
          <w:b/>
          <w:sz w:val="16"/>
          <w:szCs w:val="16"/>
        </w:rPr>
        <w:t>Realizado por:</w:t>
      </w:r>
      <w:r w:rsidR="005B37A3">
        <w:rPr>
          <w:sz w:val="16"/>
          <w:szCs w:val="16"/>
        </w:rPr>
        <w:t xml:space="preserve"> López C, Mancheno J, 2015.</w:t>
      </w:r>
    </w:p>
    <w:p w14:paraId="51A3AB44" w14:textId="77777777" w:rsidR="005B37A3" w:rsidRDefault="005B37A3" w:rsidP="005B37A3">
      <w:pPr>
        <w:spacing w:line="240" w:lineRule="auto"/>
        <w:contextualSpacing/>
        <w:rPr>
          <w:noProof/>
          <w:sz w:val="16"/>
          <w:szCs w:val="16"/>
          <w:lang w:eastAsia="es-EC"/>
        </w:rPr>
      </w:pPr>
    </w:p>
    <w:p w14:paraId="0EEE28A5" w14:textId="77777777" w:rsidR="005B37A3" w:rsidRDefault="005B37A3" w:rsidP="005B37A3">
      <w:pPr>
        <w:spacing w:line="240" w:lineRule="auto"/>
        <w:contextualSpacing/>
        <w:rPr>
          <w:noProof/>
          <w:sz w:val="16"/>
          <w:szCs w:val="16"/>
          <w:lang w:eastAsia="es-EC"/>
        </w:rPr>
      </w:pPr>
    </w:p>
    <w:p w14:paraId="619A0CB8" w14:textId="77777777" w:rsidR="005B37A3" w:rsidRDefault="005B37A3" w:rsidP="005B37A3">
      <w:pPr>
        <w:spacing w:line="240" w:lineRule="auto"/>
        <w:contextualSpacing/>
        <w:rPr>
          <w:noProof/>
          <w:sz w:val="16"/>
          <w:szCs w:val="16"/>
          <w:lang w:eastAsia="es-EC"/>
        </w:rPr>
      </w:pPr>
    </w:p>
    <w:p w14:paraId="6DE6D352" w14:textId="77777777" w:rsidR="005B37A3" w:rsidRDefault="005B37A3" w:rsidP="005B37A3">
      <w:pPr>
        <w:spacing w:line="240" w:lineRule="auto"/>
        <w:contextualSpacing/>
        <w:rPr>
          <w:noProof/>
          <w:sz w:val="16"/>
          <w:szCs w:val="16"/>
          <w:lang w:eastAsia="es-EC"/>
        </w:rPr>
      </w:pPr>
    </w:p>
    <w:p w14:paraId="4B45E0E2" w14:textId="77777777" w:rsidR="005B37A3" w:rsidRDefault="005B37A3" w:rsidP="005B37A3">
      <w:pPr>
        <w:spacing w:line="240" w:lineRule="auto"/>
        <w:contextualSpacing/>
        <w:rPr>
          <w:noProof/>
          <w:sz w:val="16"/>
          <w:szCs w:val="16"/>
          <w:lang w:eastAsia="es-EC"/>
        </w:rPr>
      </w:pPr>
    </w:p>
    <w:p w14:paraId="52D10DC0" w14:textId="77777777" w:rsidR="005B37A3" w:rsidRDefault="005B37A3" w:rsidP="005B37A3">
      <w:pPr>
        <w:spacing w:line="240" w:lineRule="auto"/>
        <w:contextualSpacing/>
        <w:rPr>
          <w:noProof/>
          <w:sz w:val="16"/>
          <w:szCs w:val="16"/>
          <w:lang w:eastAsia="es-EC"/>
        </w:rPr>
      </w:pPr>
    </w:p>
    <w:p w14:paraId="03531FFA" w14:textId="77777777" w:rsidR="005B37A3" w:rsidRDefault="005B37A3" w:rsidP="005B37A3">
      <w:pPr>
        <w:rPr>
          <w:noProof/>
          <w:lang w:val="es-EC" w:eastAsia="es-EC"/>
        </w:rPr>
      </w:pPr>
      <w:r>
        <w:rPr>
          <w:noProof/>
          <w:lang w:val="es-EC" w:eastAsia="es-EC"/>
        </w:rPr>
        <w:t>Visualización de los datos en tiempo real</w:t>
      </w:r>
    </w:p>
    <w:p w14:paraId="26FE5D0A" w14:textId="77777777" w:rsidR="005B37A3" w:rsidRDefault="005B37A3" w:rsidP="005B37A3">
      <w:pPr>
        <w:rPr>
          <w:noProof/>
          <w:lang w:val="es-EC" w:eastAsia="es-EC"/>
        </w:rPr>
      </w:pPr>
    </w:p>
    <w:p w14:paraId="07440A5A" w14:textId="77777777" w:rsidR="005B37A3" w:rsidRDefault="005B37A3" w:rsidP="005B37A3">
      <w:pPr>
        <w:rPr>
          <w:noProof/>
          <w:lang w:val="es-EC" w:eastAsia="es-EC"/>
        </w:rPr>
      </w:pPr>
      <w:r>
        <w:rPr>
          <w:noProof/>
          <w:lang w:val="es-EC" w:eastAsia="es-EC"/>
        </w:rPr>
        <w:t>Se seleccionó el tema “Spacious” dentro del cual se crearon dos archivos que permiten mostrar los datos en tiempo real. Estos se encuentran dentro de la siguiente ubicación: el primero es public_html/web/wp/content/themes/spacious/home y el siguiente se encuentra en public_html/web/wp/content/themes/spacious/datos.</w:t>
      </w:r>
    </w:p>
    <w:p w14:paraId="584DCE46" w14:textId="77777777" w:rsidR="005B37A3" w:rsidRDefault="005B37A3" w:rsidP="005B37A3">
      <w:pPr>
        <w:rPr>
          <w:noProof/>
          <w:lang w:val="es-EC" w:eastAsia="es-EC"/>
        </w:rPr>
      </w:pPr>
    </w:p>
    <w:p w14:paraId="3BEF3A62" w14:textId="77777777" w:rsidR="005B37A3" w:rsidRPr="001E6E47" w:rsidRDefault="005B37A3" w:rsidP="000856BD">
      <w:pPr>
        <w:pStyle w:val="Prrafodelista"/>
        <w:numPr>
          <w:ilvl w:val="0"/>
          <w:numId w:val="9"/>
        </w:numPr>
        <w:suppressAutoHyphens/>
        <w:rPr>
          <w:noProof/>
          <w:lang w:val="es-EC" w:eastAsia="es-EC"/>
        </w:rPr>
      </w:pPr>
      <w:r w:rsidRPr="001E6E47">
        <w:rPr>
          <w:noProof/>
          <w:lang w:val="es-EC" w:eastAsia="es-EC"/>
        </w:rPr>
        <w:t>Archivo “datos”</w:t>
      </w:r>
      <w:r>
        <w:rPr>
          <w:noProof/>
          <w:lang w:val="es-EC" w:eastAsia="es-EC"/>
        </w:rPr>
        <w:t xml:space="preserve"> ver programa en php</w:t>
      </w:r>
    </w:p>
    <w:p w14:paraId="639F8B1B" w14:textId="77777777" w:rsidR="005B37A3" w:rsidRDefault="005B37A3" w:rsidP="005B37A3">
      <w:pPr>
        <w:rPr>
          <w:noProof/>
          <w:lang w:val="es-EC" w:eastAsia="es-EC"/>
        </w:rPr>
      </w:pPr>
    </w:p>
    <w:p w14:paraId="7AA86BEA" w14:textId="77777777" w:rsidR="005B37A3" w:rsidRDefault="005B37A3" w:rsidP="005B37A3">
      <w:pPr>
        <w:rPr>
          <w:noProof/>
          <w:lang w:val="es-EC" w:eastAsia="es-EC"/>
        </w:rPr>
      </w:pPr>
      <w:r>
        <w:rPr>
          <w:noProof/>
          <w:lang w:val="es-EC" w:eastAsia="es-EC"/>
        </w:rPr>
        <w:t>Aquí se puede observar la conexión local de nuestra base de datos donde se observa el nombre del servidor,el usuario, contraseña y por supuesto el nombre de la base de datos:</w:t>
      </w:r>
    </w:p>
    <w:p w14:paraId="2A40D96F" w14:textId="77777777" w:rsidR="005B37A3" w:rsidRDefault="005B37A3" w:rsidP="005B37A3">
      <w:pPr>
        <w:rPr>
          <w:noProof/>
          <w:lang w:val="es-EC" w:eastAsia="es-EC"/>
        </w:rPr>
      </w:pPr>
    </w:p>
    <w:p w14:paraId="14E240AF" w14:textId="77777777" w:rsidR="005B37A3" w:rsidRPr="009737F1" w:rsidRDefault="005B37A3" w:rsidP="005B37A3">
      <w:pPr>
        <w:autoSpaceDE w:val="0"/>
        <w:autoSpaceDN w:val="0"/>
        <w:adjustRightInd w:val="0"/>
        <w:contextualSpacing/>
        <w:rPr>
          <w:rFonts w:ascii="Courier New" w:hAnsi="Courier New" w:cs="Courier New"/>
          <w:lang w:val="en-US"/>
        </w:rPr>
      </w:pPr>
      <w:r w:rsidRPr="009737F1">
        <w:rPr>
          <w:rFonts w:ascii="Courier New" w:hAnsi="Courier New" w:cs="Courier New"/>
          <w:lang w:val="en-US"/>
        </w:rPr>
        <w:t>$servername = "localhost";</w:t>
      </w:r>
    </w:p>
    <w:p w14:paraId="46D82662" w14:textId="77777777" w:rsidR="005B37A3" w:rsidRPr="009737F1" w:rsidRDefault="005B37A3" w:rsidP="005B37A3">
      <w:pPr>
        <w:autoSpaceDE w:val="0"/>
        <w:autoSpaceDN w:val="0"/>
        <w:adjustRightInd w:val="0"/>
        <w:contextualSpacing/>
        <w:rPr>
          <w:rFonts w:ascii="Courier New" w:hAnsi="Courier New" w:cs="Courier New"/>
          <w:lang w:val="en-US"/>
        </w:rPr>
      </w:pPr>
      <w:r w:rsidRPr="009737F1">
        <w:rPr>
          <w:rFonts w:ascii="Courier New" w:hAnsi="Courier New" w:cs="Courier New"/>
          <w:lang w:val="en-US"/>
        </w:rPr>
        <w:t>$username = "infosola_admin";</w:t>
      </w:r>
    </w:p>
    <w:p w14:paraId="6D4548E7" w14:textId="77777777" w:rsidR="005B37A3" w:rsidRDefault="005B37A3" w:rsidP="005B37A3">
      <w:pPr>
        <w:autoSpaceDE w:val="0"/>
        <w:autoSpaceDN w:val="0"/>
        <w:adjustRightInd w:val="0"/>
        <w:contextualSpacing/>
        <w:rPr>
          <w:rFonts w:ascii="Courier New" w:hAnsi="Courier New" w:cs="Courier New"/>
          <w:lang w:val="es-EC"/>
        </w:rPr>
      </w:pPr>
      <w:r>
        <w:rPr>
          <w:rFonts w:ascii="Courier New" w:hAnsi="Courier New" w:cs="Courier New"/>
          <w:lang w:val="es-EC"/>
        </w:rPr>
        <w:t>$password = "xxxxxxxxxx";</w:t>
      </w:r>
    </w:p>
    <w:p w14:paraId="160AB4D1" w14:textId="77777777" w:rsidR="005B37A3" w:rsidRDefault="005B37A3" w:rsidP="005B37A3">
      <w:pPr>
        <w:contextualSpacing/>
        <w:rPr>
          <w:noProof/>
          <w:lang w:val="es-EC" w:eastAsia="es-EC"/>
        </w:rPr>
      </w:pPr>
      <w:r>
        <w:rPr>
          <w:rFonts w:ascii="Courier New" w:hAnsi="Courier New" w:cs="Courier New"/>
          <w:lang w:val="es-EC"/>
        </w:rPr>
        <w:t>$dbname = "infosola_sensor";</w:t>
      </w:r>
    </w:p>
    <w:p w14:paraId="33C762CF" w14:textId="77777777" w:rsidR="005B37A3" w:rsidRDefault="005B37A3" w:rsidP="005B37A3">
      <w:pPr>
        <w:contextualSpacing/>
        <w:rPr>
          <w:noProof/>
          <w:lang w:val="es-EC" w:eastAsia="es-EC"/>
        </w:rPr>
      </w:pPr>
    </w:p>
    <w:p w14:paraId="03267179" w14:textId="77777777" w:rsidR="005B37A3" w:rsidRDefault="005B37A3" w:rsidP="005B37A3">
      <w:pPr>
        <w:rPr>
          <w:noProof/>
          <w:lang w:val="es-EC" w:eastAsia="es-EC"/>
        </w:rPr>
      </w:pPr>
      <w:r>
        <w:rPr>
          <w:noProof/>
          <w:lang w:val="es-EC" w:eastAsia="es-EC"/>
        </w:rPr>
        <w:t xml:space="preserve">La instrucción que me permite mostrar el Índice UV  en tiempo real es: </w:t>
      </w:r>
    </w:p>
    <w:p w14:paraId="74DBF35D" w14:textId="77777777" w:rsidR="005B37A3" w:rsidRDefault="005B37A3" w:rsidP="005B37A3">
      <w:pPr>
        <w:rPr>
          <w:noProof/>
          <w:lang w:val="es-EC" w:eastAsia="es-EC"/>
        </w:rPr>
      </w:pPr>
    </w:p>
    <w:p w14:paraId="351430C6" w14:textId="40BA6211" w:rsidR="005B37A3" w:rsidRDefault="005B37A3" w:rsidP="005B37A3">
      <w:pPr>
        <w:autoSpaceDE w:val="0"/>
        <w:autoSpaceDN w:val="0"/>
        <w:adjustRightInd w:val="0"/>
        <w:rPr>
          <w:rFonts w:ascii="Courier New" w:hAnsi="Courier New" w:cs="Courier New"/>
          <w:lang w:val="en-US"/>
        </w:rPr>
      </w:pPr>
      <w:r w:rsidRPr="009737F1">
        <w:rPr>
          <w:rFonts w:ascii="Courier New" w:hAnsi="Courier New" w:cs="Courier New"/>
          <w:lang w:val="en-US"/>
        </w:rPr>
        <w:t>$sql = "SELECT * FROM sensor order by id desc LIMIT 0</w:t>
      </w:r>
      <w:r w:rsidR="00FA3424" w:rsidRPr="009737F1">
        <w:rPr>
          <w:rFonts w:ascii="Courier New" w:hAnsi="Courier New" w:cs="Courier New"/>
          <w:lang w:val="en-US"/>
        </w:rPr>
        <w:t>, 1</w:t>
      </w:r>
      <w:r w:rsidRPr="009737F1">
        <w:rPr>
          <w:rFonts w:ascii="Courier New" w:hAnsi="Courier New" w:cs="Courier New"/>
          <w:lang w:val="en-US"/>
        </w:rPr>
        <w:t>";</w:t>
      </w:r>
    </w:p>
    <w:p w14:paraId="4950F394" w14:textId="77777777" w:rsidR="00FA3424" w:rsidRPr="009737F1" w:rsidRDefault="00FA3424" w:rsidP="005B37A3">
      <w:pPr>
        <w:autoSpaceDE w:val="0"/>
        <w:autoSpaceDN w:val="0"/>
        <w:adjustRightInd w:val="0"/>
        <w:rPr>
          <w:rFonts w:ascii="Courier New" w:hAnsi="Courier New" w:cs="Courier New"/>
          <w:lang w:val="en-US"/>
        </w:rPr>
      </w:pPr>
    </w:p>
    <w:p w14:paraId="092C59A5" w14:textId="77777777" w:rsidR="00FA3424" w:rsidRDefault="00FA3424" w:rsidP="00FA3424">
      <w:pPr>
        <w:rPr>
          <w:noProof/>
          <w:lang w:val="es-EC" w:eastAsia="es-EC"/>
        </w:rPr>
      </w:pPr>
      <w:r>
        <w:rPr>
          <w:noProof/>
          <w:lang w:val="es-EC" w:eastAsia="es-EC"/>
        </w:rPr>
        <w:t>En e</w:t>
      </w:r>
      <w:r w:rsidRPr="002D7825">
        <w:rPr>
          <w:noProof/>
          <w:lang w:val="es-EC" w:eastAsia="es-EC"/>
        </w:rPr>
        <w:t xml:space="preserve">sta línea de código </w:t>
      </w:r>
      <w:r>
        <w:rPr>
          <w:noProof/>
          <w:lang w:val="es-EC" w:eastAsia="es-EC"/>
        </w:rPr>
        <w:t xml:space="preserve">realiza la consulta, es decir </w:t>
      </w:r>
      <w:r w:rsidRPr="002D7825">
        <w:rPr>
          <w:noProof/>
          <w:lang w:val="es-EC" w:eastAsia="es-EC"/>
        </w:rPr>
        <w:t>toma el valor de la tabla sensor</w:t>
      </w:r>
      <w:r>
        <w:rPr>
          <w:noProof/>
          <w:lang w:val="es-EC" w:eastAsia="es-EC"/>
        </w:rPr>
        <w:t xml:space="preserve"> y lo muestra en la página principal, al estar ordenada en forma descendente el último valor adquirido será el primero en visualizarse.</w:t>
      </w:r>
      <w:r w:rsidRPr="002D7825">
        <w:rPr>
          <w:noProof/>
          <w:lang w:val="es-EC" w:eastAsia="es-EC"/>
        </w:rPr>
        <w:t xml:space="preserve"> </w:t>
      </w:r>
    </w:p>
    <w:p w14:paraId="0577B276" w14:textId="77777777" w:rsidR="00FA3424" w:rsidRDefault="00FA3424" w:rsidP="00FA3424">
      <w:pPr>
        <w:rPr>
          <w:noProof/>
          <w:lang w:val="es-EC" w:eastAsia="es-EC"/>
        </w:rPr>
      </w:pPr>
    </w:p>
    <w:p w14:paraId="5C061017" w14:textId="77777777" w:rsidR="00FA3424" w:rsidRDefault="00FA3424" w:rsidP="00FA3424">
      <w:pPr>
        <w:rPr>
          <w:noProof/>
          <w:lang w:val="es-EC" w:eastAsia="es-EC"/>
        </w:rPr>
      </w:pPr>
      <w:r>
        <w:rPr>
          <w:noProof/>
          <w:lang w:val="es-EC" w:eastAsia="es-EC"/>
        </w:rPr>
        <w:t xml:space="preserve">Los datos que el sensor toma son del tipo decimal, por lo tanto es necesario redondearlos esto se realiza mediante la instrucción </w:t>
      </w:r>
      <w:r w:rsidRPr="002D7825">
        <w:rPr>
          <w:noProof/>
          <w:lang w:val="es-EC" w:eastAsia="es-EC"/>
        </w:rPr>
        <w:t>$sem =  round($row["valor"],0);</w:t>
      </w:r>
      <w:r>
        <w:rPr>
          <w:noProof/>
          <w:lang w:val="es-EC" w:eastAsia="es-EC"/>
        </w:rPr>
        <w:t xml:space="preserve"> el valor de los índices UV se redondean a 0 decimales, haciendo posible la visualización del dato.</w:t>
      </w:r>
    </w:p>
    <w:p w14:paraId="6FA4172C" w14:textId="77777777" w:rsidR="00FA3424" w:rsidRDefault="00FA3424" w:rsidP="00FA3424">
      <w:pPr>
        <w:rPr>
          <w:noProof/>
          <w:lang w:val="es-EC" w:eastAsia="es-EC"/>
        </w:rPr>
      </w:pPr>
    </w:p>
    <w:p w14:paraId="0519E481" w14:textId="77777777" w:rsidR="00FA3424" w:rsidRPr="003276A7" w:rsidRDefault="00FA3424" w:rsidP="00FA3424">
      <w:pPr>
        <w:rPr>
          <w:noProof/>
          <w:lang w:val="es-EC" w:eastAsia="es-EC"/>
        </w:rPr>
      </w:pPr>
      <w:r>
        <w:rPr>
          <w:noProof/>
          <w:lang w:val="es-EC" w:eastAsia="es-EC"/>
        </w:rPr>
        <w:t>Mientras que para poder visualizar tanto la categoría como los mensajes de prevención de acuerdo al valor que le llega a la base de datos, se utilizó la siguiente línea de código en la cual el dato va a realizar una búsqueda hasta encontrar el rango al cual pertenece.</w:t>
      </w:r>
    </w:p>
    <w:p w14:paraId="4D5FE388" w14:textId="77777777" w:rsidR="00FA3424" w:rsidRPr="003276A7" w:rsidRDefault="00FA3424" w:rsidP="00FA3424">
      <w:pPr>
        <w:rPr>
          <w:noProof/>
          <w:lang w:val="es-EC" w:eastAsia="es-EC"/>
        </w:rPr>
      </w:pPr>
    </w:p>
    <w:p w14:paraId="72A8BADC" w14:textId="77777777" w:rsidR="00FA3424" w:rsidRDefault="00FA3424" w:rsidP="00FA3424">
      <w:pPr>
        <w:autoSpaceDE w:val="0"/>
        <w:autoSpaceDN w:val="0"/>
        <w:adjustRightInd w:val="0"/>
        <w:rPr>
          <w:rFonts w:ascii="Courier New" w:hAnsi="Courier New" w:cs="Courier New"/>
          <w:lang w:val="es-EC"/>
        </w:rPr>
      </w:pPr>
      <w:r w:rsidRPr="00637BD7">
        <w:rPr>
          <w:rFonts w:ascii="Courier New" w:hAnsi="Courier New" w:cs="Courier New"/>
          <w:lang w:val="en-US"/>
        </w:rPr>
        <w:t xml:space="preserve">$sql2 = "SELECT * FROM rangos WHERE ".$psem." </w:t>
      </w:r>
      <w:r>
        <w:rPr>
          <w:rFonts w:ascii="Courier New" w:hAnsi="Courier New" w:cs="Courier New"/>
          <w:lang w:val="es-EC"/>
        </w:rPr>
        <w:t>BETWEEN rinicial and rfinal";</w:t>
      </w:r>
    </w:p>
    <w:p w14:paraId="4E157DB0" w14:textId="77777777" w:rsidR="00FA3424" w:rsidRPr="00370100" w:rsidRDefault="00FA3424" w:rsidP="00FA3424">
      <w:pPr>
        <w:rPr>
          <w:noProof/>
          <w:lang w:val="es-EC" w:eastAsia="es-EC"/>
        </w:rPr>
      </w:pPr>
    </w:p>
    <w:p w14:paraId="298394D7" w14:textId="77777777" w:rsidR="00FA3424" w:rsidRDefault="00FA3424" w:rsidP="00FA3424">
      <w:pPr>
        <w:rPr>
          <w:noProof/>
          <w:lang w:val="es-EC" w:eastAsia="es-EC"/>
        </w:rPr>
      </w:pPr>
      <w:r w:rsidRPr="00820E27">
        <w:rPr>
          <w:noProof/>
          <w:lang w:val="es-EC" w:eastAsia="es-EC"/>
        </w:rPr>
        <w:t>U</w:t>
      </w:r>
      <w:r>
        <w:rPr>
          <w:noProof/>
          <w:lang w:val="es-EC" w:eastAsia="es-EC"/>
        </w:rPr>
        <w:t>na vez que lo halle se muestra toda la información necesaria de acuerdo al valor mostrado.Para lograr la visualización de dicha información, es decir tanto de los mensajes como de la imagen asociada a la categoría se utiliza las siguientes líneas de código.</w:t>
      </w:r>
    </w:p>
    <w:p w14:paraId="37F1D605" w14:textId="77777777" w:rsidR="00FA3424" w:rsidRDefault="00FA3424" w:rsidP="00FA3424">
      <w:pPr>
        <w:rPr>
          <w:noProof/>
          <w:lang w:val="es-EC" w:eastAsia="es-EC"/>
        </w:rPr>
      </w:pPr>
    </w:p>
    <w:p w14:paraId="53AC5675" w14:textId="77777777" w:rsidR="00FA3424" w:rsidRDefault="00FA3424" w:rsidP="00FA3424">
      <w:pPr>
        <w:autoSpaceDE w:val="0"/>
        <w:autoSpaceDN w:val="0"/>
        <w:adjustRightInd w:val="0"/>
        <w:contextualSpacing/>
        <w:rPr>
          <w:rFonts w:ascii="Courier New" w:hAnsi="Courier New" w:cs="Courier New"/>
          <w:lang w:val="es-EC"/>
        </w:rPr>
      </w:pPr>
      <w:r>
        <w:rPr>
          <w:rFonts w:ascii="Courier New" w:hAnsi="Courier New" w:cs="Courier New"/>
          <w:lang w:val="es-EC"/>
        </w:rPr>
        <w:t>echo "&lt;table&gt;&lt;th&gt;N&amp;Uacute;MERO DE &amp;Iacute;NDICE UV EQUIVALENTE SEG&amp;Uacute;N LA NWS - EPA&lt;/th&gt;&lt;th&gt;DESCRIPCI&amp;Oacute;N&lt;/th&gt;&lt;th&gt;CATEGOR&amp;Iacute;A DE EXPOSICI&amp;Oacute;N (OMS)&lt;/th&gt;&lt;th&gt;RECOMENDACIONES DE LA OMS PARA PROTEGERSE DE LA RADIACI&amp;Oacute;N UV&lt;/th&gt;&lt;th&gt;EXPOSICI&amp;Oacute;N GR&amp;Aacute;FICA&lt;/th&gt;";</w:t>
      </w:r>
    </w:p>
    <w:p w14:paraId="663F00F3" w14:textId="48C3DA2A" w:rsidR="00FA3424" w:rsidRPr="00FA3424" w:rsidRDefault="00FA3424" w:rsidP="00FA3424">
      <w:pPr>
        <w:autoSpaceDE w:val="0"/>
        <w:autoSpaceDN w:val="0"/>
        <w:adjustRightInd w:val="0"/>
        <w:rPr>
          <w:rFonts w:ascii="Courier New" w:hAnsi="Courier New" w:cs="Courier New"/>
          <w:lang w:val="es-EC"/>
        </w:rPr>
      </w:pPr>
      <w:r>
        <w:rPr>
          <w:rFonts w:ascii="Courier New" w:hAnsi="Courier New" w:cs="Courier New"/>
          <w:lang w:val="es-EC"/>
        </w:rPr>
        <w:t xml:space="preserve">    </w:t>
      </w:r>
    </w:p>
    <w:p w14:paraId="1A144D09" w14:textId="77777777" w:rsidR="00FA3424" w:rsidRDefault="00FA3424" w:rsidP="00FA3424">
      <w:pPr>
        <w:rPr>
          <w:noProof/>
          <w:lang w:val="es-EC" w:eastAsia="es-EC"/>
        </w:rPr>
      </w:pPr>
      <w:r w:rsidRPr="00487D41">
        <w:rPr>
          <w:noProof/>
          <w:lang w:val="es-EC" w:eastAsia="es-EC"/>
        </w:rPr>
        <w:t>Ahora bie</w:t>
      </w:r>
      <w:r>
        <w:rPr>
          <w:noProof/>
          <w:lang w:val="es-EC" w:eastAsia="es-EC"/>
        </w:rPr>
        <w:t>n para establecer la periodicidad con la cual se toma los datos se registra el siguiente script, en la cual se establece el tiempo que tarda en actualizarse el dato del sensor.</w:t>
      </w:r>
    </w:p>
    <w:p w14:paraId="17DC152F" w14:textId="77777777" w:rsidR="00FA3424" w:rsidRDefault="00FA3424" w:rsidP="00FA3424">
      <w:pPr>
        <w:rPr>
          <w:noProof/>
          <w:lang w:val="es-EC" w:eastAsia="es-EC"/>
        </w:rPr>
      </w:pPr>
    </w:p>
    <w:p w14:paraId="7125676A"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(function($)</w:t>
      </w:r>
    </w:p>
    <w:p w14:paraId="42FD4851"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w:t>
      </w:r>
    </w:p>
    <w:p w14:paraId="09CC1A2E"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$(document).ready(function()</w:t>
      </w:r>
    </w:p>
    <w:p w14:paraId="76150683"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w:t>
      </w:r>
    </w:p>
    <w:p w14:paraId="1FA7CB73"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$.ajaxSetup(</w:t>
      </w:r>
    </w:p>
    <w:p w14:paraId="0334B7FF"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w:t>
      </w:r>
    </w:p>
    <w:p w14:paraId="1883747A"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cache: false,</w:t>
      </w:r>
    </w:p>
    <w:p w14:paraId="061820B4"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beforeSend: function() {</w:t>
      </w:r>
    </w:p>
    <w:p w14:paraId="66AB3C3B"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$('#content2').hide();</w:t>
      </w:r>
    </w:p>
    <w:p w14:paraId="52328F08"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$('#loading').show();</w:t>
      </w:r>
    </w:p>
    <w:p w14:paraId="78A5F973"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w:t>
      </w:r>
    </w:p>
    <w:p w14:paraId="125F9EED"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complete: function() {</w:t>
      </w:r>
    </w:p>
    <w:p w14:paraId="79609E2B"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$('#loading').hide();</w:t>
      </w:r>
    </w:p>
    <w:p w14:paraId="0AA0E10B"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$('#content2').show();</w:t>
      </w:r>
    </w:p>
    <w:p w14:paraId="58E61B91"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w:t>
      </w:r>
    </w:p>
    <w:p w14:paraId="0EBC68D7"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success: function() {</w:t>
      </w:r>
    </w:p>
    <w:p w14:paraId="6D0EA771"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$('#loading').hide();</w:t>
      </w:r>
    </w:p>
    <w:p w14:paraId="663A81C0"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$('#content2').show();</w:t>
      </w:r>
    </w:p>
    <w:p w14:paraId="6D908B92"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w:t>
      </w:r>
    </w:p>
    <w:p w14:paraId="5D4764A9"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w:t>
      </w:r>
    </w:p>
    <w:p w14:paraId="16ED94B8"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var $container = $("#content2");</w:t>
      </w:r>
    </w:p>
    <w:p w14:paraId="336F0AD8"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$container.load("rss-feed-data.php");</w:t>
      </w:r>
    </w:p>
    <w:p w14:paraId="45FFDC8E" w14:textId="77777777" w:rsidR="00FA3424" w:rsidRPr="009737F1" w:rsidRDefault="00FA3424" w:rsidP="00FA3424">
      <w:pPr>
        <w:autoSpaceDE w:val="0"/>
        <w:autoSpaceDN w:val="0"/>
        <w:adjustRightInd w:val="0"/>
        <w:spacing w:line="240" w:lineRule="auto"/>
        <w:contextualSpacing/>
        <w:rPr>
          <w:rFonts w:ascii="Courier New" w:hAnsi="Courier New" w:cs="Courier New"/>
          <w:lang w:val="en-US"/>
        </w:rPr>
      </w:pPr>
      <w:r w:rsidRPr="009737F1">
        <w:rPr>
          <w:rFonts w:ascii="Courier New" w:hAnsi="Courier New" w:cs="Courier New"/>
          <w:lang w:val="en-US"/>
        </w:rPr>
        <w:t xml:space="preserve">        var refreshId = setInterval(function()</w:t>
      </w:r>
    </w:p>
    <w:p w14:paraId="03BD167F" w14:textId="77777777" w:rsidR="00FA3424" w:rsidRPr="009737F1" w:rsidRDefault="00FA3424" w:rsidP="00FA3424">
      <w:pPr>
        <w:autoSpaceDE w:val="0"/>
        <w:autoSpaceDN w:val="0"/>
        <w:adjustRightInd w:val="0"/>
        <w:contextualSpacing/>
        <w:rPr>
          <w:rFonts w:ascii="Courier New" w:hAnsi="Courier New" w:cs="Courier New"/>
          <w:lang w:val="en-US"/>
        </w:rPr>
      </w:pPr>
      <w:r w:rsidRPr="009737F1">
        <w:rPr>
          <w:rFonts w:ascii="Courier New" w:hAnsi="Courier New" w:cs="Courier New"/>
          <w:lang w:val="en-US"/>
        </w:rPr>
        <w:t xml:space="preserve">        {</w:t>
      </w:r>
    </w:p>
    <w:p w14:paraId="0814B0A0" w14:textId="77777777" w:rsidR="00FA3424" w:rsidRPr="009737F1" w:rsidRDefault="00FA3424" w:rsidP="00FA3424">
      <w:pPr>
        <w:autoSpaceDE w:val="0"/>
        <w:autoSpaceDN w:val="0"/>
        <w:adjustRightInd w:val="0"/>
        <w:contextualSpacing/>
        <w:rPr>
          <w:rFonts w:ascii="Courier New" w:hAnsi="Courier New" w:cs="Courier New"/>
          <w:lang w:val="en-US"/>
        </w:rPr>
      </w:pPr>
      <w:r w:rsidRPr="009737F1">
        <w:rPr>
          <w:rFonts w:ascii="Courier New" w:hAnsi="Courier New" w:cs="Courier New"/>
          <w:lang w:val="en-US"/>
        </w:rPr>
        <w:t xml:space="preserve">            $container.load('wp-content/themes/spacious/datos.php');</w:t>
      </w:r>
    </w:p>
    <w:p w14:paraId="1CC89D3B" w14:textId="77777777" w:rsidR="00FA3424" w:rsidRDefault="00FA3424" w:rsidP="00FA3424">
      <w:pPr>
        <w:autoSpaceDE w:val="0"/>
        <w:autoSpaceDN w:val="0"/>
        <w:adjustRightInd w:val="0"/>
        <w:contextualSpacing/>
        <w:rPr>
          <w:rFonts w:ascii="Courier New" w:hAnsi="Courier New" w:cs="Courier New"/>
          <w:lang w:val="es-EC"/>
        </w:rPr>
      </w:pPr>
      <w:r w:rsidRPr="009737F1">
        <w:rPr>
          <w:rFonts w:ascii="Courier New" w:hAnsi="Courier New" w:cs="Courier New"/>
          <w:lang w:val="en-US"/>
        </w:rPr>
        <w:t xml:space="preserve">        </w:t>
      </w:r>
      <w:r>
        <w:rPr>
          <w:rFonts w:ascii="Courier New" w:hAnsi="Courier New" w:cs="Courier New"/>
          <w:lang w:val="es-EC"/>
        </w:rPr>
        <w:t>}, 9000);</w:t>
      </w:r>
    </w:p>
    <w:p w14:paraId="57448F43" w14:textId="77777777" w:rsidR="00FA3424" w:rsidRDefault="00FA3424" w:rsidP="00FA3424">
      <w:pPr>
        <w:contextualSpacing/>
        <w:rPr>
          <w:rFonts w:ascii="Courier New" w:hAnsi="Courier New" w:cs="Courier New"/>
          <w:lang w:val="es-EC"/>
        </w:rPr>
      </w:pPr>
      <w:r>
        <w:rPr>
          <w:rFonts w:ascii="Courier New" w:hAnsi="Courier New" w:cs="Courier New"/>
          <w:lang w:val="es-EC"/>
        </w:rPr>
        <w:t xml:space="preserve">    });</w:t>
      </w:r>
    </w:p>
    <w:p w14:paraId="258285EA" w14:textId="77777777" w:rsidR="00FA3424" w:rsidRDefault="00FA3424" w:rsidP="00FA3424">
      <w:pPr>
        <w:rPr>
          <w:noProof/>
          <w:lang w:val="es-EC" w:eastAsia="es-EC"/>
        </w:rPr>
      </w:pPr>
    </w:p>
    <w:p w14:paraId="220590A1" w14:textId="40611F7B" w:rsidR="00FA3424" w:rsidRDefault="00FA3424" w:rsidP="00FA3424">
      <w:pPr>
        <w:rPr>
          <w:noProof/>
          <w:lang w:val="es-EC" w:eastAsia="es-EC"/>
        </w:rPr>
      </w:pPr>
      <w:r>
        <w:rPr>
          <w:noProof/>
          <w:lang w:val="es-EC" w:eastAsia="es-EC"/>
        </w:rPr>
        <w:t>El mensaje de actualización se muestra en el encabezado de la página de inicio, es decir su código estará en el home, de la siguiente manera:</w:t>
      </w:r>
    </w:p>
    <w:p w14:paraId="066D1D7D" w14:textId="77777777" w:rsidR="00AF4BCB" w:rsidRDefault="00FA3424" w:rsidP="00FA3424">
      <w:pPr>
        <w:autoSpaceDE w:val="0"/>
        <w:autoSpaceDN w:val="0"/>
        <w:adjustRightInd w:val="0"/>
        <w:rPr>
          <w:rFonts w:ascii="Courier New" w:hAnsi="Courier New" w:cs="Courier New"/>
          <w:lang w:val="es-EC"/>
        </w:rPr>
      </w:pPr>
      <w:r>
        <w:rPr>
          <w:rFonts w:ascii="Courier New" w:hAnsi="Courier New" w:cs="Courier New"/>
          <w:lang w:val="es-EC"/>
        </w:rPr>
        <w:t>&lt;div id="content2"&gt;ESPERE UN MOMENTO MIENTRAS LOS DATOS SON CARGADOS DESDE EL SISTEMA ....&lt;/div&gt;</w:t>
      </w:r>
    </w:p>
    <w:p w14:paraId="31DFFD67" w14:textId="2310E84E" w:rsidR="00FA3424" w:rsidRPr="00AF4BCB" w:rsidRDefault="00FA3424" w:rsidP="00FA3424">
      <w:pPr>
        <w:autoSpaceDE w:val="0"/>
        <w:autoSpaceDN w:val="0"/>
        <w:adjustRightInd w:val="0"/>
        <w:rPr>
          <w:rFonts w:ascii="Courier New" w:hAnsi="Courier New" w:cs="Courier New"/>
          <w:lang w:val="en-US"/>
        </w:rPr>
      </w:pPr>
      <w:r w:rsidRPr="00AF4BCB">
        <w:rPr>
          <w:rFonts w:ascii="Courier New" w:hAnsi="Courier New" w:cs="Courier New"/>
          <w:lang w:val="es-EC"/>
        </w:rPr>
        <w:t xml:space="preserve"> </w:t>
      </w:r>
      <w:r w:rsidRPr="00D20A7D">
        <w:rPr>
          <w:rFonts w:ascii="Courier New" w:hAnsi="Courier New" w:cs="Courier New"/>
          <w:lang w:val="en-US"/>
        </w:rPr>
        <w:t>&lt;img src="wp- content/themes/spacious/images/loading.gif" id="loading" alt="loading" style="display:none;" /&gt;</w:t>
      </w:r>
    </w:p>
    <w:p w14:paraId="7909201F" w14:textId="77777777" w:rsidR="00FA3424" w:rsidRPr="00370100" w:rsidRDefault="00FA3424" w:rsidP="00FA3424">
      <w:pPr>
        <w:rPr>
          <w:noProof/>
          <w:lang w:val="en-US" w:eastAsia="es-EC"/>
        </w:rPr>
      </w:pPr>
    </w:p>
    <w:p w14:paraId="32D5A328" w14:textId="670FDA6C" w:rsidR="00FA3424" w:rsidRDefault="00FA3424" w:rsidP="00FA3424">
      <w:pPr>
        <w:contextualSpacing/>
        <w:rPr>
          <w:noProof/>
          <w:lang w:val="es-EC" w:eastAsia="es-EC"/>
        </w:rPr>
      </w:pPr>
      <w:r>
        <w:rPr>
          <w:noProof/>
          <w:lang w:val="es-EC" w:eastAsia="es-EC"/>
        </w:rPr>
        <w:t>Finalmente en la página de inicio se visualizará lo siguiente: El número de índice UV equivalente según la OMS, una breve descripción del Índice actual, la categoría a la que pertenece el valor UV, las recomendaciones a tomar de acuerdo a la Figura 1-1 y finalmente la exposición gráfica. En la parte inferior se encuentra la escala de colores establecida por la OMS la cual indica a los usuarios el nivel de radiación UV.</w:t>
      </w:r>
    </w:p>
    <w:p w14:paraId="48E0F5E5" w14:textId="77777777" w:rsidR="00FA3424" w:rsidRDefault="00FA3424" w:rsidP="00FA3424">
      <w:pPr>
        <w:contextualSpacing/>
        <w:rPr>
          <w:noProof/>
          <w:lang w:val="es-EC" w:eastAsia="es-EC"/>
        </w:rPr>
      </w:pPr>
    </w:p>
    <w:p w14:paraId="79462D27" w14:textId="77777777" w:rsidR="00FA3424" w:rsidRDefault="00FA3424" w:rsidP="00FA3424">
      <w:pPr>
        <w:spacing w:line="240" w:lineRule="auto"/>
        <w:contextualSpacing/>
        <w:jc w:val="center"/>
        <w:rPr>
          <w:noProof/>
          <w:lang w:val="es-EC" w:eastAsia="es-EC"/>
        </w:rPr>
      </w:pPr>
      <w:r>
        <w:rPr>
          <w:noProof/>
          <w:lang w:eastAsia="es-ES"/>
        </w:rPr>
        <w:drawing>
          <wp:inline distT="0" distB="0" distL="0" distR="0" wp14:anchorId="343C2158" wp14:editId="01D7F714">
            <wp:extent cx="3609975" cy="2162175"/>
            <wp:effectExtent l="0" t="0" r="9525"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565" t="19324" r="32104" b="12138"/>
                    <a:stretch/>
                  </pic:blipFill>
                  <pic:spPr bwMode="auto">
                    <a:xfrm>
                      <a:off x="0" y="0"/>
                      <a:ext cx="3609975" cy="2162175"/>
                    </a:xfrm>
                    <a:prstGeom prst="rect">
                      <a:avLst/>
                    </a:prstGeom>
                    <a:ln>
                      <a:noFill/>
                    </a:ln>
                    <a:extLst>
                      <a:ext uri="{53640926-AAD7-44D8-BBD7-CCE9431645EC}">
                        <a14:shadowObscured xmlns:a14="http://schemas.microsoft.com/office/drawing/2010/main"/>
                      </a:ext>
                    </a:extLst>
                  </pic:spPr>
                </pic:pic>
              </a:graphicData>
            </a:graphic>
          </wp:inline>
        </w:drawing>
      </w:r>
    </w:p>
    <w:p w14:paraId="143F1EA4" w14:textId="2763FBF5" w:rsidR="00FA3424" w:rsidRPr="008E20DF" w:rsidRDefault="00FA3424" w:rsidP="00FA3424">
      <w:pPr>
        <w:spacing w:line="240" w:lineRule="auto"/>
        <w:ind w:left="708" w:firstLine="708"/>
        <w:contextualSpacing/>
        <w:rPr>
          <w:noProof/>
          <w:lang w:val="es-EC" w:eastAsia="es-EC"/>
        </w:rPr>
      </w:pPr>
      <w:r>
        <w:rPr>
          <w:b/>
          <w:noProof/>
          <w:lang w:val="es-EC" w:eastAsia="es-EC"/>
        </w:rPr>
        <w:t xml:space="preserve"> </w:t>
      </w:r>
      <w:r w:rsidRPr="00CB2F48">
        <w:rPr>
          <w:b/>
          <w:noProof/>
          <w:lang w:val="es-EC" w:eastAsia="es-EC"/>
        </w:rPr>
        <w:t>Figura</w:t>
      </w:r>
      <w:r>
        <w:rPr>
          <w:b/>
          <w:noProof/>
          <w:lang w:val="es-EC" w:eastAsia="es-EC"/>
        </w:rPr>
        <w:t xml:space="preserve"> 39-2.</w:t>
      </w:r>
      <w:r w:rsidRPr="008E20DF">
        <w:rPr>
          <w:noProof/>
          <w:lang w:val="es-EC" w:eastAsia="es-EC"/>
        </w:rPr>
        <w:t xml:space="preserve"> </w:t>
      </w:r>
      <w:r>
        <w:rPr>
          <w:noProof/>
          <w:lang w:val="es-EC" w:eastAsia="es-EC"/>
        </w:rPr>
        <w:t>Visualización en línea de los Índices UV en tiempo real.</w:t>
      </w:r>
    </w:p>
    <w:p w14:paraId="54873B97" w14:textId="55D44763" w:rsidR="00FA3424" w:rsidRPr="00B635FC" w:rsidRDefault="00FA3424" w:rsidP="00FA3424">
      <w:pPr>
        <w:spacing w:line="240" w:lineRule="auto"/>
        <w:ind w:left="708" w:firstLine="708"/>
        <w:contextualSpacing/>
        <w:rPr>
          <w:noProof/>
          <w:lang w:val="es-EC" w:eastAsia="es-EC"/>
        </w:rPr>
      </w:pPr>
      <w:r>
        <w:rPr>
          <w:b/>
          <w:sz w:val="16"/>
          <w:szCs w:val="16"/>
        </w:rPr>
        <w:t xml:space="preserve">  </w:t>
      </w:r>
      <w:r w:rsidRPr="0049050B">
        <w:rPr>
          <w:b/>
          <w:sz w:val="16"/>
          <w:szCs w:val="16"/>
        </w:rPr>
        <w:t>Realizado por:</w:t>
      </w:r>
      <w:r>
        <w:rPr>
          <w:sz w:val="16"/>
          <w:szCs w:val="16"/>
        </w:rPr>
        <w:t xml:space="preserve"> López C, Mancheno J, 2015.</w:t>
      </w:r>
    </w:p>
    <w:p w14:paraId="6305EAAB" w14:textId="77777777" w:rsidR="00FA3424" w:rsidRPr="00B635FC" w:rsidRDefault="00FA3424" w:rsidP="00FA3424">
      <w:pPr>
        <w:contextualSpacing/>
        <w:rPr>
          <w:noProof/>
          <w:lang w:val="es-EC" w:eastAsia="es-EC"/>
        </w:rPr>
      </w:pPr>
    </w:p>
    <w:p w14:paraId="750881A7" w14:textId="77777777" w:rsidR="00FA3424" w:rsidRDefault="00FA3424" w:rsidP="00FA3424">
      <w:pPr>
        <w:contextualSpacing/>
        <w:rPr>
          <w:b/>
          <w:noProof/>
          <w:lang w:eastAsia="es-EC"/>
        </w:rPr>
      </w:pPr>
      <w:r>
        <w:rPr>
          <w:b/>
          <w:noProof/>
          <w:lang w:eastAsia="es-EC"/>
        </w:rPr>
        <w:t>2.6 Selección de los elementos del Sistema Fotovoltáico Autónomo.</w:t>
      </w:r>
    </w:p>
    <w:p w14:paraId="6262D435" w14:textId="77777777" w:rsidR="00FA3424" w:rsidRDefault="00FA3424" w:rsidP="00FA3424">
      <w:pPr>
        <w:contextualSpacing/>
        <w:rPr>
          <w:b/>
          <w:noProof/>
          <w:lang w:eastAsia="es-EC"/>
        </w:rPr>
      </w:pPr>
    </w:p>
    <w:p w14:paraId="0473EEDE" w14:textId="77777777" w:rsidR="00FA3424" w:rsidRPr="007943F6" w:rsidRDefault="00FA3424" w:rsidP="00FA3424">
      <w:pPr>
        <w:rPr>
          <w:b/>
          <w:i/>
          <w:noProof/>
          <w:lang w:val="es-EC" w:eastAsia="es-EC"/>
        </w:rPr>
      </w:pPr>
      <w:r>
        <w:rPr>
          <w:b/>
          <w:i/>
          <w:noProof/>
          <w:lang w:val="es-EC" w:eastAsia="es-EC"/>
        </w:rPr>
        <w:t>2.6</w:t>
      </w:r>
      <w:r w:rsidRPr="007943F6">
        <w:rPr>
          <w:b/>
          <w:i/>
          <w:noProof/>
          <w:lang w:val="es-EC" w:eastAsia="es-EC"/>
        </w:rPr>
        <w:t>.1 Selección de los Módulos Fotovoltaicos.</w:t>
      </w:r>
    </w:p>
    <w:p w14:paraId="6E9F668E" w14:textId="77777777" w:rsidR="00FA3424" w:rsidRPr="007943F6" w:rsidRDefault="00FA3424" w:rsidP="00FA3424">
      <w:pPr>
        <w:rPr>
          <w:b/>
          <w:i/>
          <w:noProof/>
          <w:lang w:val="es-EC" w:eastAsia="es-EC"/>
        </w:rPr>
      </w:pPr>
    </w:p>
    <w:p w14:paraId="742E405B" w14:textId="77777777" w:rsidR="00FA3424" w:rsidRDefault="00FA3424" w:rsidP="00FA3424">
      <w:pPr>
        <w:rPr>
          <w:noProof/>
          <w:lang w:val="es-EC" w:eastAsia="es-EC"/>
        </w:rPr>
      </w:pPr>
      <w:r>
        <w:rPr>
          <w:noProof/>
          <w:lang w:val="es-EC" w:eastAsia="es-EC"/>
        </w:rPr>
        <w:t>La selección de los paneles solares a utilizar en este proyecto se realizó de acuerdo al porcentaje de rendimiento de los mismos y el costo. Se descartó los paneles de tipo amorfo a pesar de su bajo costo es muy limitado su rendimiento, mientras que los monocristalinos son directamente proporcionales tanto en tamaño como en eficiencia, siendo los que poseen un mayor porcentaje de rendimiento superando el 15% debido a ello el costo es extremadamente alto  por lo cual se descartó para este propósito.</w:t>
      </w:r>
    </w:p>
    <w:p w14:paraId="2D67DD1E" w14:textId="77777777" w:rsidR="00FA3424" w:rsidRDefault="00FA3424" w:rsidP="00FA3424">
      <w:pPr>
        <w:rPr>
          <w:noProof/>
          <w:lang w:val="es-EC" w:eastAsia="es-EC"/>
        </w:rPr>
      </w:pPr>
    </w:p>
    <w:p w14:paraId="049A9DB2" w14:textId="77777777" w:rsidR="00FA3424" w:rsidRDefault="00FA3424" w:rsidP="00FA3424">
      <w:pPr>
        <w:rPr>
          <w:noProof/>
          <w:lang w:val="es-EC" w:eastAsia="es-EC"/>
        </w:rPr>
      </w:pPr>
      <w:r>
        <w:rPr>
          <w:noProof/>
          <w:lang w:val="es-EC" w:eastAsia="es-EC"/>
        </w:rPr>
        <w:t>A diferencia de los anteriores se puede contar con los paneles policristalinos que poseen un rendimiento aproximado de un 10%  y su costo es conveniente para el proyecto a realizar. Se selecciona los Paneles Solares EXMORK, los cuales cuentan con las siguientes características técnicas:</w:t>
      </w:r>
    </w:p>
    <w:p w14:paraId="3AA06851" w14:textId="77777777" w:rsidR="00FA3424" w:rsidRDefault="00FA3424" w:rsidP="00FA3424">
      <w:pPr>
        <w:rPr>
          <w:noProof/>
          <w:lang w:val="es-EC" w:eastAsia="es-EC"/>
        </w:rPr>
      </w:pPr>
      <w:r>
        <w:rPr>
          <w:noProof/>
          <w:lang w:val="es-EC" w:eastAsia="es-EC"/>
        </w:rPr>
        <w:t>Los paneles fotovoltaicos</w:t>
      </w:r>
      <w:r w:rsidRPr="005721E5">
        <w:rPr>
          <w:noProof/>
          <w:lang w:val="es-EC" w:eastAsia="es-EC"/>
        </w:rPr>
        <w:t xml:space="preserve"> utilizan cél</w:t>
      </w:r>
      <w:r>
        <w:rPr>
          <w:noProof/>
          <w:lang w:val="es-EC" w:eastAsia="es-EC"/>
        </w:rPr>
        <w:t>ulas de alto rendimiento de Sun Tech de e</w:t>
      </w:r>
      <w:r w:rsidRPr="005721E5">
        <w:rPr>
          <w:noProof/>
          <w:lang w:val="es-EC" w:eastAsia="es-EC"/>
        </w:rPr>
        <w:t>xcelente ca</w:t>
      </w:r>
      <w:r>
        <w:rPr>
          <w:noProof/>
          <w:lang w:val="es-EC" w:eastAsia="es-EC"/>
        </w:rPr>
        <w:t>lidad a un precio muy económico. La</w:t>
      </w:r>
      <w:r w:rsidRPr="005721E5">
        <w:rPr>
          <w:noProof/>
          <w:lang w:val="es-EC" w:eastAsia="es-EC"/>
        </w:rPr>
        <w:t>s células se encuentran encapsuladas en una base de acetato d</w:t>
      </w:r>
      <w:r>
        <w:rPr>
          <w:noProof/>
          <w:lang w:val="es-EC" w:eastAsia="es-EC"/>
        </w:rPr>
        <w:t xml:space="preserve">e vinilo etilénico con fluoruro </w:t>
      </w:r>
      <w:r w:rsidRPr="005721E5">
        <w:rPr>
          <w:noProof/>
          <w:lang w:val="es-EC" w:eastAsia="es-EC"/>
        </w:rPr>
        <w:t>de polivinilo con una cubierta de vidrio templado, para brindar</w:t>
      </w:r>
      <w:r>
        <w:rPr>
          <w:noProof/>
          <w:lang w:val="es-EC" w:eastAsia="es-EC"/>
        </w:rPr>
        <w:t xml:space="preserve">les la máxima protección en las </w:t>
      </w:r>
      <w:r w:rsidRPr="005721E5">
        <w:rPr>
          <w:noProof/>
          <w:lang w:val="es-EC" w:eastAsia="es-EC"/>
        </w:rPr>
        <w:t>condiciones ambientales s</w:t>
      </w:r>
      <w:r>
        <w:rPr>
          <w:noProof/>
          <w:lang w:val="es-EC" w:eastAsia="es-EC"/>
        </w:rPr>
        <w:t xml:space="preserve">everas. </w:t>
      </w:r>
      <w:r w:rsidRPr="005721E5">
        <w:rPr>
          <w:noProof/>
          <w:lang w:val="es-EC" w:eastAsia="es-EC"/>
        </w:rPr>
        <w:t xml:space="preserve">En conjunto con el excelente terminado de los módulos esta </w:t>
      </w:r>
      <w:r>
        <w:rPr>
          <w:noProof/>
          <w:lang w:val="es-EC" w:eastAsia="es-EC"/>
        </w:rPr>
        <w:t xml:space="preserve">avanzada tecnología permite que </w:t>
      </w:r>
      <w:r w:rsidRPr="005721E5">
        <w:rPr>
          <w:noProof/>
          <w:lang w:val="es-EC" w:eastAsia="es-EC"/>
        </w:rPr>
        <w:t>los módulos solares poli cristalinos llegan a un rend</w:t>
      </w:r>
      <w:r>
        <w:rPr>
          <w:noProof/>
          <w:lang w:val="es-EC" w:eastAsia="es-EC"/>
        </w:rPr>
        <w:t xml:space="preserve">imiento energético mayor a 14%. </w:t>
      </w:r>
      <w:r w:rsidRPr="005721E5">
        <w:rPr>
          <w:noProof/>
          <w:lang w:val="es-EC" w:eastAsia="es-EC"/>
        </w:rPr>
        <w:t>El panel se complementa con una caja de conexión con certificación T</w:t>
      </w:r>
      <w:r>
        <w:rPr>
          <w:noProof/>
          <w:lang w:val="es-EC" w:eastAsia="es-EC"/>
        </w:rPr>
        <w:t xml:space="preserve">ÜV para minimizar </w:t>
      </w:r>
      <w:r w:rsidRPr="005721E5">
        <w:rPr>
          <w:noProof/>
          <w:lang w:val="es-EC" w:eastAsia="es-EC"/>
        </w:rPr>
        <w:t>problemas eléctricos</w:t>
      </w:r>
      <w:r>
        <w:rPr>
          <w:noProof/>
          <w:lang w:val="es-EC" w:eastAsia="es-EC"/>
        </w:rPr>
        <w:t xml:space="preserve"> (EXMORK, 2015).</w:t>
      </w:r>
    </w:p>
    <w:p w14:paraId="7EC61099" w14:textId="77777777" w:rsidR="00FA3424" w:rsidRDefault="00FA3424" w:rsidP="00FA3424">
      <w:pPr>
        <w:rPr>
          <w:noProof/>
          <w:lang w:val="es-EC" w:eastAsia="es-EC"/>
        </w:rPr>
      </w:pPr>
    </w:p>
    <w:p w14:paraId="7592AC93" w14:textId="77777777" w:rsidR="00FA3424" w:rsidRDefault="00FA3424" w:rsidP="00FA3424">
      <w:pPr>
        <w:spacing w:line="240" w:lineRule="auto"/>
        <w:jc w:val="center"/>
        <w:rPr>
          <w:noProof/>
          <w:lang w:val="es-EC" w:eastAsia="es-EC"/>
        </w:rPr>
      </w:pPr>
      <w:r>
        <w:rPr>
          <w:noProof/>
          <w:lang w:eastAsia="es-ES"/>
        </w:rPr>
        <w:drawing>
          <wp:inline distT="0" distB="0" distL="0" distR="0" wp14:anchorId="0C0249B4" wp14:editId="4ED248F2">
            <wp:extent cx="2114550" cy="132207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6474" t="37854" r="46160" b="13043"/>
                    <a:stretch/>
                  </pic:blipFill>
                  <pic:spPr bwMode="auto">
                    <a:xfrm>
                      <a:off x="0" y="0"/>
                      <a:ext cx="2125431" cy="1328873"/>
                    </a:xfrm>
                    <a:prstGeom prst="rect">
                      <a:avLst/>
                    </a:prstGeom>
                    <a:ln>
                      <a:noFill/>
                    </a:ln>
                    <a:extLst>
                      <a:ext uri="{53640926-AAD7-44D8-BBD7-CCE9431645EC}">
                        <a14:shadowObscured xmlns:a14="http://schemas.microsoft.com/office/drawing/2010/main"/>
                      </a:ext>
                    </a:extLst>
                  </pic:spPr>
                </pic:pic>
              </a:graphicData>
            </a:graphic>
          </wp:inline>
        </w:drawing>
      </w:r>
    </w:p>
    <w:p w14:paraId="16F37C57" w14:textId="481820E9" w:rsidR="00FA3424" w:rsidRPr="008E20DF" w:rsidRDefault="00FA3424" w:rsidP="00FA3424">
      <w:pPr>
        <w:spacing w:line="240" w:lineRule="auto"/>
        <w:contextualSpacing/>
        <w:rPr>
          <w:noProof/>
          <w:lang w:val="es-EC" w:eastAsia="es-EC"/>
        </w:rPr>
      </w:pPr>
      <w:r>
        <w:rPr>
          <w:b/>
          <w:noProof/>
          <w:lang w:val="es-EC" w:eastAsia="es-EC"/>
        </w:rPr>
        <w:t xml:space="preserve">                                                       </w:t>
      </w:r>
      <w:r w:rsidRPr="00CB2F48">
        <w:rPr>
          <w:b/>
          <w:noProof/>
          <w:lang w:val="es-EC" w:eastAsia="es-EC"/>
        </w:rPr>
        <w:t>Figura</w:t>
      </w:r>
      <w:r>
        <w:rPr>
          <w:b/>
          <w:noProof/>
          <w:lang w:val="es-EC" w:eastAsia="es-EC"/>
        </w:rPr>
        <w:t xml:space="preserve"> 40-2. </w:t>
      </w:r>
      <w:r w:rsidRPr="008E20DF">
        <w:rPr>
          <w:noProof/>
          <w:lang w:val="es-EC" w:eastAsia="es-EC"/>
        </w:rPr>
        <w:t xml:space="preserve"> </w:t>
      </w:r>
      <w:r>
        <w:rPr>
          <w:noProof/>
          <w:lang w:val="es-EC" w:eastAsia="es-EC"/>
        </w:rPr>
        <w:t>Panel solar EXMORK.</w:t>
      </w:r>
    </w:p>
    <w:p w14:paraId="15F5CFAE" w14:textId="5ECC2794" w:rsidR="00FA3424" w:rsidRDefault="00FA3424" w:rsidP="00FA3424">
      <w:pPr>
        <w:spacing w:line="240" w:lineRule="auto"/>
        <w:ind w:left="708" w:firstLine="708"/>
        <w:contextualSpacing/>
        <w:rPr>
          <w:noProof/>
          <w:lang w:val="es-EC" w:eastAsia="es-EC"/>
        </w:rPr>
      </w:pPr>
      <w:r>
        <w:rPr>
          <w:b/>
          <w:sz w:val="16"/>
          <w:szCs w:val="16"/>
        </w:rPr>
        <w:t xml:space="preserve">    </w:t>
      </w:r>
      <w:r>
        <w:rPr>
          <w:b/>
          <w:sz w:val="16"/>
          <w:szCs w:val="16"/>
        </w:rPr>
        <w:tab/>
      </w:r>
      <w:r>
        <w:rPr>
          <w:b/>
          <w:sz w:val="16"/>
          <w:szCs w:val="16"/>
        </w:rPr>
        <w:tab/>
        <w:t xml:space="preserve">     </w:t>
      </w:r>
      <w:r w:rsidRPr="0049050B">
        <w:rPr>
          <w:b/>
          <w:sz w:val="16"/>
          <w:szCs w:val="16"/>
        </w:rPr>
        <w:t>Realizado por:</w:t>
      </w:r>
      <w:r>
        <w:rPr>
          <w:sz w:val="16"/>
          <w:szCs w:val="16"/>
        </w:rPr>
        <w:t xml:space="preserve"> López C, Mancheno J, 2015.</w:t>
      </w:r>
    </w:p>
    <w:p w14:paraId="122CF0EC" w14:textId="77777777" w:rsidR="00FA3424" w:rsidRPr="00477325" w:rsidRDefault="00FA3424" w:rsidP="00FA3424">
      <w:pPr>
        <w:ind w:left="708" w:firstLine="708"/>
        <w:contextualSpacing/>
        <w:rPr>
          <w:noProof/>
          <w:lang w:val="es-EC" w:eastAsia="es-EC"/>
        </w:rPr>
      </w:pPr>
    </w:p>
    <w:p w14:paraId="612355BD" w14:textId="77777777" w:rsidR="00FA3424" w:rsidRPr="00D77513" w:rsidRDefault="00FA3424" w:rsidP="00FA3424">
      <w:pPr>
        <w:rPr>
          <w:b/>
          <w:i/>
          <w:noProof/>
          <w:lang w:val="es-EC" w:eastAsia="es-EC"/>
        </w:rPr>
      </w:pPr>
      <w:r>
        <w:rPr>
          <w:b/>
          <w:i/>
          <w:noProof/>
          <w:lang w:val="es-EC" w:eastAsia="es-EC"/>
        </w:rPr>
        <w:t>2.6</w:t>
      </w:r>
      <w:r w:rsidRPr="007943F6">
        <w:rPr>
          <w:b/>
          <w:i/>
          <w:noProof/>
          <w:lang w:val="es-EC" w:eastAsia="es-EC"/>
        </w:rPr>
        <w:t xml:space="preserve">.2 </w:t>
      </w:r>
      <w:r>
        <w:rPr>
          <w:b/>
          <w:i/>
          <w:noProof/>
          <w:lang w:val="es-EC" w:eastAsia="es-EC"/>
        </w:rPr>
        <w:tab/>
      </w:r>
      <w:r w:rsidRPr="007943F6">
        <w:rPr>
          <w:b/>
          <w:i/>
          <w:noProof/>
          <w:lang w:val="es-EC" w:eastAsia="es-EC"/>
        </w:rPr>
        <w:t>El Controlador seleccionado para el pr</w:t>
      </w:r>
      <w:r>
        <w:rPr>
          <w:b/>
          <w:i/>
          <w:noProof/>
          <w:lang w:val="es-EC" w:eastAsia="es-EC"/>
        </w:rPr>
        <w:t>o</w:t>
      </w:r>
      <w:r w:rsidRPr="007943F6">
        <w:rPr>
          <w:b/>
          <w:i/>
          <w:noProof/>
          <w:lang w:val="es-EC" w:eastAsia="es-EC"/>
        </w:rPr>
        <w:t xml:space="preserve">yecto es el </w:t>
      </w:r>
      <w:r>
        <w:rPr>
          <w:b/>
          <w:i/>
          <w:noProof/>
          <w:lang w:val="es-EC" w:eastAsia="es-EC"/>
        </w:rPr>
        <w:t>MORNINGSTAR SHS6/12Vdc</w:t>
      </w:r>
    </w:p>
    <w:p w14:paraId="239D22DB" w14:textId="77777777" w:rsidR="00FA3424" w:rsidRDefault="00FA3424" w:rsidP="00FA3424">
      <w:pPr>
        <w:jc w:val="center"/>
        <w:rPr>
          <w:b/>
          <w:noProof/>
          <w:lang w:val="es-EC" w:eastAsia="es-EC"/>
        </w:rPr>
      </w:pPr>
    </w:p>
    <w:p w14:paraId="5E4EF450" w14:textId="77777777" w:rsidR="00FA3424" w:rsidRDefault="00FA3424" w:rsidP="00FA3424">
      <w:pPr>
        <w:spacing w:line="240" w:lineRule="auto"/>
        <w:contextualSpacing/>
        <w:jc w:val="center"/>
        <w:rPr>
          <w:b/>
          <w:noProof/>
          <w:lang w:val="es-EC" w:eastAsia="es-EC"/>
        </w:rPr>
      </w:pPr>
      <w:r>
        <w:rPr>
          <w:b/>
          <w:noProof/>
          <w:lang w:eastAsia="es-ES"/>
        </w:rPr>
        <w:drawing>
          <wp:inline distT="0" distB="0" distL="0" distR="0" wp14:anchorId="74453B7C" wp14:editId="1F080081">
            <wp:extent cx="2930278" cy="1381125"/>
            <wp:effectExtent l="0" t="0" r="3810" b="0"/>
            <wp:docPr id="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S-NL-6-Straight-F_retouch_feature.png"/>
                    <pic:cNvPicPr/>
                  </pic:nvPicPr>
                  <pic:blipFill rotWithShape="1">
                    <a:blip r:embed="rId75">
                      <a:extLst>
                        <a:ext uri="{28A0092B-C50C-407E-A947-70E740481C1C}">
                          <a14:useLocalDpi xmlns:a14="http://schemas.microsoft.com/office/drawing/2010/main" val="0"/>
                        </a:ext>
                      </a:extLst>
                    </a:blip>
                    <a:srcRect l="5385" t="26950" r="5608" b="26511"/>
                    <a:stretch/>
                  </pic:blipFill>
                  <pic:spPr bwMode="auto">
                    <a:xfrm>
                      <a:off x="0" y="0"/>
                      <a:ext cx="2957471" cy="1393942"/>
                    </a:xfrm>
                    <a:prstGeom prst="rect">
                      <a:avLst/>
                    </a:prstGeom>
                    <a:ln>
                      <a:noFill/>
                    </a:ln>
                    <a:extLst>
                      <a:ext uri="{53640926-AAD7-44D8-BBD7-CCE9431645EC}">
                        <a14:shadowObscured xmlns:a14="http://schemas.microsoft.com/office/drawing/2010/main"/>
                      </a:ext>
                    </a:extLst>
                  </pic:spPr>
                </pic:pic>
              </a:graphicData>
            </a:graphic>
          </wp:inline>
        </w:drawing>
      </w:r>
    </w:p>
    <w:p w14:paraId="15FF8937" w14:textId="77777777" w:rsidR="00FA3424" w:rsidRPr="00314AB3" w:rsidRDefault="00FA3424" w:rsidP="00FA3424">
      <w:pPr>
        <w:spacing w:line="240" w:lineRule="auto"/>
        <w:ind w:left="2124"/>
        <w:contextualSpacing/>
        <w:rPr>
          <w:noProof/>
          <w:lang w:val="es-EC" w:eastAsia="es-EC"/>
        </w:rPr>
      </w:pPr>
      <w:r w:rsidRPr="00314AB3">
        <w:rPr>
          <w:b/>
          <w:noProof/>
          <w:lang w:val="es-EC" w:eastAsia="es-EC"/>
        </w:rPr>
        <w:t>Figura</w:t>
      </w:r>
      <w:r>
        <w:rPr>
          <w:b/>
          <w:noProof/>
          <w:lang w:val="es-EC" w:eastAsia="es-EC"/>
        </w:rPr>
        <w:t xml:space="preserve"> 41-2</w:t>
      </w:r>
      <w:r w:rsidRPr="00314AB3">
        <w:rPr>
          <w:b/>
          <w:noProof/>
          <w:lang w:val="es-EC" w:eastAsia="es-EC"/>
        </w:rPr>
        <w:t xml:space="preserve">: </w:t>
      </w:r>
      <w:r w:rsidRPr="00314AB3">
        <w:rPr>
          <w:noProof/>
          <w:lang w:val="es-EC" w:eastAsia="es-EC"/>
        </w:rPr>
        <w:t>Controlador Morningstar Modelo SHS-6</w:t>
      </w:r>
    </w:p>
    <w:p w14:paraId="073FC8E4" w14:textId="77777777" w:rsidR="00FA3424" w:rsidRPr="00314AB3" w:rsidRDefault="00FA3424" w:rsidP="00FA3424">
      <w:pPr>
        <w:spacing w:line="240" w:lineRule="auto"/>
        <w:ind w:left="1416" w:firstLine="708"/>
        <w:contextualSpacing/>
        <w:rPr>
          <w:noProof/>
          <w:sz w:val="16"/>
          <w:szCs w:val="16"/>
          <w:lang w:val="es-EC" w:eastAsia="es-EC"/>
        </w:rPr>
      </w:pPr>
      <w:r w:rsidRPr="00314AB3">
        <w:rPr>
          <w:b/>
          <w:noProof/>
          <w:sz w:val="16"/>
          <w:szCs w:val="16"/>
          <w:lang w:val="es-EC" w:eastAsia="es-EC"/>
        </w:rPr>
        <w:t>Fuente</w:t>
      </w:r>
      <w:r w:rsidRPr="00250526">
        <w:rPr>
          <w:b/>
          <w:noProof/>
          <w:sz w:val="16"/>
          <w:szCs w:val="16"/>
          <w:lang w:val="es-EC" w:eastAsia="es-EC"/>
        </w:rPr>
        <w:t>:</w:t>
      </w:r>
      <w:r w:rsidRPr="00250526">
        <w:rPr>
          <w:sz w:val="16"/>
          <w:szCs w:val="16"/>
        </w:rPr>
        <w:t xml:space="preserve"> </w:t>
      </w:r>
      <w:hyperlink r:id="rId76" w:history="1">
        <w:r w:rsidRPr="00250526">
          <w:rPr>
            <w:rStyle w:val="Hipervnculo"/>
            <w:noProof/>
            <w:color w:val="auto"/>
            <w:sz w:val="16"/>
            <w:szCs w:val="16"/>
            <w:u w:val="none"/>
            <w:lang w:val="es-EC" w:eastAsia="es-EC"/>
          </w:rPr>
          <w:t>http://www.morningstarcorp.com/products/shs/</w:t>
        </w:r>
      </w:hyperlink>
    </w:p>
    <w:p w14:paraId="6757C813" w14:textId="77777777" w:rsidR="00AA0B30" w:rsidRPr="00314AB3" w:rsidRDefault="00AA0B30" w:rsidP="00FA3424">
      <w:pPr>
        <w:rPr>
          <w:noProof/>
          <w:sz w:val="16"/>
          <w:szCs w:val="16"/>
          <w:lang w:val="es-EC" w:eastAsia="es-EC"/>
        </w:rPr>
      </w:pPr>
    </w:p>
    <w:p w14:paraId="7283F0D6" w14:textId="77777777" w:rsidR="00FA3424" w:rsidRDefault="00FA3424" w:rsidP="00FA3424">
      <w:pPr>
        <w:rPr>
          <w:noProof/>
          <w:lang w:val="es-EC" w:eastAsia="es-EC"/>
        </w:rPr>
      </w:pPr>
      <w:r w:rsidRPr="004231E0">
        <w:rPr>
          <w:noProof/>
          <w:lang w:val="es-EC" w:eastAsia="es-EC"/>
        </w:rPr>
        <w:t>Controlador SHS ™ de Morningstar fue diseñado específicamente para satisfacer las necesidades de los sistemas solares domésticos rurales de los países en desarrollo. Ofrece muchas características y beneficios que no están disponibles en otros controladores, incluyendo el control de iluminación automático</w:t>
      </w:r>
      <w:r>
        <w:rPr>
          <w:noProof/>
          <w:lang w:val="es-EC" w:eastAsia="es-EC"/>
        </w:rPr>
        <w:t xml:space="preserve">, tiene </w:t>
      </w:r>
      <w:r w:rsidRPr="004231E0">
        <w:rPr>
          <w:noProof/>
          <w:lang w:val="es-EC" w:eastAsia="es-EC"/>
        </w:rPr>
        <w:t xml:space="preserve"> 2 años de garantía Modelo Números SHS-6, SHS-10 </w:t>
      </w:r>
    </w:p>
    <w:p w14:paraId="4ABB45C4" w14:textId="77777777" w:rsidR="00FA3424" w:rsidRDefault="00FA3424" w:rsidP="00FA3424">
      <w:pPr>
        <w:rPr>
          <w:noProof/>
          <w:lang w:val="es-EC" w:eastAsia="es-EC"/>
        </w:rPr>
      </w:pPr>
    </w:p>
    <w:p w14:paraId="0D704C25" w14:textId="77777777" w:rsidR="00FA3424" w:rsidRDefault="00FA3424" w:rsidP="00FA3424">
      <w:pPr>
        <w:rPr>
          <w:i/>
          <w:noProof/>
          <w:lang w:val="es-EC" w:eastAsia="es-EC"/>
        </w:rPr>
      </w:pPr>
      <w:r w:rsidRPr="00924B61">
        <w:rPr>
          <w:i/>
          <w:noProof/>
          <w:lang w:val="es-EC" w:eastAsia="es-EC"/>
        </w:rPr>
        <w:t>2.6.2.1 Caracte</w:t>
      </w:r>
      <w:r>
        <w:rPr>
          <w:i/>
          <w:noProof/>
          <w:lang w:val="es-EC" w:eastAsia="es-EC"/>
        </w:rPr>
        <w:t>rísticas y ventajas principales</w:t>
      </w:r>
    </w:p>
    <w:p w14:paraId="2825D60C" w14:textId="77777777" w:rsidR="00FA3424" w:rsidRPr="00532F02" w:rsidRDefault="00FA3424" w:rsidP="00FA3424">
      <w:pPr>
        <w:rPr>
          <w:i/>
          <w:noProof/>
          <w:lang w:val="es-EC" w:eastAsia="es-EC"/>
        </w:rPr>
      </w:pPr>
    </w:p>
    <w:p w14:paraId="4E916373" w14:textId="77777777" w:rsidR="00FA3424" w:rsidRPr="00F41C59" w:rsidRDefault="00FA3424" w:rsidP="00FA3424">
      <w:pPr>
        <w:rPr>
          <w:noProof/>
          <w:lang w:val="es-EC" w:eastAsia="es-EC"/>
        </w:rPr>
      </w:pPr>
      <w:r w:rsidRPr="00F41C59">
        <w:rPr>
          <w:noProof/>
          <w:lang w:val="es-EC" w:eastAsia="es-EC"/>
        </w:rPr>
        <w:t>Bajo costo</w:t>
      </w:r>
    </w:p>
    <w:p w14:paraId="3AA10B7E" w14:textId="77777777" w:rsidR="00FA3424" w:rsidRPr="00F41C59" w:rsidRDefault="00FA3424" w:rsidP="00FA3424">
      <w:pPr>
        <w:rPr>
          <w:noProof/>
          <w:lang w:val="es-EC" w:eastAsia="es-EC"/>
        </w:rPr>
      </w:pPr>
      <w:r w:rsidRPr="00F41C59">
        <w:rPr>
          <w:noProof/>
          <w:lang w:val="es-EC" w:eastAsia="es-EC"/>
        </w:rPr>
        <w:t>Alta fiabilidad</w:t>
      </w:r>
    </w:p>
    <w:p w14:paraId="4F42BD02" w14:textId="77777777" w:rsidR="00FA3424" w:rsidRPr="00F41C59" w:rsidRDefault="00FA3424" w:rsidP="00FA3424">
      <w:pPr>
        <w:rPr>
          <w:noProof/>
          <w:lang w:val="es-EC" w:eastAsia="es-EC"/>
        </w:rPr>
      </w:pPr>
      <w:r w:rsidRPr="00F41C59">
        <w:rPr>
          <w:noProof/>
          <w:lang w:val="es-EC" w:eastAsia="es-EC"/>
        </w:rPr>
        <w:t>Protecciones electrónicas completas</w:t>
      </w:r>
    </w:p>
    <w:p w14:paraId="4E59E691" w14:textId="77777777" w:rsidR="00FA3424" w:rsidRPr="00F41C59" w:rsidRDefault="00FA3424" w:rsidP="00FA3424">
      <w:pPr>
        <w:rPr>
          <w:noProof/>
          <w:lang w:val="es-EC" w:eastAsia="es-EC"/>
        </w:rPr>
      </w:pPr>
      <w:r w:rsidRPr="00F41C59">
        <w:rPr>
          <w:noProof/>
          <w:lang w:val="es-EC" w:eastAsia="es-EC"/>
        </w:rPr>
        <w:t>Tropicalización</w:t>
      </w:r>
    </w:p>
    <w:p w14:paraId="69EF37A4" w14:textId="77777777" w:rsidR="00FA3424" w:rsidRPr="00F41C59" w:rsidRDefault="00FA3424" w:rsidP="00FA3424">
      <w:pPr>
        <w:rPr>
          <w:noProof/>
          <w:lang w:val="es-EC" w:eastAsia="es-EC"/>
        </w:rPr>
      </w:pPr>
      <w:r w:rsidRPr="00F41C59">
        <w:rPr>
          <w:noProof/>
          <w:lang w:val="es-EC" w:eastAsia="es-EC"/>
        </w:rPr>
        <w:t>Fácil de usar</w:t>
      </w:r>
    </w:p>
    <w:p w14:paraId="19368F28" w14:textId="77777777" w:rsidR="00FA3424" w:rsidRPr="00F41C59" w:rsidRDefault="00FA3424" w:rsidP="00FA3424">
      <w:pPr>
        <w:rPr>
          <w:noProof/>
          <w:lang w:val="es-EC" w:eastAsia="es-EC"/>
        </w:rPr>
      </w:pPr>
      <w:r w:rsidRPr="00F41C59">
        <w:rPr>
          <w:noProof/>
          <w:lang w:val="es-EC" w:eastAsia="es-EC"/>
        </w:rPr>
        <w:t>Proporciona información del controlador y de la batería</w:t>
      </w:r>
    </w:p>
    <w:p w14:paraId="5D1EBFAE" w14:textId="77777777" w:rsidR="00FA3424" w:rsidRPr="00F41C59" w:rsidRDefault="00FA3424" w:rsidP="00FA3424">
      <w:pPr>
        <w:rPr>
          <w:noProof/>
          <w:lang w:val="es-EC" w:eastAsia="es-EC"/>
        </w:rPr>
      </w:pPr>
      <w:r w:rsidRPr="00F41C59">
        <w:rPr>
          <w:noProof/>
          <w:lang w:val="es-EC" w:eastAsia="es-EC"/>
        </w:rPr>
        <w:t>Mejor carga de la batería</w:t>
      </w:r>
    </w:p>
    <w:p w14:paraId="7FAC615B" w14:textId="77777777" w:rsidR="00FA3424" w:rsidRPr="00F41C59" w:rsidRDefault="00FA3424" w:rsidP="00FA3424">
      <w:pPr>
        <w:rPr>
          <w:noProof/>
          <w:lang w:val="es-EC" w:eastAsia="es-EC"/>
        </w:rPr>
      </w:pPr>
      <w:r w:rsidRPr="00F41C59">
        <w:rPr>
          <w:noProof/>
          <w:lang w:val="es-EC" w:eastAsia="es-EC"/>
        </w:rPr>
        <w:t>De alta calidad de producción automatizada</w:t>
      </w:r>
    </w:p>
    <w:p w14:paraId="131FD686" w14:textId="77777777" w:rsidR="00FA3424" w:rsidRPr="00F41C59" w:rsidRDefault="00FA3424" w:rsidP="00FA3424">
      <w:pPr>
        <w:rPr>
          <w:noProof/>
          <w:lang w:val="es-EC" w:eastAsia="es-EC"/>
        </w:rPr>
      </w:pPr>
      <w:r w:rsidRPr="00F41C59">
        <w:rPr>
          <w:noProof/>
          <w:lang w:val="es-EC" w:eastAsia="es-EC"/>
        </w:rPr>
        <w:t>Cumple con las Normas Internacionales de prueba</w:t>
      </w:r>
    </w:p>
    <w:p w14:paraId="47758CE6" w14:textId="77777777" w:rsidR="00FA3424" w:rsidRPr="00F41C59" w:rsidRDefault="00FA3424" w:rsidP="00FA3424">
      <w:pPr>
        <w:rPr>
          <w:noProof/>
          <w:lang w:val="es-EC" w:eastAsia="es-EC"/>
        </w:rPr>
      </w:pPr>
      <w:r w:rsidRPr="00F41C59">
        <w:rPr>
          <w:noProof/>
          <w:lang w:val="es-EC" w:eastAsia="es-EC"/>
        </w:rPr>
        <w:t>Documentación en varios idiomas</w:t>
      </w:r>
    </w:p>
    <w:p w14:paraId="03AB3291" w14:textId="77777777" w:rsidR="00FA3424" w:rsidRDefault="00FA3424" w:rsidP="00FA3424">
      <w:pPr>
        <w:rPr>
          <w:noProof/>
          <w:lang w:val="es-EC" w:eastAsia="es-EC"/>
        </w:rPr>
      </w:pPr>
      <w:r w:rsidRPr="00F41C59">
        <w:rPr>
          <w:noProof/>
          <w:lang w:val="es-EC" w:eastAsia="es-EC"/>
        </w:rPr>
        <w:t>Control de iluminación automática (versión NL solamente</w:t>
      </w:r>
    </w:p>
    <w:p w14:paraId="59BFA470" w14:textId="77777777" w:rsidR="00FA3424" w:rsidRDefault="00FA3424" w:rsidP="00FA3424">
      <w:pPr>
        <w:rPr>
          <w:noProof/>
          <w:lang w:val="es-EC" w:eastAsia="es-EC"/>
        </w:rPr>
      </w:pPr>
    </w:p>
    <w:p w14:paraId="28144CA2" w14:textId="77777777" w:rsidR="00FA3424" w:rsidRPr="00037B57" w:rsidRDefault="00FA3424" w:rsidP="00FA3424">
      <w:pPr>
        <w:rPr>
          <w:b/>
          <w:i/>
          <w:noProof/>
          <w:lang w:val="es-EC" w:eastAsia="es-EC"/>
        </w:rPr>
      </w:pPr>
      <w:r>
        <w:rPr>
          <w:b/>
          <w:i/>
          <w:noProof/>
          <w:lang w:val="es-EC" w:eastAsia="es-EC"/>
        </w:rPr>
        <w:t>2.6</w:t>
      </w:r>
      <w:r w:rsidRPr="00037B57">
        <w:rPr>
          <w:b/>
          <w:i/>
          <w:noProof/>
          <w:lang w:val="es-EC" w:eastAsia="es-EC"/>
        </w:rPr>
        <w:t>.3 Selección de baterias solares</w:t>
      </w:r>
    </w:p>
    <w:p w14:paraId="2DCCA491" w14:textId="77777777" w:rsidR="00FA3424" w:rsidRDefault="00FA3424" w:rsidP="00FA3424">
      <w:pPr>
        <w:rPr>
          <w:noProof/>
          <w:lang w:val="es-EC" w:eastAsia="es-EC"/>
        </w:rPr>
      </w:pPr>
    </w:p>
    <w:p w14:paraId="1ED20D9E" w14:textId="77777777" w:rsidR="00FA3424" w:rsidRDefault="00FA3424" w:rsidP="00FA3424">
      <w:pPr>
        <w:rPr>
          <w:noProof/>
          <w:lang w:val="es-EC" w:eastAsia="es-EC"/>
        </w:rPr>
      </w:pPr>
      <w:r w:rsidRPr="003B41BC">
        <w:rPr>
          <w:noProof/>
          <w:lang w:val="es-EC" w:eastAsia="es-EC"/>
        </w:rPr>
        <w:t>La batería es la parte central para los sistemas fotovoltaicos aislados: debe ser capaz de almacenar toda la energía generada a traves de los p</w:t>
      </w:r>
      <w:r>
        <w:rPr>
          <w:noProof/>
          <w:lang w:val="es-EC" w:eastAsia="es-EC"/>
        </w:rPr>
        <w:t xml:space="preserve">aneles solares </w:t>
      </w:r>
      <w:r w:rsidRPr="003B41BC">
        <w:rPr>
          <w:noProof/>
          <w:lang w:val="es-EC" w:eastAsia="es-EC"/>
        </w:rPr>
        <w:t xml:space="preserve"> y luego suministrar esa energía. Estos ciclos de carga / recarga con el tiempo dañan la batería. Por esto la bateria es la única componente que con el tiempo se daña en el sistema fotovoltaico. </w:t>
      </w:r>
      <w:r>
        <w:rPr>
          <w:noProof/>
          <w:lang w:val="es-EC" w:eastAsia="es-EC"/>
        </w:rPr>
        <w:t xml:space="preserve"> </w:t>
      </w:r>
      <w:r w:rsidRPr="003B41BC">
        <w:rPr>
          <w:noProof/>
          <w:lang w:val="es-EC" w:eastAsia="es-EC"/>
        </w:rPr>
        <w:t xml:space="preserve">Como previamente dicho: todas baterias se dañan con la cantidad de ciclos pero tambien con la profundidad de cada ciclo. Lo más profunda la descarga (DOD = Depth of Discharge) lo mas se dañe la bateria en cada ciclo. </w:t>
      </w:r>
      <w:r>
        <w:rPr>
          <w:noProof/>
          <w:lang w:val="es-EC" w:eastAsia="es-EC"/>
        </w:rPr>
        <w:t>Existen d</w:t>
      </w:r>
      <w:r w:rsidRPr="003B41BC">
        <w:rPr>
          <w:noProof/>
          <w:lang w:val="es-EC" w:eastAsia="es-EC"/>
        </w:rPr>
        <w:t xml:space="preserve">iferentes tipos de bateria (AGM, Flooded, Gel, Tubular, </w:t>
      </w:r>
      <w:r>
        <w:rPr>
          <w:noProof/>
          <w:lang w:val="es-EC" w:eastAsia="es-EC"/>
        </w:rPr>
        <w:t>entre otras</w:t>
      </w:r>
      <w:r w:rsidRPr="003B41BC">
        <w:rPr>
          <w:noProof/>
          <w:lang w:val="es-EC" w:eastAsia="es-EC"/>
        </w:rPr>
        <w:t xml:space="preserve">) </w:t>
      </w:r>
      <w:r>
        <w:rPr>
          <w:noProof/>
          <w:lang w:val="es-EC" w:eastAsia="es-EC"/>
        </w:rPr>
        <w:t>Cada una de ellas ofrece diferentes tiempos de vida útiil para estos ciclos</w:t>
      </w:r>
      <w:r w:rsidRPr="003B41BC">
        <w:rPr>
          <w:noProof/>
          <w:lang w:val="es-EC" w:eastAsia="es-EC"/>
        </w:rPr>
        <w:t>: Baterias Tubulares de 2V</w:t>
      </w:r>
      <w:r>
        <w:rPr>
          <w:noProof/>
          <w:lang w:val="es-EC" w:eastAsia="es-EC"/>
        </w:rPr>
        <w:t xml:space="preserve"> son las que más ciclos soportan</w:t>
      </w:r>
      <w:r w:rsidRPr="003B41BC">
        <w:rPr>
          <w:noProof/>
          <w:lang w:val="es-EC" w:eastAsia="es-EC"/>
        </w:rPr>
        <w:t xml:space="preserve">, seguidos por las de Gel y </w:t>
      </w:r>
      <w:r>
        <w:rPr>
          <w:noProof/>
          <w:lang w:val="es-EC" w:eastAsia="es-EC"/>
        </w:rPr>
        <w:t>luego AGM de ciclo profundo.</w:t>
      </w:r>
    </w:p>
    <w:p w14:paraId="7B61300D" w14:textId="77777777" w:rsidR="00FA3424" w:rsidRDefault="00FA3424" w:rsidP="00FA3424">
      <w:pPr>
        <w:rPr>
          <w:noProof/>
          <w:lang w:val="es-EC" w:eastAsia="es-EC"/>
        </w:rPr>
      </w:pPr>
    </w:p>
    <w:p w14:paraId="5A7D51C4" w14:textId="77777777" w:rsidR="00FA3424" w:rsidRDefault="00FA3424" w:rsidP="00FA3424">
      <w:pPr>
        <w:rPr>
          <w:noProof/>
          <w:lang w:val="es-EC" w:eastAsia="es-EC"/>
        </w:rPr>
      </w:pPr>
      <w:r>
        <w:rPr>
          <w:noProof/>
          <w:lang w:val="es-EC" w:eastAsia="es-EC"/>
        </w:rPr>
        <w:t xml:space="preserve">Por las características antes mencionadas se puede determinar para el proyecto la Bateria de Gel UCG55-12. </w:t>
      </w:r>
    </w:p>
    <w:p w14:paraId="14B6AD8A" w14:textId="77777777" w:rsidR="00FA3424" w:rsidRDefault="00FA3424" w:rsidP="00FA3424">
      <w:pPr>
        <w:rPr>
          <w:noProof/>
          <w:lang w:val="es-EC" w:eastAsia="es-EC"/>
        </w:rPr>
      </w:pPr>
    </w:p>
    <w:p w14:paraId="3F2C38BC" w14:textId="77777777" w:rsidR="00FA3424" w:rsidRDefault="00FA3424" w:rsidP="00AA0B30">
      <w:pPr>
        <w:spacing w:line="240" w:lineRule="auto"/>
        <w:contextualSpacing/>
        <w:jc w:val="center"/>
        <w:rPr>
          <w:noProof/>
          <w:lang w:val="es-EC" w:eastAsia="es-EC"/>
        </w:rPr>
      </w:pPr>
      <w:r>
        <w:rPr>
          <w:noProof/>
          <w:lang w:eastAsia="es-ES"/>
        </w:rPr>
        <w:drawing>
          <wp:inline distT="0" distB="0" distL="0" distR="0" wp14:anchorId="11082377" wp14:editId="2AE81884">
            <wp:extent cx="2040255" cy="177673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11829"/>
                    <a:stretch/>
                  </pic:blipFill>
                  <pic:spPr bwMode="auto">
                    <a:xfrm>
                      <a:off x="0" y="0"/>
                      <a:ext cx="2043919" cy="1779921"/>
                    </a:xfrm>
                    <a:prstGeom prst="rect">
                      <a:avLst/>
                    </a:prstGeom>
                    <a:noFill/>
                    <a:ln>
                      <a:noFill/>
                    </a:ln>
                    <a:extLst>
                      <a:ext uri="{53640926-AAD7-44D8-BBD7-CCE9431645EC}">
                        <a14:shadowObscured xmlns:a14="http://schemas.microsoft.com/office/drawing/2010/main"/>
                      </a:ext>
                    </a:extLst>
                  </pic:spPr>
                </pic:pic>
              </a:graphicData>
            </a:graphic>
          </wp:inline>
        </w:drawing>
      </w:r>
    </w:p>
    <w:p w14:paraId="1E896794" w14:textId="55052DA9" w:rsidR="00FA3424" w:rsidRPr="00314AB3" w:rsidRDefault="00AA0B30" w:rsidP="00AA0B30">
      <w:pPr>
        <w:spacing w:line="240" w:lineRule="auto"/>
        <w:ind w:left="2124"/>
        <w:contextualSpacing/>
        <w:rPr>
          <w:noProof/>
          <w:lang w:val="es-EC" w:eastAsia="es-EC"/>
        </w:rPr>
      </w:pPr>
      <w:r>
        <w:rPr>
          <w:b/>
          <w:noProof/>
          <w:lang w:val="es-EC" w:eastAsia="es-EC"/>
        </w:rPr>
        <w:t xml:space="preserve">          </w:t>
      </w:r>
      <w:r w:rsidR="00FA3424" w:rsidRPr="00314AB3">
        <w:rPr>
          <w:b/>
          <w:noProof/>
          <w:lang w:val="es-EC" w:eastAsia="es-EC"/>
        </w:rPr>
        <w:t>Figura</w:t>
      </w:r>
      <w:r w:rsidR="00FA3424">
        <w:rPr>
          <w:b/>
          <w:noProof/>
          <w:lang w:val="es-EC" w:eastAsia="es-EC"/>
        </w:rPr>
        <w:t xml:space="preserve"> 42-2</w:t>
      </w:r>
      <w:r w:rsidR="00FA3424" w:rsidRPr="00314AB3">
        <w:rPr>
          <w:b/>
          <w:noProof/>
          <w:lang w:val="es-EC" w:eastAsia="es-EC"/>
        </w:rPr>
        <w:t xml:space="preserve">: </w:t>
      </w:r>
      <w:r w:rsidR="00FA3424">
        <w:rPr>
          <w:noProof/>
          <w:lang w:val="es-EC" w:eastAsia="es-EC"/>
        </w:rPr>
        <w:t>Batería UCG Range.</w:t>
      </w:r>
    </w:p>
    <w:p w14:paraId="69018D78" w14:textId="7B9D21FC" w:rsidR="00B96606" w:rsidRPr="00B96606" w:rsidRDefault="00AA0B30" w:rsidP="00B96606">
      <w:pPr>
        <w:spacing w:line="240" w:lineRule="auto"/>
        <w:ind w:left="1416" w:firstLine="708"/>
        <w:contextualSpacing/>
        <w:rPr>
          <w:noProof/>
          <w:sz w:val="16"/>
          <w:szCs w:val="16"/>
          <w:lang w:val="es-EC" w:eastAsia="es-EC"/>
        </w:rPr>
      </w:pPr>
      <w:r>
        <w:rPr>
          <w:b/>
          <w:noProof/>
          <w:sz w:val="16"/>
          <w:szCs w:val="16"/>
          <w:lang w:val="es-EC" w:eastAsia="es-EC"/>
        </w:rPr>
        <w:t xml:space="preserve">             </w:t>
      </w:r>
      <w:r w:rsidR="00FA3424">
        <w:rPr>
          <w:b/>
          <w:noProof/>
          <w:sz w:val="16"/>
          <w:szCs w:val="16"/>
          <w:lang w:val="es-EC" w:eastAsia="es-EC"/>
        </w:rPr>
        <w:t xml:space="preserve"> </w:t>
      </w:r>
      <w:r w:rsidR="00FA3424" w:rsidRPr="00314AB3">
        <w:rPr>
          <w:b/>
          <w:noProof/>
          <w:sz w:val="16"/>
          <w:szCs w:val="16"/>
          <w:lang w:val="es-EC" w:eastAsia="es-EC"/>
        </w:rPr>
        <w:t>Fuente:</w:t>
      </w:r>
      <w:r w:rsidR="00FA3424" w:rsidRPr="00314AB3">
        <w:rPr>
          <w:sz w:val="16"/>
          <w:szCs w:val="16"/>
        </w:rPr>
        <w:t xml:space="preserve"> </w:t>
      </w:r>
      <w:hyperlink r:id="rId78" w:history="1">
        <w:r w:rsidR="00FA3424" w:rsidRPr="00B87ECE">
          <w:rPr>
            <w:rStyle w:val="Hipervnculo"/>
            <w:noProof/>
            <w:color w:val="000000" w:themeColor="text1"/>
            <w:sz w:val="16"/>
            <w:szCs w:val="16"/>
            <w:u w:val="none"/>
            <w:lang w:val="es-EC" w:eastAsia="es-EC"/>
          </w:rPr>
          <w:t>http://www.ucg.com/</w:t>
        </w:r>
      </w:hyperlink>
    </w:p>
    <w:p w14:paraId="1D1D56B7" w14:textId="77777777" w:rsidR="00E45B53" w:rsidRDefault="00E45B53" w:rsidP="00FA3424">
      <w:pPr>
        <w:rPr>
          <w:noProof/>
          <w:lang w:val="es-EC" w:eastAsia="es-EC"/>
        </w:rPr>
      </w:pPr>
    </w:p>
    <w:p w14:paraId="09945AF6" w14:textId="77777777" w:rsidR="00E45B53" w:rsidRDefault="00E45B53" w:rsidP="00FA3424">
      <w:pPr>
        <w:rPr>
          <w:noProof/>
          <w:lang w:val="es-EC" w:eastAsia="es-EC"/>
        </w:rPr>
      </w:pPr>
    </w:p>
    <w:p w14:paraId="59FDBD84" w14:textId="77777777" w:rsidR="00B96606" w:rsidRDefault="00B96606" w:rsidP="00FA3424">
      <w:pPr>
        <w:rPr>
          <w:noProof/>
          <w:lang w:val="es-EC" w:eastAsia="es-EC"/>
        </w:rPr>
      </w:pPr>
    </w:p>
    <w:p w14:paraId="765C5C8C" w14:textId="77777777" w:rsidR="00B96606" w:rsidRDefault="00B96606" w:rsidP="00FA3424">
      <w:pPr>
        <w:rPr>
          <w:noProof/>
          <w:lang w:val="es-EC" w:eastAsia="es-EC"/>
        </w:rPr>
      </w:pPr>
    </w:p>
    <w:p w14:paraId="43282D6C" w14:textId="77777777" w:rsidR="00B96606" w:rsidRDefault="00B96606" w:rsidP="00FA3424">
      <w:pPr>
        <w:rPr>
          <w:noProof/>
          <w:lang w:val="es-EC" w:eastAsia="es-EC"/>
        </w:rPr>
      </w:pPr>
    </w:p>
    <w:p w14:paraId="1ACFE3D6" w14:textId="77777777" w:rsidR="00FA3424" w:rsidRPr="00037B57" w:rsidRDefault="00FA3424" w:rsidP="00FA3424">
      <w:pPr>
        <w:rPr>
          <w:b/>
          <w:i/>
          <w:noProof/>
          <w:lang w:val="es-EC" w:eastAsia="es-EC"/>
        </w:rPr>
      </w:pPr>
      <w:r>
        <w:rPr>
          <w:b/>
          <w:i/>
          <w:noProof/>
          <w:lang w:val="es-EC" w:eastAsia="es-EC"/>
        </w:rPr>
        <w:t>2.6</w:t>
      </w:r>
      <w:r w:rsidRPr="00037B57">
        <w:rPr>
          <w:b/>
          <w:i/>
          <w:noProof/>
          <w:lang w:val="es-EC" w:eastAsia="es-EC"/>
        </w:rPr>
        <w:t>.4 Dimensionamiento del Si</w:t>
      </w:r>
      <w:r>
        <w:rPr>
          <w:b/>
          <w:i/>
          <w:noProof/>
          <w:lang w:val="es-EC" w:eastAsia="es-EC"/>
        </w:rPr>
        <w:t>s</w:t>
      </w:r>
      <w:r w:rsidRPr="00037B57">
        <w:rPr>
          <w:b/>
          <w:i/>
          <w:noProof/>
          <w:lang w:val="es-EC" w:eastAsia="es-EC"/>
        </w:rPr>
        <w:t>tema Fotovoltaico</w:t>
      </w:r>
    </w:p>
    <w:p w14:paraId="34643EEB" w14:textId="77777777" w:rsidR="00FA3424" w:rsidRPr="00037B57" w:rsidRDefault="00FA3424" w:rsidP="00FA3424">
      <w:pPr>
        <w:rPr>
          <w:b/>
          <w:i/>
          <w:noProof/>
          <w:lang w:val="es-EC" w:eastAsia="es-EC"/>
        </w:rPr>
      </w:pPr>
    </w:p>
    <w:p w14:paraId="04CE7D5D" w14:textId="77777777" w:rsidR="00FA3424" w:rsidRPr="003104AD" w:rsidRDefault="00FA3424" w:rsidP="00FA3424">
      <w:pPr>
        <w:rPr>
          <w:noProof/>
          <w:lang w:val="es-EC" w:eastAsia="es-EC"/>
        </w:rPr>
      </w:pPr>
      <w:r w:rsidRPr="003104AD">
        <w:rPr>
          <w:noProof/>
          <w:lang w:val="es-EC" w:eastAsia="es-EC"/>
        </w:rPr>
        <w:t>Estimación del consumo.</w:t>
      </w:r>
    </w:p>
    <w:p w14:paraId="00AC10E9" w14:textId="77777777" w:rsidR="00FA3424" w:rsidRDefault="00FA3424" w:rsidP="00FA3424">
      <w:pPr>
        <w:rPr>
          <w:noProof/>
          <w:lang w:val="es-EC" w:eastAsia="es-EC"/>
        </w:rPr>
      </w:pPr>
    </w:p>
    <w:p w14:paraId="4E142315" w14:textId="64116FFE" w:rsidR="00FA3424" w:rsidRPr="00137C54" w:rsidRDefault="00FA3424" w:rsidP="00FA3424">
      <w:pPr>
        <w:rPr>
          <w:noProof/>
          <w:lang w:val="es-EC" w:eastAsia="es-EC"/>
        </w:rPr>
      </w:pPr>
      <w:r w:rsidRPr="003104AD">
        <w:rPr>
          <w:noProof/>
          <w:lang w:val="es-EC" w:eastAsia="es-EC"/>
        </w:rPr>
        <w:t>Aquí siempre es fundamental los datos aportados por el consumidor, y deben ser siempre lo más realistas posibles para evitar desviaciones en el dimensionamiento. Si la instalación se realizara para una vivienda de uso diario todo el año, se escogerá el valor medio de todo el año. Si la instalación se</w:t>
      </w:r>
    </w:p>
    <w:p w14:paraId="36CEBD2C" w14:textId="77777777" w:rsidR="00FA3424" w:rsidRDefault="00FA3424" w:rsidP="00FA3424">
      <w:pPr>
        <w:jc w:val="center"/>
        <w:rPr>
          <w:noProof/>
          <w:lang w:val="es-EC" w:eastAsia="es-EC"/>
        </w:rPr>
      </w:pPr>
    </w:p>
    <w:p w14:paraId="05A8DD2E" w14:textId="77777777" w:rsidR="00E45B53" w:rsidRDefault="00E45B53" w:rsidP="00E45B53">
      <w:pPr>
        <w:rPr>
          <w:noProof/>
          <w:lang w:val="es-EC" w:eastAsia="es-EC"/>
        </w:rPr>
      </w:pPr>
      <w:r w:rsidRPr="003104AD">
        <w:rPr>
          <w:noProof/>
          <w:lang w:val="es-EC" w:eastAsia="es-EC"/>
        </w:rPr>
        <w:t>realizara para el uso ocasional, por ejemplo en verano, hay que escoger los valores de los meses de verano.</w:t>
      </w:r>
    </w:p>
    <w:p w14:paraId="3A39EE99" w14:textId="77777777" w:rsidR="00E45B53" w:rsidRDefault="00E45B53" w:rsidP="00E45B53">
      <w:pPr>
        <w:rPr>
          <w:noProof/>
          <w:lang w:val="es-EC" w:eastAsia="es-EC"/>
        </w:rPr>
      </w:pPr>
      <w:r w:rsidRPr="00A60D21">
        <w:rPr>
          <w:noProof/>
          <w:lang w:val="es-EC" w:eastAsia="es-EC"/>
        </w:rPr>
        <w:t>.</w:t>
      </w:r>
    </w:p>
    <w:p w14:paraId="5B8348F5" w14:textId="77777777" w:rsidR="00E45B53" w:rsidRPr="00BE28D0" w:rsidRDefault="00E45B53" w:rsidP="00E45B53">
      <w:pPr>
        <w:rPr>
          <w:b/>
          <w:noProof/>
          <w:lang w:val="es-EC" w:eastAsia="es-EC"/>
        </w:rPr>
      </w:pPr>
      <w:r w:rsidRPr="00BE28D0">
        <w:rPr>
          <w:b/>
          <w:noProof/>
          <w:lang w:val="es-EC" w:eastAsia="es-EC"/>
        </w:rPr>
        <w:t>Dimensionado del generador fotovoltaico (número de paneles necesarios).</w:t>
      </w:r>
    </w:p>
    <w:p w14:paraId="5692D5FD" w14:textId="77777777" w:rsidR="00E45B53" w:rsidRDefault="00E45B53" w:rsidP="00E45B53">
      <w:pPr>
        <w:rPr>
          <w:noProof/>
          <w:lang w:val="es-EC" w:eastAsia="es-EC"/>
        </w:rPr>
      </w:pPr>
    </w:p>
    <w:p w14:paraId="5A2835D5" w14:textId="77777777" w:rsidR="00E45B53" w:rsidRDefault="00E45B53" w:rsidP="00E45B53">
      <w:pPr>
        <w:rPr>
          <w:noProof/>
          <w:lang w:val="es-EC" w:eastAsia="es-EC"/>
        </w:rPr>
      </w:pPr>
      <w:r>
        <w:rPr>
          <w:noProof/>
          <w:lang w:val="es-EC" w:eastAsia="es-EC"/>
        </w:rPr>
        <w:t xml:space="preserve">Para determinar el número de módulos fotovoltaicos y la potencia de cada uno se debe tener en cuenta la potencia que es la </w:t>
      </w:r>
      <w:r w:rsidRPr="0042695B">
        <w:rPr>
          <w:noProof/>
          <w:lang w:val="es-EC" w:eastAsia="es-EC"/>
        </w:rPr>
        <w:t>capacidad energética nominal de los módulos fotovoltaicos se indi</w:t>
      </w:r>
      <w:r>
        <w:rPr>
          <w:noProof/>
          <w:lang w:val="es-EC" w:eastAsia="es-EC"/>
        </w:rPr>
        <w:t xml:space="preserve">ca en vatios-pico (Wp), lo cual </w:t>
      </w:r>
      <w:r w:rsidRPr="0042695B">
        <w:rPr>
          <w:noProof/>
          <w:lang w:val="es-EC" w:eastAsia="es-EC"/>
        </w:rPr>
        <w:t>indica la capacidad de generar electricidad en condiciones óptimas de operación.</w:t>
      </w:r>
    </w:p>
    <w:p w14:paraId="53A60DEF" w14:textId="77777777" w:rsidR="00E45B53" w:rsidRDefault="00E45B53" w:rsidP="00E45B53">
      <w:pPr>
        <w:rPr>
          <w:noProof/>
          <w:lang w:val="es-EC" w:eastAsia="es-EC"/>
        </w:rPr>
      </w:pPr>
      <w:r>
        <w:rPr>
          <w:noProof/>
          <w:lang w:val="es-EC" w:eastAsia="es-EC"/>
        </w:rPr>
        <w:t>En este caso se tiene los siguientes valores de la carga.</w:t>
      </w:r>
    </w:p>
    <w:p w14:paraId="247176B2" w14:textId="77777777" w:rsidR="00E45B53" w:rsidRPr="00035843" w:rsidRDefault="00E45B53" w:rsidP="00E45B53">
      <w:pPr>
        <w:rPr>
          <w:b/>
          <w:noProof/>
          <w:lang w:val="es-EC" w:eastAsia="es-EC"/>
        </w:rPr>
      </w:pPr>
    </w:p>
    <w:p w14:paraId="2FE36195" w14:textId="77777777" w:rsidR="00E45B53" w:rsidRPr="0042695B" w:rsidRDefault="00E45B53" w:rsidP="00E45B53">
      <w:pPr>
        <w:rPr>
          <w:noProof/>
          <w:lang w:val="en-US" w:eastAsia="es-EC"/>
        </w:rPr>
      </w:pPr>
      <w:r w:rsidRPr="005B74EC">
        <w:rPr>
          <w:b/>
          <w:noProof/>
          <w:lang w:val="en-US" w:eastAsia="es-EC"/>
        </w:rPr>
        <w:t>V=</w:t>
      </w:r>
      <w:r w:rsidRPr="0042695B">
        <w:rPr>
          <w:noProof/>
          <w:lang w:val="en-US" w:eastAsia="es-EC"/>
        </w:rPr>
        <w:t xml:space="preserve"> 5V</w:t>
      </w:r>
    </w:p>
    <w:p w14:paraId="41235F94" w14:textId="77777777" w:rsidR="00E45B53" w:rsidRPr="0042695B" w:rsidRDefault="00E45B53" w:rsidP="00E45B53">
      <w:pPr>
        <w:rPr>
          <w:noProof/>
          <w:lang w:val="en-US" w:eastAsia="es-EC"/>
        </w:rPr>
      </w:pPr>
      <w:r w:rsidRPr="005B74EC">
        <w:rPr>
          <w:b/>
          <w:noProof/>
          <w:lang w:val="en-US" w:eastAsia="es-EC"/>
        </w:rPr>
        <w:t xml:space="preserve">I= </w:t>
      </w:r>
      <w:r w:rsidRPr="0042695B">
        <w:rPr>
          <w:noProof/>
          <w:lang w:val="en-US" w:eastAsia="es-EC"/>
        </w:rPr>
        <w:t>4 A</w:t>
      </w:r>
    </w:p>
    <w:p w14:paraId="0516916D" w14:textId="77777777" w:rsidR="00E45B53" w:rsidRPr="0042695B" w:rsidRDefault="00E45B53" w:rsidP="00E45B53">
      <w:pPr>
        <w:rPr>
          <w:noProof/>
          <w:lang w:val="en-US" w:eastAsia="es-EC"/>
        </w:rPr>
      </w:pPr>
      <w:r w:rsidRPr="005B74EC">
        <w:rPr>
          <w:b/>
          <w:noProof/>
          <w:lang w:val="en-US" w:eastAsia="es-EC"/>
        </w:rPr>
        <w:t xml:space="preserve">P= </w:t>
      </w:r>
      <w:r w:rsidRPr="0042695B">
        <w:rPr>
          <w:noProof/>
          <w:lang w:val="en-US" w:eastAsia="es-EC"/>
        </w:rPr>
        <w:t>VxI</w:t>
      </w:r>
    </w:p>
    <w:p w14:paraId="4DD5C236" w14:textId="77777777" w:rsidR="00E45B53" w:rsidRPr="0042695B" w:rsidRDefault="00E45B53" w:rsidP="00E45B53">
      <w:pPr>
        <w:rPr>
          <w:noProof/>
          <w:lang w:val="en-US" w:eastAsia="es-EC"/>
        </w:rPr>
      </w:pPr>
      <w:r w:rsidRPr="005B74EC">
        <w:rPr>
          <w:b/>
          <w:noProof/>
          <w:lang w:val="en-US" w:eastAsia="es-EC"/>
        </w:rPr>
        <w:t>P=</w:t>
      </w:r>
      <w:r w:rsidRPr="0042695B">
        <w:rPr>
          <w:noProof/>
          <w:lang w:val="en-US" w:eastAsia="es-EC"/>
        </w:rPr>
        <w:t>5x4</w:t>
      </w:r>
    </w:p>
    <w:p w14:paraId="1C8873A0" w14:textId="77777777" w:rsidR="00E45B53" w:rsidRPr="00557D00" w:rsidRDefault="00E45B53" w:rsidP="00E45B53">
      <w:pPr>
        <w:rPr>
          <w:noProof/>
          <w:lang w:val="es-EC" w:eastAsia="es-EC"/>
        </w:rPr>
      </w:pPr>
      <w:r w:rsidRPr="00557D00">
        <w:rPr>
          <w:b/>
          <w:noProof/>
          <w:lang w:val="es-EC" w:eastAsia="es-EC"/>
        </w:rPr>
        <w:t xml:space="preserve">P= </w:t>
      </w:r>
      <w:r w:rsidRPr="00557D00">
        <w:rPr>
          <w:noProof/>
          <w:lang w:val="es-EC" w:eastAsia="es-EC"/>
        </w:rPr>
        <w:t>20 Wp</w:t>
      </w:r>
    </w:p>
    <w:p w14:paraId="39C88B14" w14:textId="77777777" w:rsidR="00E45B53" w:rsidRPr="00557D00" w:rsidRDefault="00E45B53" w:rsidP="00E45B53">
      <w:pPr>
        <w:rPr>
          <w:noProof/>
          <w:lang w:val="es-EC" w:eastAsia="es-EC"/>
        </w:rPr>
      </w:pPr>
    </w:p>
    <w:p w14:paraId="5D8C62D1" w14:textId="77777777" w:rsidR="00E45B53" w:rsidRDefault="00E45B53" w:rsidP="00E45B53">
      <w:pPr>
        <w:rPr>
          <w:noProof/>
          <w:lang w:val="es-EC" w:eastAsia="es-EC"/>
        </w:rPr>
      </w:pPr>
      <w:r w:rsidRPr="00160F38">
        <w:rPr>
          <w:noProof/>
          <w:lang w:val="es-EC" w:eastAsia="es-EC"/>
        </w:rPr>
        <w:t>También se requiere conocer el n</w:t>
      </w:r>
      <w:r>
        <w:rPr>
          <w:noProof/>
          <w:lang w:val="es-EC" w:eastAsia="es-EC"/>
        </w:rPr>
        <w:t>úmero de horas al día que el sistema fotovoltaíco debe estar funcionando. Debido a que en el presente trabajo se va a monitorear los Índices de Rdiación UV el sistema debe estar encendido únicamente en las horas del día es decir se requiere mantenerlo encendido 12 horas.</w:t>
      </w:r>
    </w:p>
    <w:p w14:paraId="6DB7E2FC" w14:textId="77777777" w:rsidR="00E45B53" w:rsidRDefault="00E45B53" w:rsidP="00E45B53">
      <w:pPr>
        <w:rPr>
          <w:b/>
          <w:noProof/>
          <w:lang w:val="es-EC" w:eastAsia="es-EC"/>
        </w:rPr>
      </w:pPr>
    </w:p>
    <w:p w14:paraId="428BCF70" w14:textId="77777777" w:rsidR="00E45B53" w:rsidRDefault="00E45B53" w:rsidP="00E45B53">
      <w:pPr>
        <w:rPr>
          <w:noProof/>
          <w:lang w:val="es-EC" w:eastAsia="es-EC"/>
        </w:rPr>
      </w:pPr>
      <w:r>
        <w:rPr>
          <w:b/>
          <w:noProof/>
          <w:lang w:val="es-EC" w:eastAsia="es-EC"/>
        </w:rPr>
        <w:t xml:space="preserve">T= </w:t>
      </w:r>
      <w:r>
        <w:rPr>
          <w:noProof/>
          <w:lang w:val="es-EC" w:eastAsia="es-EC"/>
        </w:rPr>
        <w:t>12 h</w:t>
      </w:r>
    </w:p>
    <w:p w14:paraId="08A1D920" w14:textId="77777777" w:rsidR="00E45B53" w:rsidRDefault="00E45B53" w:rsidP="00E45B53">
      <w:pPr>
        <w:rPr>
          <w:noProof/>
          <w:lang w:val="es-EC" w:eastAsia="es-EC"/>
        </w:rPr>
      </w:pPr>
    </w:p>
    <w:p w14:paraId="44136782" w14:textId="77777777" w:rsidR="00E45B53" w:rsidRDefault="00E45B53" w:rsidP="00E45B53">
      <w:pPr>
        <w:rPr>
          <w:noProof/>
          <w:lang w:val="es-EC" w:eastAsia="es-EC"/>
        </w:rPr>
      </w:pPr>
      <w:r>
        <w:rPr>
          <w:noProof/>
          <w:lang w:val="es-EC" w:eastAsia="es-EC"/>
        </w:rPr>
        <w:t>Con estos datos se procede a calcular la Energía Total requerida en condiciones normales.</w:t>
      </w:r>
    </w:p>
    <w:p w14:paraId="3776B99F" w14:textId="77777777" w:rsidR="00E45B53" w:rsidRDefault="00E45B53" w:rsidP="00E45B53">
      <w:pPr>
        <w:rPr>
          <w:noProof/>
          <w:lang w:val="es-EC" w:eastAsia="es-EC"/>
        </w:rPr>
      </w:pPr>
    </w:p>
    <w:p w14:paraId="60BBE8F8" w14:textId="77777777" w:rsidR="00E45B53" w:rsidRDefault="00E45B53" w:rsidP="00E45B53">
      <w:pPr>
        <w:rPr>
          <w:noProof/>
          <w:lang w:val="es-EC" w:eastAsia="es-EC"/>
        </w:rPr>
      </w:pPr>
      <w:r>
        <w:rPr>
          <w:b/>
          <w:noProof/>
          <w:lang w:val="es-EC" w:eastAsia="es-EC"/>
        </w:rPr>
        <w:t xml:space="preserve">E= </w:t>
      </w:r>
      <w:r>
        <w:rPr>
          <w:noProof/>
          <w:lang w:val="es-EC" w:eastAsia="es-EC"/>
        </w:rPr>
        <w:t>P x T</w:t>
      </w:r>
    </w:p>
    <w:p w14:paraId="23E554A0" w14:textId="77777777" w:rsidR="00E45B53" w:rsidRDefault="00E45B53" w:rsidP="00E45B53">
      <w:pPr>
        <w:rPr>
          <w:noProof/>
          <w:lang w:val="es-EC" w:eastAsia="es-EC"/>
        </w:rPr>
      </w:pPr>
      <w:r>
        <w:rPr>
          <w:b/>
          <w:noProof/>
          <w:lang w:val="es-EC" w:eastAsia="es-EC"/>
        </w:rPr>
        <w:t xml:space="preserve">E= </w:t>
      </w:r>
      <w:r>
        <w:rPr>
          <w:noProof/>
          <w:lang w:val="es-EC" w:eastAsia="es-EC"/>
        </w:rPr>
        <w:t>20 x 12</w:t>
      </w:r>
    </w:p>
    <w:p w14:paraId="2FEC527F" w14:textId="77777777" w:rsidR="00E45B53" w:rsidRDefault="00E45B53" w:rsidP="00E45B53">
      <w:pPr>
        <w:rPr>
          <w:noProof/>
          <w:lang w:val="es-EC" w:eastAsia="es-EC"/>
        </w:rPr>
      </w:pPr>
      <w:r>
        <w:rPr>
          <w:b/>
          <w:noProof/>
          <w:lang w:val="es-EC" w:eastAsia="es-EC"/>
        </w:rPr>
        <w:t xml:space="preserve">E= </w:t>
      </w:r>
      <w:r w:rsidRPr="00180804">
        <w:rPr>
          <w:noProof/>
          <w:lang w:val="es-EC" w:eastAsia="es-EC"/>
        </w:rPr>
        <w:t>240</w:t>
      </w:r>
      <w:r>
        <w:rPr>
          <w:noProof/>
          <w:lang w:val="es-EC" w:eastAsia="es-EC"/>
        </w:rPr>
        <w:t xml:space="preserve"> W/hdía</w:t>
      </w:r>
    </w:p>
    <w:p w14:paraId="182599D9" w14:textId="77777777" w:rsidR="00E45B53" w:rsidRDefault="00E45B53" w:rsidP="00E45B53">
      <w:pPr>
        <w:rPr>
          <w:noProof/>
          <w:lang w:val="es-EC" w:eastAsia="es-EC"/>
        </w:rPr>
      </w:pPr>
    </w:p>
    <w:p w14:paraId="758BC6C9" w14:textId="77777777" w:rsidR="00E45B53" w:rsidRDefault="00E45B53" w:rsidP="00E45B53">
      <w:pPr>
        <w:rPr>
          <w:noProof/>
          <w:lang w:val="es-EC" w:eastAsia="es-EC"/>
        </w:rPr>
      </w:pPr>
      <w:r>
        <w:rPr>
          <w:noProof/>
          <w:lang w:val="es-EC" w:eastAsia="es-EC"/>
        </w:rPr>
        <w:t>Se determina el número de horas efectivas al día, es decir de acuerdo al lugar se verifica el número constante de horas de sol. En este caso es de 3 horas.</w:t>
      </w:r>
    </w:p>
    <w:p w14:paraId="0E560CA0" w14:textId="77777777" w:rsidR="00E45B53" w:rsidRDefault="00E45B53" w:rsidP="00E45B53">
      <w:pPr>
        <w:rPr>
          <w:noProof/>
          <w:lang w:val="es-EC" w:eastAsia="es-EC"/>
        </w:rPr>
      </w:pPr>
    </w:p>
    <w:p w14:paraId="162F167E" w14:textId="77777777" w:rsidR="00E45B53" w:rsidRDefault="00E45B53" w:rsidP="00E45B53">
      <w:pPr>
        <w:rPr>
          <w:noProof/>
          <w:lang w:val="es-EC" w:eastAsia="es-EC"/>
        </w:rPr>
      </w:pPr>
      <w:r>
        <w:rPr>
          <w:b/>
          <w:noProof/>
          <w:lang w:val="es-EC" w:eastAsia="es-EC"/>
        </w:rPr>
        <w:t xml:space="preserve">t= </w:t>
      </w:r>
      <w:r>
        <w:rPr>
          <w:noProof/>
          <w:lang w:val="es-EC" w:eastAsia="es-EC"/>
        </w:rPr>
        <w:t>3 h</w:t>
      </w:r>
    </w:p>
    <w:p w14:paraId="277E9460" w14:textId="77777777" w:rsidR="00E45B53" w:rsidRDefault="00E45B53" w:rsidP="00E45B53">
      <w:pPr>
        <w:rPr>
          <w:noProof/>
          <w:lang w:val="es-EC" w:eastAsia="es-EC"/>
        </w:rPr>
      </w:pPr>
      <w:r>
        <w:rPr>
          <w:noProof/>
          <w:lang w:val="es-EC" w:eastAsia="es-EC"/>
        </w:rPr>
        <w:t>Con los datos obtenidos se procede a calcular la Potencia Instalada la cual determinará tanto el número de paneles solares a utilizar así como la potencia de cada uno.</w:t>
      </w:r>
    </w:p>
    <w:p w14:paraId="3E0EEDFB" w14:textId="77777777" w:rsidR="00E45B53" w:rsidRDefault="00E45B53" w:rsidP="00E45B53">
      <w:pPr>
        <w:rPr>
          <w:b/>
          <w:noProof/>
          <w:lang w:val="es-EC" w:eastAsia="es-EC"/>
        </w:rPr>
      </w:pPr>
    </w:p>
    <w:p w14:paraId="5DCC9E7B" w14:textId="77777777" w:rsidR="00E45B53" w:rsidRPr="009C6D7F" w:rsidRDefault="00E45B53" w:rsidP="00E45B53">
      <w:pPr>
        <w:rPr>
          <w:noProof/>
          <w:lang w:val="es-EC" w:eastAsia="es-EC"/>
        </w:rPr>
      </w:pPr>
      <w:r>
        <w:rPr>
          <w:b/>
          <w:noProof/>
          <w:lang w:val="es-EC" w:eastAsia="es-EC"/>
        </w:rPr>
        <w:t xml:space="preserve">Potencia Instalada= </w:t>
      </w:r>
      <w:r>
        <w:rPr>
          <w:noProof/>
          <w:lang w:val="es-EC" w:eastAsia="es-EC"/>
        </w:rPr>
        <w:t>E</w:t>
      </w:r>
      <w:r w:rsidRPr="009C6D7F">
        <w:rPr>
          <w:b/>
          <w:noProof/>
          <w:lang w:val="es-EC" w:eastAsia="es-EC"/>
        </w:rPr>
        <w:t>/</w:t>
      </w:r>
      <w:r>
        <w:rPr>
          <w:noProof/>
          <w:lang w:val="es-EC" w:eastAsia="es-EC"/>
        </w:rPr>
        <w:t>t</w:t>
      </w:r>
    </w:p>
    <w:p w14:paraId="0DE8CEE5" w14:textId="77777777" w:rsidR="00E45B53" w:rsidRPr="009C6D7F" w:rsidRDefault="00E45B53" w:rsidP="00E45B53">
      <w:pPr>
        <w:rPr>
          <w:noProof/>
          <w:lang w:val="es-EC" w:eastAsia="es-EC"/>
        </w:rPr>
      </w:pPr>
      <w:r>
        <w:rPr>
          <w:b/>
          <w:noProof/>
          <w:lang w:val="es-EC" w:eastAsia="es-EC"/>
        </w:rPr>
        <w:t xml:space="preserve">Potencia Instalada= </w:t>
      </w:r>
      <w:r>
        <w:rPr>
          <w:noProof/>
          <w:lang w:val="es-EC" w:eastAsia="es-EC"/>
        </w:rPr>
        <w:t xml:space="preserve">240 W/dia </w:t>
      </w:r>
      <w:r w:rsidRPr="009C6D7F">
        <w:rPr>
          <w:b/>
          <w:noProof/>
          <w:lang w:val="es-EC" w:eastAsia="es-EC"/>
        </w:rPr>
        <w:t>/</w:t>
      </w:r>
      <w:r>
        <w:rPr>
          <w:noProof/>
          <w:lang w:val="es-EC" w:eastAsia="es-EC"/>
        </w:rPr>
        <w:t xml:space="preserve"> 3h</w:t>
      </w:r>
    </w:p>
    <w:p w14:paraId="3755E47C" w14:textId="77777777" w:rsidR="00E45B53" w:rsidRPr="009C6D7F" w:rsidRDefault="00E45B53" w:rsidP="00E45B53">
      <w:pPr>
        <w:rPr>
          <w:noProof/>
          <w:lang w:val="es-EC" w:eastAsia="es-EC"/>
        </w:rPr>
      </w:pPr>
      <w:r>
        <w:rPr>
          <w:b/>
          <w:noProof/>
          <w:lang w:val="es-EC" w:eastAsia="es-EC"/>
        </w:rPr>
        <w:t xml:space="preserve">Potencia Instalada= </w:t>
      </w:r>
      <w:r>
        <w:rPr>
          <w:noProof/>
          <w:lang w:val="es-EC" w:eastAsia="es-EC"/>
        </w:rPr>
        <w:t>80 W.</w:t>
      </w:r>
    </w:p>
    <w:p w14:paraId="752B32D9" w14:textId="77777777" w:rsidR="00E45B53" w:rsidRDefault="00E45B53" w:rsidP="00E45B53">
      <w:pPr>
        <w:rPr>
          <w:noProof/>
          <w:lang w:val="es-EC" w:eastAsia="es-EC"/>
        </w:rPr>
      </w:pPr>
    </w:p>
    <w:p w14:paraId="154AABD1" w14:textId="77777777" w:rsidR="00E45B53" w:rsidRDefault="00E45B53" w:rsidP="00E45B53">
      <w:pPr>
        <w:rPr>
          <w:noProof/>
          <w:lang w:val="es-EC" w:eastAsia="es-EC"/>
        </w:rPr>
      </w:pPr>
      <w:r>
        <w:rPr>
          <w:noProof/>
          <w:lang w:val="es-EC" w:eastAsia="es-EC"/>
        </w:rPr>
        <w:t>A continuación se multiplica por el factor  de descarga de la batería que es 1.2.</w:t>
      </w:r>
    </w:p>
    <w:p w14:paraId="6CAE2380" w14:textId="77777777" w:rsidR="00E45B53" w:rsidRDefault="00E45B53" w:rsidP="00E45B53">
      <w:pPr>
        <w:rPr>
          <w:noProof/>
          <w:lang w:val="es-EC" w:eastAsia="es-EC"/>
        </w:rPr>
      </w:pPr>
    </w:p>
    <w:p w14:paraId="6F94D6A4" w14:textId="77777777" w:rsidR="00E45B53" w:rsidRDefault="00E45B53" w:rsidP="00E45B53">
      <w:pPr>
        <w:rPr>
          <w:noProof/>
          <w:lang w:val="es-EC" w:eastAsia="es-EC"/>
        </w:rPr>
      </w:pPr>
      <w:r>
        <w:rPr>
          <w:b/>
          <w:noProof/>
          <w:lang w:val="es-EC" w:eastAsia="es-EC"/>
        </w:rPr>
        <w:t xml:space="preserve">Potencia Instalada= </w:t>
      </w:r>
      <w:r>
        <w:rPr>
          <w:noProof/>
          <w:lang w:val="es-EC" w:eastAsia="es-EC"/>
        </w:rPr>
        <w:t>80 W x 1.2</w:t>
      </w:r>
    </w:p>
    <w:p w14:paraId="3BFB3635" w14:textId="77777777" w:rsidR="00E45B53" w:rsidRDefault="00E45B53" w:rsidP="00E45B53">
      <w:pPr>
        <w:rPr>
          <w:noProof/>
          <w:lang w:val="es-EC" w:eastAsia="es-EC"/>
        </w:rPr>
      </w:pPr>
      <w:r>
        <w:rPr>
          <w:b/>
          <w:noProof/>
          <w:lang w:val="es-EC" w:eastAsia="es-EC"/>
        </w:rPr>
        <w:t xml:space="preserve">Potencia Instalada= </w:t>
      </w:r>
      <w:r>
        <w:rPr>
          <w:noProof/>
          <w:lang w:val="es-EC" w:eastAsia="es-EC"/>
        </w:rPr>
        <w:t>96 W</w:t>
      </w:r>
    </w:p>
    <w:p w14:paraId="2F5B66FF" w14:textId="77777777" w:rsidR="00E45B53" w:rsidRDefault="00E45B53" w:rsidP="00E45B53">
      <w:pPr>
        <w:rPr>
          <w:noProof/>
          <w:lang w:val="es-EC" w:eastAsia="es-EC"/>
        </w:rPr>
      </w:pPr>
    </w:p>
    <w:p w14:paraId="608B1303" w14:textId="77777777" w:rsidR="00E45B53" w:rsidRPr="009C6D7F" w:rsidRDefault="00E45B53" w:rsidP="00E45B53">
      <w:pPr>
        <w:rPr>
          <w:noProof/>
          <w:lang w:val="es-EC" w:eastAsia="es-EC"/>
        </w:rPr>
      </w:pPr>
      <w:r>
        <w:rPr>
          <w:noProof/>
          <w:lang w:val="es-EC" w:eastAsia="es-EC"/>
        </w:rPr>
        <w:t>Dando como resultado una potencia de 96 W, pero como los fabricantes no disponen de este valor se decide instalar un panel de 100 W el cual satisfaga la demanda. En este caso se instaló 2 paneles de 50 W en paralelo.</w:t>
      </w:r>
    </w:p>
    <w:p w14:paraId="526533C7" w14:textId="77777777" w:rsidR="00E45B53" w:rsidRPr="00180804" w:rsidRDefault="00E45B53" w:rsidP="00E45B53">
      <w:pPr>
        <w:rPr>
          <w:b/>
          <w:noProof/>
          <w:lang w:val="es-EC" w:eastAsia="es-EC"/>
        </w:rPr>
      </w:pPr>
    </w:p>
    <w:p w14:paraId="0F804365" w14:textId="77777777" w:rsidR="00E45B53" w:rsidRPr="00A60D21" w:rsidRDefault="00E45B53" w:rsidP="00E45B53">
      <w:pPr>
        <w:rPr>
          <w:noProof/>
          <w:lang w:val="es-EC" w:eastAsia="es-EC"/>
        </w:rPr>
      </w:pPr>
      <w:r w:rsidRPr="00A60D21">
        <w:rPr>
          <w:noProof/>
          <w:lang w:val="es-EC" w:eastAsia="es-EC"/>
        </w:rPr>
        <w:t>Dimensionado del sistema de acumulación (número de baterías).</w:t>
      </w:r>
    </w:p>
    <w:p w14:paraId="46A634F6" w14:textId="77777777" w:rsidR="00E45B53" w:rsidRDefault="00E45B53" w:rsidP="00E45B53">
      <w:pPr>
        <w:rPr>
          <w:noProof/>
          <w:lang w:val="es-EC" w:eastAsia="es-EC"/>
        </w:rPr>
      </w:pPr>
    </w:p>
    <w:p w14:paraId="714A8ED7" w14:textId="77777777" w:rsidR="00E45B53" w:rsidRPr="00A60D21" w:rsidRDefault="00E45B53" w:rsidP="00E45B53">
      <w:pPr>
        <w:rPr>
          <w:noProof/>
          <w:lang w:val="es-EC" w:eastAsia="es-EC"/>
        </w:rPr>
      </w:pPr>
      <w:r w:rsidRPr="00A60D21">
        <w:rPr>
          <w:noProof/>
          <w:lang w:val="es-EC" w:eastAsia="es-EC"/>
        </w:rPr>
        <w:t>Para el dimensionado del sistema de acumulación es muy importante tener en cuenta los días de autonomía que se van a otorgar a la instalación, para proyectos do</w:t>
      </w:r>
      <w:r>
        <w:rPr>
          <w:noProof/>
          <w:lang w:val="es-EC" w:eastAsia="es-EC"/>
        </w:rPr>
        <w:t>mésticos se suelen tomar entre 2</w:t>
      </w:r>
      <w:r w:rsidRPr="00A60D21">
        <w:rPr>
          <w:noProof/>
          <w:lang w:val="es-EC" w:eastAsia="es-EC"/>
        </w:rPr>
        <w:t xml:space="preserve"> y 5 días de autonomía, 6 o 7 días en caso de tratarse de zonas con baja irradiación donde pueden producirse periodos de varios días en condiciones de poca luz. Para sistemas remotos suelen tomarse 7 y 10 días de autonomía.</w:t>
      </w:r>
    </w:p>
    <w:p w14:paraId="5456C743" w14:textId="77777777" w:rsidR="00E45B53" w:rsidRDefault="00E45B53" w:rsidP="00E45B53">
      <w:pPr>
        <w:rPr>
          <w:noProof/>
          <w:lang w:val="es-EC" w:eastAsia="es-EC"/>
        </w:rPr>
      </w:pPr>
    </w:p>
    <w:p w14:paraId="20274A9B" w14:textId="77777777" w:rsidR="00E45B53" w:rsidRDefault="00E45B53" w:rsidP="00E45B53">
      <w:pPr>
        <w:rPr>
          <w:noProof/>
          <w:lang w:val="es-EC" w:eastAsia="es-EC"/>
        </w:rPr>
      </w:pPr>
      <w:r>
        <w:rPr>
          <w:noProof/>
          <w:lang w:val="es-EC" w:eastAsia="es-EC"/>
        </w:rPr>
        <w:t>En este caso se tomo en consideración 2 días de autonomía.</w:t>
      </w:r>
    </w:p>
    <w:p w14:paraId="1E65DA0D" w14:textId="77777777" w:rsidR="00E45B53" w:rsidRDefault="00E45B53" w:rsidP="00E45B53">
      <w:pPr>
        <w:rPr>
          <w:noProof/>
          <w:lang w:val="es-EC" w:eastAsia="es-EC"/>
        </w:rPr>
      </w:pPr>
      <w:r>
        <w:rPr>
          <w:noProof/>
          <w:lang w:val="es-EC" w:eastAsia="es-EC"/>
        </w:rPr>
        <w:t>Para realizar el cálculo debemos tener en cuenta la capacidad de corriente requerida por día en nuestro caso será la potencia antes calculada.</w:t>
      </w:r>
    </w:p>
    <w:p w14:paraId="446AF1F9" w14:textId="77777777" w:rsidR="00E45B53" w:rsidRDefault="00E45B53" w:rsidP="00E45B53">
      <w:pPr>
        <w:rPr>
          <w:noProof/>
          <w:lang w:val="es-EC" w:eastAsia="es-EC"/>
        </w:rPr>
      </w:pPr>
    </w:p>
    <w:p w14:paraId="55D1C1B6" w14:textId="77777777" w:rsidR="00E45B53" w:rsidRDefault="00E45B53" w:rsidP="00E45B53">
      <w:pPr>
        <w:rPr>
          <w:noProof/>
          <w:lang w:val="es-EC" w:eastAsia="es-EC"/>
        </w:rPr>
      </w:pPr>
      <w:r w:rsidRPr="00622235">
        <w:rPr>
          <w:b/>
          <w:noProof/>
          <w:lang w:val="es-EC" w:eastAsia="es-EC"/>
        </w:rPr>
        <w:t>Capacidad=</w:t>
      </w:r>
      <w:r>
        <w:rPr>
          <w:noProof/>
          <w:lang w:val="es-EC" w:eastAsia="es-EC"/>
        </w:rPr>
        <w:t xml:space="preserve"> 20 A</w:t>
      </w:r>
    </w:p>
    <w:p w14:paraId="6B013E4D" w14:textId="77777777" w:rsidR="00E45B53" w:rsidRDefault="00E45B53" w:rsidP="00E45B53">
      <w:pPr>
        <w:rPr>
          <w:noProof/>
          <w:lang w:val="es-EC" w:eastAsia="es-EC"/>
        </w:rPr>
      </w:pPr>
      <w:r w:rsidRPr="00564F81">
        <w:rPr>
          <w:b/>
          <w:noProof/>
          <w:lang w:val="es-EC" w:eastAsia="es-EC"/>
        </w:rPr>
        <w:t>Días de autonomía=</w:t>
      </w:r>
      <w:r>
        <w:rPr>
          <w:noProof/>
          <w:lang w:val="es-EC" w:eastAsia="es-EC"/>
        </w:rPr>
        <w:t xml:space="preserve"> 2</w:t>
      </w:r>
    </w:p>
    <w:p w14:paraId="488CBC45" w14:textId="1B7256DA" w:rsidR="00E45B53" w:rsidRDefault="00E45B53" w:rsidP="00E45B53">
      <w:pPr>
        <w:rPr>
          <w:noProof/>
          <w:lang w:val="es-EC" w:eastAsia="es-EC"/>
        </w:rPr>
      </w:pPr>
      <w:r w:rsidRPr="00564F81">
        <w:rPr>
          <w:b/>
          <w:noProof/>
          <w:lang w:val="es-EC" w:eastAsia="es-EC"/>
        </w:rPr>
        <w:t xml:space="preserve">Capacidad total= </w:t>
      </w:r>
      <w:r>
        <w:rPr>
          <w:noProof/>
          <w:lang w:val="es-EC" w:eastAsia="es-EC"/>
        </w:rPr>
        <w:t>40 A</w:t>
      </w:r>
    </w:p>
    <w:p w14:paraId="5A1F7809" w14:textId="77777777" w:rsidR="00E45B53" w:rsidRDefault="00E45B53" w:rsidP="00E45B53">
      <w:pPr>
        <w:rPr>
          <w:noProof/>
          <w:lang w:val="es-EC" w:eastAsia="es-EC"/>
        </w:rPr>
      </w:pPr>
      <w:r>
        <w:rPr>
          <w:noProof/>
          <w:lang w:val="es-EC" w:eastAsia="es-EC"/>
        </w:rPr>
        <w:t>Requiriendo un total de 40 Ah por lo que se decide utilizar una batería de 55Ah.</w:t>
      </w:r>
    </w:p>
    <w:p w14:paraId="044CCA5D" w14:textId="77777777" w:rsidR="00E45B53" w:rsidRDefault="00E45B53" w:rsidP="00E45B53">
      <w:pPr>
        <w:rPr>
          <w:noProof/>
          <w:lang w:val="es-EC" w:eastAsia="es-EC"/>
        </w:rPr>
      </w:pPr>
    </w:p>
    <w:p w14:paraId="10FC0424" w14:textId="77777777" w:rsidR="00E45B53" w:rsidRPr="00924B61" w:rsidRDefault="00E45B53" w:rsidP="00E45B53">
      <w:pPr>
        <w:rPr>
          <w:b/>
        </w:rPr>
      </w:pPr>
      <w:r>
        <w:rPr>
          <w:b/>
        </w:rPr>
        <w:t>2.7</w:t>
      </w:r>
      <w:r w:rsidRPr="00924B61">
        <w:rPr>
          <w:b/>
        </w:rPr>
        <w:tab/>
        <w:t xml:space="preserve">Diseño del prototipo </w:t>
      </w:r>
    </w:p>
    <w:p w14:paraId="2F378EF4" w14:textId="77777777" w:rsidR="00E45B53" w:rsidRPr="00924B61" w:rsidRDefault="00E45B53" w:rsidP="00E45B53">
      <w:pPr>
        <w:rPr>
          <w:b/>
        </w:rPr>
      </w:pPr>
    </w:p>
    <w:p w14:paraId="0173F120" w14:textId="77777777" w:rsidR="00E45B53" w:rsidRDefault="00E45B53" w:rsidP="00E45B53">
      <w:pPr>
        <w:contextualSpacing/>
        <w:rPr>
          <w:noProof/>
          <w:lang w:val="es-EC" w:eastAsia="es-EC"/>
        </w:rPr>
      </w:pPr>
      <w:r w:rsidRPr="00707821">
        <w:rPr>
          <w:noProof/>
          <w:lang w:val="es-EC" w:eastAsia="es-EC"/>
        </w:rPr>
        <w:t xml:space="preserve"> La estructura  del prototipo  INFOSOLAR soportará todos los elementos de sistema fotovoltaico autónomo, el panel de leds y los controladores.  En el diseño  de la estructura se contempló el peso de cada uno de estos elementos </w:t>
      </w:r>
      <w:r>
        <w:rPr>
          <w:noProof/>
          <w:lang w:val="es-EC" w:eastAsia="es-EC"/>
        </w:rPr>
        <w:t xml:space="preserve">así tenemos que la batería 38lb, los paneles solares 17lb y la matriz de leds 3 lb en total 58lb, por </w:t>
      </w:r>
      <w:r w:rsidRPr="00707821">
        <w:rPr>
          <w:noProof/>
          <w:lang w:val="es-EC" w:eastAsia="es-EC"/>
        </w:rPr>
        <w:t>tal razón se planeó hacer una estructura  de aluminio y de hierro para hacerlo algo robusto.</w:t>
      </w:r>
    </w:p>
    <w:p w14:paraId="57F5FADE" w14:textId="77777777" w:rsidR="00E45B53" w:rsidRDefault="00E45B53" w:rsidP="00E45B53">
      <w:pPr>
        <w:contextualSpacing/>
        <w:rPr>
          <w:noProof/>
          <w:lang w:val="es-EC" w:eastAsia="es-EC"/>
        </w:rPr>
      </w:pPr>
    </w:p>
    <w:p w14:paraId="12A5F0DE" w14:textId="77777777" w:rsidR="00E45B53" w:rsidRDefault="00E45B53" w:rsidP="00E45B53">
      <w:pPr>
        <w:contextualSpacing/>
        <w:jc w:val="center"/>
        <w:rPr>
          <w:b/>
          <w:i/>
          <w:noProof/>
          <w:lang w:val="es-EC" w:eastAsia="es-EC"/>
        </w:rPr>
      </w:pPr>
      <w:r>
        <w:rPr>
          <w:noProof/>
          <w:lang w:eastAsia="es-ES"/>
        </w:rPr>
        <w:drawing>
          <wp:inline distT="0" distB="0" distL="0" distR="0" wp14:anchorId="0B53759D" wp14:editId="1BD3BB5D">
            <wp:extent cx="1771015" cy="2571750"/>
            <wp:effectExtent l="0" t="0" r="63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6664" t="21135" r="41949" b="16667"/>
                    <a:stretch/>
                  </pic:blipFill>
                  <pic:spPr bwMode="auto">
                    <a:xfrm>
                      <a:off x="0" y="0"/>
                      <a:ext cx="1775831" cy="2578744"/>
                    </a:xfrm>
                    <a:prstGeom prst="rect">
                      <a:avLst/>
                    </a:prstGeom>
                    <a:ln>
                      <a:noFill/>
                    </a:ln>
                    <a:extLst>
                      <a:ext uri="{53640926-AAD7-44D8-BBD7-CCE9431645EC}">
                        <a14:shadowObscured xmlns:a14="http://schemas.microsoft.com/office/drawing/2010/main"/>
                      </a:ext>
                    </a:extLst>
                  </pic:spPr>
                </pic:pic>
              </a:graphicData>
            </a:graphic>
          </wp:inline>
        </w:drawing>
      </w:r>
    </w:p>
    <w:p w14:paraId="031627E7" w14:textId="2A4C8B8A" w:rsidR="00E45B53" w:rsidRPr="00115C7C" w:rsidRDefault="00E45B53" w:rsidP="00E45B53">
      <w:pPr>
        <w:spacing w:line="240" w:lineRule="auto"/>
        <w:contextualSpacing/>
        <w:jc w:val="center"/>
      </w:pPr>
      <w:r>
        <w:rPr>
          <w:b/>
        </w:rPr>
        <w:t xml:space="preserve">                               Figura 43-2.</w:t>
      </w:r>
      <w:r w:rsidRPr="00115C7C">
        <w:t xml:space="preserve">  </w:t>
      </w:r>
      <w:r>
        <w:t>Diseño de la estructura del prototipo.</w:t>
      </w:r>
    </w:p>
    <w:p w14:paraId="040585B0" w14:textId="5DB2352C" w:rsidR="00E45B53" w:rsidRPr="007775CD" w:rsidRDefault="00E45B53" w:rsidP="00E45B53">
      <w:pPr>
        <w:spacing w:line="240" w:lineRule="auto"/>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62E67054" w14:textId="77777777" w:rsidR="00E45B53" w:rsidRDefault="00E45B53" w:rsidP="00E45B53">
      <w:pPr>
        <w:contextualSpacing/>
        <w:rPr>
          <w:b/>
          <w:sz w:val="24"/>
          <w:szCs w:val="24"/>
        </w:rPr>
      </w:pPr>
    </w:p>
    <w:p w14:paraId="3D702A9C" w14:textId="77777777" w:rsidR="00E45B53" w:rsidRPr="00D61A2B" w:rsidRDefault="00E45B53" w:rsidP="00E45B53">
      <w:pPr>
        <w:jc w:val="center"/>
        <w:rPr>
          <w:i/>
          <w:sz w:val="16"/>
          <w:szCs w:val="16"/>
        </w:rPr>
      </w:pPr>
    </w:p>
    <w:p w14:paraId="131F8701" w14:textId="77777777" w:rsidR="00E45B53" w:rsidRPr="00D61A2B" w:rsidRDefault="00E45B53" w:rsidP="00E45B53">
      <w:pPr>
        <w:contextualSpacing/>
        <w:rPr>
          <w:b/>
          <w:i/>
        </w:rPr>
      </w:pPr>
      <w:r w:rsidRPr="00D61A2B">
        <w:rPr>
          <w:b/>
          <w:i/>
        </w:rPr>
        <w:t>2.7.1</w:t>
      </w:r>
      <w:r w:rsidRPr="00D61A2B">
        <w:rPr>
          <w:b/>
          <w:i/>
        </w:rPr>
        <w:tab/>
        <w:t>Construcción de la estructura del prototipo INFOSOLAR</w:t>
      </w:r>
    </w:p>
    <w:p w14:paraId="3B8AED28" w14:textId="77777777" w:rsidR="00E45B53" w:rsidRPr="00215028" w:rsidRDefault="00E45B53" w:rsidP="00E45B53">
      <w:pPr>
        <w:contextualSpacing/>
      </w:pPr>
    </w:p>
    <w:p w14:paraId="5BB8EF6C" w14:textId="77777777" w:rsidR="00E45B53" w:rsidRPr="00215028" w:rsidRDefault="00E45B53" w:rsidP="00E45B53">
      <w:pPr>
        <w:contextualSpacing/>
      </w:pPr>
      <w:r w:rsidRPr="00215028">
        <w:t>La estructura se construyó bajo las consideracion</w:t>
      </w:r>
      <w:r>
        <w:t>es mencionadas en el punto 2.7</w:t>
      </w:r>
      <w:r w:rsidRPr="00215028">
        <w:t xml:space="preserve"> y el proceso se observa en las siguientes figuras.</w:t>
      </w:r>
    </w:p>
    <w:p w14:paraId="60C5DE8B" w14:textId="77777777" w:rsidR="00E45B53" w:rsidRDefault="00E45B53" w:rsidP="00E45B53">
      <w:pPr>
        <w:contextualSpacing/>
        <w:rPr>
          <w:sz w:val="24"/>
          <w:szCs w:val="24"/>
          <w:lang w:val="es-EC"/>
        </w:rPr>
      </w:pPr>
    </w:p>
    <w:p w14:paraId="21F7724F" w14:textId="77777777" w:rsidR="00E45B53" w:rsidRDefault="00E45B53" w:rsidP="00E45B53">
      <w:pPr>
        <w:contextualSpacing/>
        <w:rPr>
          <w:sz w:val="24"/>
          <w:szCs w:val="24"/>
          <w:lang w:val="es-EC"/>
        </w:rPr>
      </w:pPr>
    </w:p>
    <w:p w14:paraId="2CE9052F" w14:textId="77777777" w:rsidR="00E45B53" w:rsidRDefault="00E45B53" w:rsidP="00E45B53">
      <w:pPr>
        <w:contextualSpacing/>
        <w:jc w:val="center"/>
        <w:rPr>
          <w:sz w:val="24"/>
          <w:szCs w:val="24"/>
          <w:lang w:val="es-EC"/>
        </w:rPr>
      </w:pPr>
      <w:r w:rsidRPr="004B2386">
        <w:rPr>
          <w:noProof/>
          <w:sz w:val="24"/>
          <w:szCs w:val="24"/>
          <w:lang w:eastAsia="es-ES"/>
        </w:rPr>
        <w:drawing>
          <wp:inline distT="0" distB="0" distL="0" distR="0" wp14:anchorId="24C7A286" wp14:editId="19B2A9F3">
            <wp:extent cx="2910484" cy="2276669"/>
            <wp:effectExtent l="0" t="0" r="4445" b="0"/>
            <wp:docPr id="139" name="Imagen 139" descr="C:\Users\user\Desktop\TESIS CRIS\FOTOS\2015-12-21 15.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TESIS CRIS\FOTOS\2015-12-21 15.52.4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3581" t="25577" r="2897" b="21458"/>
                    <a:stretch/>
                  </pic:blipFill>
                  <pic:spPr bwMode="auto">
                    <a:xfrm>
                      <a:off x="0" y="0"/>
                      <a:ext cx="2924705" cy="2287793"/>
                    </a:xfrm>
                    <a:prstGeom prst="rect">
                      <a:avLst/>
                    </a:prstGeom>
                    <a:noFill/>
                    <a:ln>
                      <a:noFill/>
                    </a:ln>
                    <a:extLst>
                      <a:ext uri="{53640926-AAD7-44D8-BBD7-CCE9431645EC}">
                        <a14:shadowObscured xmlns:a14="http://schemas.microsoft.com/office/drawing/2010/main"/>
                      </a:ext>
                    </a:extLst>
                  </pic:spPr>
                </pic:pic>
              </a:graphicData>
            </a:graphic>
          </wp:inline>
        </w:drawing>
      </w:r>
    </w:p>
    <w:p w14:paraId="0278B6AB" w14:textId="77777777" w:rsidR="00E45B53" w:rsidRPr="00115C7C" w:rsidRDefault="00E45B53" w:rsidP="00E45B53">
      <w:pPr>
        <w:spacing w:line="240" w:lineRule="auto"/>
        <w:ind w:left="708" w:firstLine="708"/>
        <w:contextualSpacing/>
      </w:pPr>
      <w:r>
        <w:rPr>
          <w:b/>
        </w:rPr>
        <w:t xml:space="preserve">            Figura 44-2.</w:t>
      </w:r>
      <w:r w:rsidRPr="00115C7C">
        <w:t xml:space="preserve">  </w:t>
      </w:r>
      <w:r>
        <w:t>Construcción de estructura.</w:t>
      </w:r>
    </w:p>
    <w:p w14:paraId="3980D234" w14:textId="25C1D2A4" w:rsidR="00E45B53" w:rsidRDefault="00E45B53" w:rsidP="00E45B53">
      <w:pPr>
        <w:spacing w:line="240" w:lineRule="auto"/>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17BA9C25" w14:textId="77777777" w:rsidR="00E45B53" w:rsidRDefault="00E45B53" w:rsidP="00E45B53">
      <w:pPr>
        <w:spacing w:line="240" w:lineRule="auto"/>
        <w:contextualSpacing/>
        <w:rPr>
          <w:sz w:val="16"/>
          <w:szCs w:val="16"/>
        </w:rPr>
      </w:pPr>
    </w:p>
    <w:p w14:paraId="77F3D78A" w14:textId="77777777" w:rsidR="00E45B53" w:rsidRDefault="00E45B53" w:rsidP="00E45B53">
      <w:pPr>
        <w:rPr>
          <w:sz w:val="16"/>
          <w:szCs w:val="16"/>
        </w:rPr>
      </w:pPr>
    </w:p>
    <w:p w14:paraId="1E0CDACD" w14:textId="77777777" w:rsidR="00E45B53" w:rsidRPr="00B80DA3" w:rsidRDefault="00E45B53" w:rsidP="00E45B53">
      <w:pPr>
        <w:contextualSpacing/>
        <w:rPr>
          <w:sz w:val="24"/>
          <w:szCs w:val="24"/>
          <w:lang w:val="es-EC"/>
        </w:rPr>
      </w:pPr>
      <w:r w:rsidRPr="00B80DA3">
        <w:rPr>
          <w:sz w:val="24"/>
          <w:szCs w:val="24"/>
          <w:lang w:val="es-EC"/>
        </w:rPr>
        <w:t>Una vez construida la estructura se procedió a la instalación de los controladores, del sistema fotovoltaico autónomo y panel de leds</w:t>
      </w:r>
      <w:r>
        <w:rPr>
          <w:sz w:val="24"/>
          <w:szCs w:val="24"/>
          <w:lang w:val="es-EC"/>
        </w:rPr>
        <w:t>.</w:t>
      </w:r>
    </w:p>
    <w:p w14:paraId="6E32B001" w14:textId="77777777" w:rsidR="00E45B53" w:rsidRDefault="00E45B53" w:rsidP="00E45B53">
      <w:pPr>
        <w:contextualSpacing/>
        <w:jc w:val="center"/>
        <w:rPr>
          <w:i/>
          <w:noProof/>
          <w:lang w:eastAsia="es-EC"/>
        </w:rPr>
      </w:pPr>
      <w:r w:rsidRPr="00B80DA3">
        <w:rPr>
          <w:i/>
          <w:noProof/>
          <w:lang w:eastAsia="es-ES"/>
        </w:rPr>
        <w:drawing>
          <wp:inline distT="0" distB="0" distL="0" distR="0" wp14:anchorId="762E9CC0" wp14:editId="75406AE8">
            <wp:extent cx="2705100" cy="2111493"/>
            <wp:effectExtent l="0" t="0" r="0" b="3175"/>
            <wp:docPr id="140" name="Imagen 140" descr="C:\Users\user\Desktop\TESIS CRIS\FOTOS\2016-01-16 19.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TESIS CRIS\FOTOS\2016-01-16 19.26.26.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679" t="3621" b="12857"/>
                    <a:stretch/>
                  </pic:blipFill>
                  <pic:spPr bwMode="auto">
                    <a:xfrm>
                      <a:off x="0" y="0"/>
                      <a:ext cx="2712707" cy="2117430"/>
                    </a:xfrm>
                    <a:prstGeom prst="rect">
                      <a:avLst/>
                    </a:prstGeom>
                    <a:noFill/>
                    <a:ln>
                      <a:noFill/>
                    </a:ln>
                    <a:extLst>
                      <a:ext uri="{53640926-AAD7-44D8-BBD7-CCE9431645EC}">
                        <a14:shadowObscured xmlns:a14="http://schemas.microsoft.com/office/drawing/2010/main"/>
                      </a:ext>
                    </a:extLst>
                  </pic:spPr>
                </pic:pic>
              </a:graphicData>
            </a:graphic>
          </wp:inline>
        </w:drawing>
      </w:r>
    </w:p>
    <w:p w14:paraId="299705C9" w14:textId="5B73FF5B" w:rsidR="00E45B53" w:rsidRPr="00115C7C" w:rsidRDefault="00E45B53" w:rsidP="00E45B53">
      <w:pPr>
        <w:spacing w:line="240" w:lineRule="auto"/>
        <w:contextualSpacing/>
        <w:jc w:val="center"/>
      </w:pPr>
      <w:r>
        <w:rPr>
          <w:b/>
        </w:rPr>
        <w:t xml:space="preserve">                          Figura 45-2.</w:t>
      </w:r>
      <w:r w:rsidRPr="00115C7C">
        <w:t xml:space="preserve">  </w:t>
      </w:r>
      <w:r>
        <w:t>Instalación de los componentes del INFOSOLAR.</w:t>
      </w:r>
    </w:p>
    <w:p w14:paraId="21C5A765" w14:textId="16611726" w:rsidR="00E45B53" w:rsidRDefault="00E45B53" w:rsidP="00E45B53">
      <w:pPr>
        <w:spacing w:line="240" w:lineRule="auto"/>
        <w:ind w:left="1416" w:firstLine="708"/>
        <w:contextualSpacing/>
        <w:rPr>
          <w:sz w:val="16"/>
          <w:szCs w:val="16"/>
        </w:rPr>
      </w:pPr>
      <w:r>
        <w:rPr>
          <w:b/>
          <w:sz w:val="16"/>
          <w:szCs w:val="16"/>
        </w:rPr>
        <w:t xml:space="preserve"> </w:t>
      </w:r>
      <w:r w:rsidRPr="0049050B">
        <w:rPr>
          <w:b/>
          <w:sz w:val="16"/>
          <w:szCs w:val="16"/>
        </w:rPr>
        <w:t>Realizado por:</w:t>
      </w:r>
      <w:r>
        <w:rPr>
          <w:sz w:val="16"/>
          <w:szCs w:val="16"/>
        </w:rPr>
        <w:t xml:space="preserve"> López C, Mancheno J, 2015.</w:t>
      </w:r>
    </w:p>
    <w:p w14:paraId="6D05049D" w14:textId="77777777" w:rsidR="00E45B53" w:rsidRPr="000809E2" w:rsidRDefault="00E45B53" w:rsidP="00E45B53"/>
    <w:p w14:paraId="20C530E8" w14:textId="748EFEAE" w:rsidR="00E45B53" w:rsidRDefault="00E45B53" w:rsidP="00E45B53">
      <w:r w:rsidRPr="000809E2">
        <w:t>El siguiente paso fue el montaje de la estructura en las afueras de la FIE</w:t>
      </w:r>
      <w:r>
        <w:t>.</w:t>
      </w:r>
    </w:p>
    <w:p w14:paraId="47F1EFA0" w14:textId="77777777" w:rsidR="00E45B53" w:rsidRDefault="00E45B53" w:rsidP="00E45B53">
      <w:pPr>
        <w:jc w:val="center"/>
      </w:pPr>
      <w:r w:rsidRPr="000809E2">
        <w:rPr>
          <w:noProof/>
          <w:lang w:eastAsia="es-ES"/>
        </w:rPr>
        <w:drawing>
          <wp:inline distT="0" distB="0" distL="0" distR="0" wp14:anchorId="43523B8B" wp14:editId="44C327AD">
            <wp:extent cx="4061680" cy="2400253"/>
            <wp:effectExtent l="0" t="7303" r="7938" b="7937"/>
            <wp:docPr id="141" name="Imagen 141" descr="C:\Users\user\Desktop\TESIS CRIS\FOTOS\SAM_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TESIS CRIS\FOTOS\SAM_118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9425" b="5839"/>
                    <a:stretch/>
                  </pic:blipFill>
                  <pic:spPr bwMode="auto">
                    <a:xfrm rot="5400000">
                      <a:off x="0" y="0"/>
                      <a:ext cx="4063750" cy="2401476"/>
                    </a:xfrm>
                    <a:prstGeom prst="rect">
                      <a:avLst/>
                    </a:prstGeom>
                    <a:noFill/>
                    <a:ln>
                      <a:noFill/>
                    </a:ln>
                    <a:extLst>
                      <a:ext uri="{53640926-AAD7-44D8-BBD7-CCE9431645EC}">
                        <a14:shadowObscured xmlns:a14="http://schemas.microsoft.com/office/drawing/2010/main"/>
                      </a:ext>
                    </a:extLst>
                  </pic:spPr>
                </pic:pic>
              </a:graphicData>
            </a:graphic>
          </wp:inline>
        </w:drawing>
      </w:r>
    </w:p>
    <w:p w14:paraId="2782A192" w14:textId="77777777" w:rsidR="00E45B53" w:rsidRPr="00115C7C" w:rsidRDefault="00E45B53" w:rsidP="00E45B53">
      <w:pPr>
        <w:spacing w:line="240" w:lineRule="auto"/>
        <w:contextualSpacing/>
        <w:jc w:val="center"/>
      </w:pPr>
      <w:r>
        <w:rPr>
          <w:b/>
        </w:rPr>
        <w:t xml:space="preserve">             Figura 46-2.</w:t>
      </w:r>
      <w:r w:rsidRPr="00115C7C">
        <w:t xml:space="preserve">  </w:t>
      </w:r>
      <w:r>
        <w:t>Montaje del prototipo INFOSOLAR.</w:t>
      </w:r>
    </w:p>
    <w:p w14:paraId="597D2CB6" w14:textId="772046DF" w:rsidR="00E45B53" w:rsidRPr="00DA2445" w:rsidRDefault="00E45B53" w:rsidP="00E45B53">
      <w:pPr>
        <w:spacing w:line="240" w:lineRule="auto"/>
        <w:ind w:left="1416"/>
        <w:contextualSpacing/>
        <w:rPr>
          <w:sz w:val="16"/>
          <w:szCs w:val="16"/>
        </w:rPr>
      </w:pPr>
      <w:r>
        <w:rPr>
          <w:b/>
          <w:sz w:val="16"/>
          <w:szCs w:val="16"/>
        </w:rPr>
        <w:t xml:space="preserve">                  </w:t>
      </w:r>
      <w:r w:rsidR="00791F47">
        <w:rPr>
          <w:b/>
          <w:sz w:val="16"/>
          <w:szCs w:val="16"/>
        </w:rPr>
        <w:t xml:space="preserve">      </w:t>
      </w:r>
      <w:r w:rsidRPr="0049050B">
        <w:rPr>
          <w:b/>
          <w:sz w:val="16"/>
          <w:szCs w:val="16"/>
        </w:rPr>
        <w:t>Realizado por:</w:t>
      </w:r>
      <w:r>
        <w:rPr>
          <w:sz w:val="16"/>
          <w:szCs w:val="16"/>
        </w:rPr>
        <w:t xml:space="preserve"> López C, Mancheno J, 2015.</w:t>
      </w:r>
    </w:p>
    <w:p w14:paraId="322937AE" w14:textId="77777777" w:rsidR="00E45B53" w:rsidRDefault="00E45B53" w:rsidP="00E45B53"/>
    <w:p w14:paraId="7249E7D3" w14:textId="77777777" w:rsidR="00E45B53" w:rsidRDefault="00E45B53" w:rsidP="00E45B53">
      <w:r>
        <w:t>Posteriormente se procede a la instalación del sensor TOCON- E2 que lo ubicamos en un punto estratégico donde  no se vea afectado por  la presencia de sombra de algún objeto que  pueda interferir  en la exactitud de la lectura del sensor por lo que se colocó en la parte posterior de la estructura encima de los paneles solares como se ve en la Figura 47-2.</w:t>
      </w:r>
    </w:p>
    <w:p w14:paraId="184F6CC9" w14:textId="77777777" w:rsidR="00E45B53" w:rsidRDefault="00E45B53" w:rsidP="00E45B53"/>
    <w:p w14:paraId="3A0D1A7C" w14:textId="77777777" w:rsidR="00E45B53" w:rsidRDefault="00E45B53" w:rsidP="00E45B53">
      <w:pPr>
        <w:jc w:val="center"/>
      </w:pPr>
      <w:r w:rsidRPr="002229A2">
        <w:rPr>
          <w:noProof/>
          <w:lang w:eastAsia="es-ES"/>
        </w:rPr>
        <w:drawing>
          <wp:inline distT="0" distB="0" distL="0" distR="0" wp14:anchorId="0DD5EC12" wp14:editId="62CE284F">
            <wp:extent cx="2406430" cy="1567180"/>
            <wp:effectExtent l="0" t="0" r="0" b="0"/>
            <wp:docPr id="142" name="Imagen 142" descr="C:\Users\user\Desktop\TESIS CRIS\FOTOS\SAM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TESIS CRIS\FOTOS\SAM_116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10137" cy="1569594"/>
                    </a:xfrm>
                    <a:prstGeom prst="rect">
                      <a:avLst/>
                    </a:prstGeom>
                    <a:noFill/>
                    <a:ln>
                      <a:noFill/>
                    </a:ln>
                  </pic:spPr>
                </pic:pic>
              </a:graphicData>
            </a:graphic>
          </wp:inline>
        </w:drawing>
      </w:r>
    </w:p>
    <w:p w14:paraId="23BDDB1E" w14:textId="68572433" w:rsidR="00E45B53" w:rsidRPr="00115C7C" w:rsidRDefault="00E45B53" w:rsidP="00E45B53">
      <w:pPr>
        <w:spacing w:line="240" w:lineRule="auto"/>
        <w:jc w:val="center"/>
      </w:pPr>
      <w:r>
        <w:rPr>
          <w:b/>
        </w:rPr>
        <w:t xml:space="preserve">        Figura 47-2.</w:t>
      </w:r>
      <w:r>
        <w:t xml:space="preserve"> Ubicación del sensor TOCON-E2.</w:t>
      </w:r>
    </w:p>
    <w:p w14:paraId="458BE018" w14:textId="1128077C" w:rsidR="00E45B53" w:rsidRDefault="00791F47" w:rsidP="00E45B53">
      <w:pPr>
        <w:spacing w:line="240" w:lineRule="auto"/>
        <w:ind w:left="1416" w:firstLine="708"/>
        <w:contextualSpacing/>
        <w:rPr>
          <w:sz w:val="16"/>
          <w:szCs w:val="16"/>
        </w:rPr>
      </w:pPr>
      <w:r>
        <w:rPr>
          <w:b/>
          <w:sz w:val="16"/>
          <w:szCs w:val="16"/>
        </w:rPr>
        <w:t xml:space="preserve">      </w:t>
      </w:r>
      <w:r w:rsidR="00E45B53" w:rsidRPr="0049050B">
        <w:rPr>
          <w:b/>
          <w:sz w:val="16"/>
          <w:szCs w:val="16"/>
        </w:rPr>
        <w:t>Realizado por:</w:t>
      </w:r>
      <w:r w:rsidR="00E45B53">
        <w:rPr>
          <w:sz w:val="16"/>
          <w:szCs w:val="16"/>
        </w:rPr>
        <w:t xml:space="preserve"> López C, Mancheno J, 2015.</w:t>
      </w:r>
    </w:p>
    <w:p w14:paraId="2220DC86" w14:textId="77777777" w:rsidR="00E45B53" w:rsidRDefault="00E45B53" w:rsidP="00E45B53">
      <w:pPr>
        <w:ind w:left="1416" w:firstLine="708"/>
        <w:contextualSpacing/>
        <w:rPr>
          <w:noProof/>
          <w:lang w:eastAsia="es-EC"/>
        </w:rPr>
      </w:pPr>
    </w:p>
    <w:p w14:paraId="61B8D86B" w14:textId="77777777" w:rsidR="00E45B53" w:rsidRDefault="00E45B53" w:rsidP="00E45B53">
      <w:pPr>
        <w:rPr>
          <w:noProof/>
          <w:lang w:eastAsia="es-EC"/>
        </w:rPr>
      </w:pPr>
    </w:p>
    <w:p w14:paraId="629FDB64" w14:textId="77777777" w:rsidR="005B37A3" w:rsidRPr="00E45B53" w:rsidRDefault="005B37A3" w:rsidP="005B37A3">
      <w:pPr>
        <w:rPr>
          <w:noProof/>
          <w:lang w:eastAsia="es-EC"/>
        </w:rPr>
      </w:pPr>
    </w:p>
    <w:p w14:paraId="422E353B" w14:textId="77777777" w:rsidR="005B37A3" w:rsidRPr="00FA3424" w:rsidRDefault="005B37A3" w:rsidP="005B37A3">
      <w:pPr>
        <w:contextualSpacing/>
        <w:rPr>
          <w:noProof/>
          <w:lang w:val="es-EC" w:eastAsia="es-EC"/>
        </w:rPr>
      </w:pPr>
    </w:p>
    <w:p w14:paraId="3D1E28CD" w14:textId="77777777" w:rsidR="00E45B53" w:rsidRDefault="00E45B53" w:rsidP="007604E4">
      <w:pPr>
        <w:jc w:val="center"/>
        <w:rPr>
          <w:b/>
          <w:noProof/>
          <w:lang w:eastAsia="es-EC"/>
        </w:rPr>
      </w:pPr>
      <w:r>
        <w:rPr>
          <w:b/>
          <w:noProof/>
          <w:lang w:eastAsia="es-EC"/>
        </w:rPr>
        <w:t>CAPÍTULO III</w:t>
      </w:r>
    </w:p>
    <w:p w14:paraId="4910149E" w14:textId="77777777" w:rsidR="00E45B53" w:rsidRDefault="00E45B53" w:rsidP="00E45B53">
      <w:pPr>
        <w:rPr>
          <w:b/>
          <w:noProof/>
          <w:lang w:eastAsia="es-EC"/>
        </w:rPr>
      </w:pPr>
    </w:p>
    <w:p w14:paraId="08F3CA91" w14:textId="77777777" w:rsidR="00E45B53" w:rsidRPr="00D61A2B" w:rsidRDefault="00E45B53" w:rsidP="00E45B53">
      <w:pPr>
        <w:rPr>
          <w:b/>
          <w:noProof/>
          <w:lang w:eastAsia="es-EC"/>
        </w:rPr>
      </w:pPr>
    </w:p>
    <w:p w14:paraId="0BAED600" w14:textId="77777777" w:rsidR="00E45B53" w:rsidRPr="00D57030" w:rsidRDefault="00E45B53" w:rsidP="00E45B53">
      <w:pPr>
        <w:rPr>
          <w:b/>
        </w:rPr>
      </w:pPr>
      <w:r>
        <w:rPr>
          <w:noProof/>
          <w:lang w:val="es-EC" w:eastAsia="es-EC"/>
        </w:rPr>
        <w:t xml:space="preserve"> </w:t>
      </w:r>
      <w:r>
        <w:rPr>
          <w:b/>
        </w:rPr>
        <w:t>3.</w:t>
      </w:r>
      <w:r>
        <w:rPr>
          <w:b/>
        </w:rPr>
        <w:tab/>
      </w:r>
      <w:r w:rsidRPr="00D57030">
        <w:rPr>
          <w:b/>
        </w:rPr>
        <w:t>ANÁLISIS Y RESULTADOS</w:t>
      </w:r>
    </w:p>
    <w:p w14:paraId="4D546FC0" w14:textId="77777777" w:rsidR="00E45B53" w:rsidRDefault="00E45B53" w:rsidP="00E45B53">
      <w:pPr>
        <w:rPr>
          <w:b/>
        </w:rPr>
      </w:pPr>
    </w:p>
    <w:p w14:paraId="3B5009F8" w14:textId="77777777" w:rsidR="00E45B53" w:rsidRDefault="00E45B53" w:rsidP="00E45B53">
      <w:pPr>
        <w:rPr>
          <w:b/>
        </w:rPr>
      </w:pPr>
    </w:p>
    <w:p w14:paraId="089B342E" w14:textId="77777777" w:rsidR="00E45B53" w:rsidRDefault="00E45B53" w:rsidP="00E45B53">
      <w:pPr>
        <w:rPr>
          <w:b/>
        </w:rPr>
      </w:pPr>
      <w:r>
        <w:rPr>
          <w:b/>
        </w:rPr>
        <w:t xml:space="preserve">3.1  </w:t>
      </w:r>
      <w:r w:rsidRPr="002F7084">
        <w:rPr>
          <w:b/>
        </w:rPr>
        <w:t>Validación del Sistema Electrónico de Adquisición de Datos</w:t>
      </w:r>
    </w:p>
    <w:p w14:paraId="452D8E52" w14:textId="77777777" w:rsidR="00E45B53" w:rsidRPr="002F7084" w:rsidRDefault="00E45B53" w:rsidP="00E45B53">
      <w:pPr>
        <w:rPr>
          <w:b/>
        </w:rPr>
      </w:pPr>
    </w:p>
    <w:p w14:paraId="7FB9AFCF" w14:textId="77777777" w:rsidR="00E45B53" w:rsidRPr="00D52C43" w:rsidRDefault="00E45B53" w:rsidP="00E45B53"/>
    <w:p w14:paraId="119A981B" w14:textId="77777777" w:rsidR="00E45B53" w:rsidRPr="002F7084" w:rsidRDefault="00E45B53" w:rsidP="00E45B53">
      <w:pPr>
        <w:rPr>
          <w:noProof/>
          <w:lang w:val="es-EC" w:eastAsia="es-EC"/>
        </w:rPr>
      </w:pPr>
      <w:r w:rsidRPr="002F7084">
        <w:rPr>
          <w:noProof/>
          <w:lang w:val="es-EC" w:eastAsia="es-EC"/>
        </w:rPr>
        <w:t xml:space="preserve">La variable que se consideró para la realización del presente documento es la Radiación Solar. El sistema electrónico diseñado por las autoras recibe los valores captados por el sensor TOCON E2 el cual emite valores en voltios; después de realizar la conversión de acuerdo a su hoja técnica de datos permite la obtención de una cifra que indica el Índice de Radiación UV de acuerdo a la Tabla emitida por la Organización Mundial de la Salud OMS. </w:t>
      </w:r>
    </w:p>
    <w:p w14:paraId="72C9F9AE" w14:textId="77777777" w:rsidR="00E45B53" w:rsidRPr="002F7084" w:rsidRDefault="00E45B53" w:rsidP="00E45B53">
      <w:pPr>
        <w:rPr>
          <w:noProof/>
          <w:lang w:val="es-EC" w:eastAsia="es-EC"/>
        </w:rPr>
      </w:pPr>
    </w:p>
    <w:p w14:paraId="497C790D" w14:textId="77777777" w:rsidR="00E45B53" w:rsidRPr="002F7084" w:rsidRDefault="00E45B53" w:rsidP="00E45B53">
      <w:pPr>
        <w:rPr>
          <w:noProof/>
          <w:lang w:val="es-EC" w:eastAsia="es-EC"/>
        </w:rPr>
      </w:pPr>
      <w:r w:rsidRPr="002F7084">
        <w:rPr>
          <w:noProof/>
          <w:lang w:val="es-EC" w:eastAsia="es-EC"/>
        </w:rPr>
        <w:t xml:space="preserve">Los índices de Radiación UV son indicadores que permiten saber el nivel de radiación UV proveniente del sol  que alcanza la superficie terrestre ayudando a que las personas conozcan las medidas de prevención a tomar en casos donde estos niveles lleguen a los puntos superiores como son: Alto,  Más Alto o incluso Extremo. </w:t>
      </w:r>
    </w:p>
    <w:p w14:paraId="473CD6D7" w14:textId="77777777" w:rsidR="00E45B53" w:rsidRPr="002F7084" w:rsidRDefault="00E45B53" w:rsidP="00E45B53">
      <w:pPr>
        <w:rPr>
          <w:noProof/>
          <w:lang w:val="es-EC" w:eastAsia="es-EC"/>
        </w:rPr>
      </w:pPr>
    </w:p>
    <w:p w14:paraId="040ADE43" w14:textId="77777777" w:rsidR="00E45B53" w:rsidRPr="002F7084" w:rsidRDefault="00E45B53" w:rsidP="00E45B53">
      <w:pPr>
        <w:rPr>
          <w:noProof/>
          <w:lang w:val="es-EC" w:eastAsia="es-EC"/>
        </w:rPr>
      </w:pPr>
      <w:r w:rsidRPr="002F7084">
        <w:rPr>
          <w:noProof/>
          <w:lang w:val="es-EC" w:eastAsia="es-EC"/>
        </w:rPr>
        <w:t>La sobrexposición  a los rayos UV es la causante de múltiples lesiones causadas en la piel, sus efectos no siempre se presentarán de manera inmediata estos se pueden observar después de cierto tiempo. Por ello es importante informar a la población acerca de este tema, con la finalidad de prevenir daños ya sea a corto o largo plazo.</w:t>
      </w:r>
    </w:p>
    <w:p w14:paraId="2FFD4FE3" w14:textId="77777777" w:rsidR="00E45B53" w:rsidRPr="00D52C43" w:rsidRDefault="00E45B53" w:rsidP="00E45B53"/>
    <w:p w14:paraId="23EE7D00" w14:textId="77777777" w:rsidR="00E45B53" w:rsidRDefault="00E45B53" w:rsidP="00E45B53">
      <w:pPr>
        <w:rPr>
          <w:noProof/>
          <w:lang w:val="es-EC" w:eastAsia="es-EC"/>
        </w:rPr>
      </w:pPr>
      <w:r w:rsidRPr="00D52C43">
        <w:t xml:space="preserve">La difusión de estos índices se realiza tanto en forma local como remota. La primera mediante la instalación de un prototipo en las afueras de la Facultad de Informática y Electrónica el cual </w:t>
      </w:r>
      <w:r w:rsidRPr="002F7084">
        <w:rPr>
          <w:noProof/>
          <w:lang w:val="es-EC" w:eastAsia="es-EC"/>
        </w:rPr>
        <w:t xml:space="preserve">muestra en una matriz de leds el Índice UV en tiempo real así como las medidas de prevención, cabe destacar que el valor del índice se visualizará de acuerdo al color que le corresponde, para este propósito se implementaron matrices RGB. También se puede acceder a estos datos ingresando a la página web </w:t>
      </w:r>
      <w:hyperlink r:id="rId84" w:history="1">
        <w:r w:rsidRPr="002F7084">
          <w:rPr>
            <w:noProof/>
            <w:lang w:val="es-EC" w:eastAsia="es-EC"/>
          </w:rPr>
          <w:t>www.infosolarespoch.com</w:t>
        </w:r>
      </w:hyperlink>
      <w:r w:rsidRPr="002F7084">
        <w:rPr>
          <w:noProof/>
          <w:lang w:val="es-EC" w:eastAsia="es-EC"/>
        </w:rPr>
        <w:t xml:space="preserve"> esto es posible debido a una red de comunicación inalámbrica de tarjetas XBEE que toma el dato directamente del sensor y lo envía hasta el servidor el cual se encarga de subir dichos datos a la web permitiendo el acceso a la información desde cualquier punto a través de una conexión a internet.</w:t>
      </w:r>
    </w:p>
    <w:p w14:paraId="0F3E320F" w14:textId="77777777" w:rsidR="00E45B53" w:rsidRDefault="00E45B53" w:rsidP="00E45B53">
      <w:pPr>
        <w:rPr>
          <w:noProof/>
          <w:lang w:val="es-EC" w:eastAsia="es-EC"/>
        </w:rPr>
      </w:pPr>
    </w:p>
    <w:p w14:paraId="4A1BE6D8" w14:textId="77777777" w:rsidR="007604E4" w:rsidRDefault="007604E4" w:rsidP="00E45B53">
      <w:pPr>
        <w:rPr>
          <w:noProof/>
          <w:lang w:val="es-EC" w:eastAsia="es-EC"/>
        </w:rPr>
      </w:pPr>
    </w:p>
    <w:p w14:paraId="2B73C5A3" w14:textId="77777777" w:rsidR="007604E4" w:rsidRDefault="007604E4" w:rsidP="00E45B53">
      <w:pPr>
        <w:rPr>
          <w:noProof/>
          <w:lang w:val="es-EC" w:eastAsia="es-EC"/>
        </w:rPr>
      </w:pPr>
    </w:p>
    <w:p w14:paraId="601320BF" w14:textId="77777777" w:rsidR="00E45B53" w:rsidRDefault="00E45B53" w:rsidP="00E45B53">
      <w:pPr>
        <w:rPr>
          <w:b/>
          <w:noProof/>
          <w:lang w:val="es-EC" w:eastAsia="es-EC"/>
        </w:rPr>
      </w:pPr>
      <w:r>
        <w:rPr>
          <w:b/>
          <w:noProof/>
          <w:lang w:val="es-EC" w:eastAsia="es-EC"/>
        </w:rPr>
        <w:t xml:space="preserve">3.2 </w:t>
      </w:r>
      <w:r>
        <w:rPr>
          <w:b/>
          <w:noProof/>
          <w:lang w:val="es-EC" w:eastAsia="es-EC"/>
        </w:rPr>
        <w:tab/>
      </w:r>
      <w:r w:rsidRPr="002F7084">
        <w:rPr>
          <w:b/>
          <w:noProof/>
          <w:lang w:val="es-EC" w:eastAsia="es-EC"/>
        </w:rPr>
        <w:t xml:space="preserve">Criterios de Validación del sensor </w:t>
      </w:r>
      <w:r>
        <w:rPr>
          <w:b/>
          <w:noProof/>
          <w:lang w:val="es-EC" w:eastAsia="es-EC"/>
        </w:rPr>
        <w:t>TOCON-E2</w:t>
      </w:r>
    </w:p>
    <w:p w14:paraId="58DC1B2C" w14:textId="77777777" w:rsidR="00E45B53" w:rsidRPr="002F7084" w:rsidRDefault="00E45B53" w:rsidP="00E45B53">
      <w:pPr>
        <w:rPr>
          <w:b/>
          <w:noProof/>
          <w:lang w:val="es-EC" w:eastAsia="es-EC"/>
        </w:rPr>
      </w:pPr>
    </w:p>
    <w:p w14:paraId="0F0B5462" w14:textId="77777777" w:rsidR="00E45B53" w:rsidRDefault="00E45B53" w:rsidP="00E45B53">
      <w:pPr>
        <w:rPr>
          <w:b/>
          <w:noProof/>
          <w:lang w:val="es-EC" w:eastAsia="es-EC"/>
        </w:rPr>
      </w:pPr>
      <w:r w:rsidRPr="00632C9C">
        <w:rPr>
          <w:b/>
          <w:noProof/>
          <w:lang w:val="es-EC" w:eastAsia="es-EC"/>
        </w:rPr>
        <w:t xml:space="preserve">3.2.1 </w:t>
      </w:r>
      <w:r>
        <w:rPr>
          <w:b/>
          <w:noProof/>
          <w:lang w:val="es-EC" w:eastAsia="es-EC"/>
        </w:rPr>
        <w:tab/>
      </w:r>
      <w:r w:rsidRPr="00632C9C">
        <w:rPr>
          <w:b/>
          <w:noProof/>
          <w:lang w:val="es-EC" w:eastAsia="es-EC"/>
        </w:rPr>
        <w:t xml:space="preserve">Calibración del sensor TOCON-E2 </w:t>
      </w:r>
      <w:r>
        <w:rPr>
          <w:b/>
          <w:noProof/>
          <w:lang w:val="es-EC" w:eastAsia="es-EC"/>
        </w:rPr>
        <w:t>según su hoja técnica de datos.</w:t>
      </w:r>
    </w:p>
    <w:p w14:paraId="40B0EE92" w14:textId="77777777" w:rsidR="00E45B53" w:rsidRDefault="00E45B53" w:rsidP="00E45B53">
      <w:pPr>
        <w:rPr>
          <w:b/>
          <w:noProof/>
          <w:lang w:val="es-EC" w:eastAsia="es-EC"/>
        </w:rPr>
      </w:pPr>
    </w:p>
    <w:p w14:paraId="5EBD2F01" w14:textId="77777777" w:rsidR="00E45B53" w:rsidRDefault="00E45B53" w:rsidP="00E45B53">
      <w:pPr>
        <w:rPr>
          <w:noProof/>
          <w:lang w:val="es-EC" w:eastAsia="es-EC"/>
        </w:rPr>
      </w:pPr>
      <w:r w:rsidRPr="00E33D75">
        <w:rPr>
          <w:noProof/>
          <w:lang w:val="es-EC" w:eastAsia="es-EC"/>
        </w:rPr>
        <w:t>Los valores que entrega el sensor de radiación UV TOCON E-2 están en (V), los cuales se transforman en un valor adimensional que corresponde al Índice UV de acuerdo a la escala determinada por la OMS, para realizar esta conversión la hoja técnica proporciona la siguiente información: el índice UV 1 equivale a 17 mV.</w:t>
      </w:r>
    </w:p>
    <w:p w14:paraId="1AC11CA5" w14:textId="77777777" w:rsidR="00E45B53" w:rsidRPr="009D660C" w:rsidRDefault="00E45B53" w:rsidP="00E45B53">
      <w:pPr>
        <w:rPr>
          <w:b/>
          <w:noProof/>
          <w:lang w:val="es-EC" w:eastAsia="es-EC"/>
        </w:rPr>
      </w:pPr>
    </w:p>
    <w:p w14:paraId="7D74B344" w14:textId="77777777" w:rsidR="00E45B53" w:rsidRDefault="00E45B53" w:rsidP="00E45B53">
      <w:pPr>
        <w:rPr>
          <w:noProof/>
          <w:lang w:val="es-EC" w:eastAsia="es-EC"/>
        </w:rPr>
      </w:pPr>
      <w:r w:rsidRPr="00E33D75">
        <w:rPr>
          <w:noProof/>
          <w:lang w:val="es-EC" w:eastAsia="es-EC"/>
        </w:rPr>
        <w:t xml:space="preserve">Entonces para la calibración del sensor se optó por </w:t>
      </w:r>
      <w:r>
        <w:rPr>
          <w:noProof/>
          <w:lang w:val="es-EC" w:eastAsia="es-EC"/>
        </w:rPr>
        <w:t>lecturas diarias del índice UV e</w:t>
      </w:r>
      <w:r w:rsidRPr="00E33D75">
        <w:rPr>
          <w:noProof/>
          <w:lang w:val="es-EC" w:eastAsia="es-EC"/>
        </w:rPr>
        <w:t>mitido por el sensor TOCON-E2  para compararlas con los valores de voltaje que iba a grabar en ese día en particular, utilizando estas lecturas  para definir el alcance de una lectura del índice UV particular para ese día. Así, por ejemplo, el valor del índice UV 2,5 corresponde a una lectura de 0,43V obteniendo los siguientes resultados para un día determinado.</w:t>
      </w:r>
    </w:p>
    <w:p w14:paraId="010E22EE" w14:textId="77777777" w:rsidR="00E45B53" w:rsidRPr="00E33D75" w:rsidRDefault="00E45B53" w:rsidP="00E45B53">
      <w:pPr>
        <w:rPr>
          <w:noProof/>
          <w:lang w:val="es-EC" w:eastAsia="es-EC"/>
        </w:rPr>
      </w:pPr>
    </w:p>
    <w:p w14:paraId="165EB53E" w14:textId="77777777" w:rsidR="00E45B53" w:rsidRDefault="00E45B53" w:rsidP="00E45B53">
      <w:pPr>
        <w:rPr>
          <w:noProof/>
          <w:lang w:val="es-EC" w:eastAsia="es-EC"/>
        </w:rPr>
      </w:pPr>
      <w:r w:rsidRPr="00E33D75">
        <w:rPr>
          <w:noProof/>
          <w:lang w:val="es-EC" w:eastAsia="es-EC"/>
        </w:rPr>
        <w:t>Después de tomar un conjunto de lecturas sobre los índices UV se procedió a trazar una curva aproximada del índice UV en función del voltaje.</w:t>
      </w:r>
      <w:r>
        <w:rPr>
          <w:noProof/>
          <w:lang w:val="es-EC" w:eastAsia="es-EC"/>
        </w:rPr>
        <w:t xml:space="preserve"> </w:t>
      </w:r>
      <w:r w:rsidRPr="00E33D75">
        <w:rPr>
          <w:noProof/>
          <w:lang w:val="es-EC" w:eastAsia="es-EC"/>
        </w:rPr>
        <w:t>Por lo tanto, el uso de esta metodología fue capaz de resolver el problema de calibrar el sensor TOCON-E2 consiguiendo las lecturas que se necesita  para mostrar el índice UV y calcular los otros valores  de tiempo recomendado de exposición.</w:t>
      </w:r>
      <w:r>
        <w:rPr>
          <w:noProof/>
          <w:lang w:val="es-EC" w:eastAsia="es-EC"/>
        </w:rPr>
        <w:t xml:space="preserve"> Ver Anexo G</w:t>
      </w:r>
      <w:r w:rsidRPr="00A74CA6">
        <w:rPr>
          <w:noProof/>
          <w:lang w:val="es-EC" w:eastAsia="es-EC"/>
        </w:rPr>
        <w:t>.</w:t>
      </w:r>
    </w:p>
    <w:p w14:paraId="4A5BC884" w14:textId="77777777" w:rsidR="00E45B53" w:rsidRPr="00E33D75" w:rsidRDefault="00E45B53" w:rsidP="00E45B53">
      <w:pPr>
        <w:rPr>
          <w:noProof/>
          <w:lang w:val="es-EC" w:eastAsia="es-EC"/>
        </w:rPr>
      </w:pPr>
    </w:p>
    <w:p w14:paraId="3E284FC0" w14:textId="0C9ADAE3" w:rsidR="00E45B53" w:rsidRPr="00E33D75" w:rsidRDefault="007604E4" w:rsidP="00E45B53">
      <w:pPr>
        <w:rPr>
          <w:noProof/>
          <w:lang w:val="es-EC" w:eastAsia="es-EC"/>
        </w:rPr>
      </w:pPr>
      <w:r>
        <w:rPr>
          <w:noProof/>
          <w:lang w:val="es-EC" w:eastAsia="es-EC"/>
        </w:rPr>
        <w:t xml:space="preserve">   </w:t>
      </w:r>
      <w:r w:rsidR="00E45B53">
        <w:rPr>
          <w:b/>
          <w:noProof/>
          <w:lang w:val="es-EC" w:eastAsia="es-EC"/>
        </w:rPr>
        <w:t>Tabla 1</w:t>
      </w:r>
      <w:r w:rsidR="00E45B53" w:rsidRPr="00632C9C">
        <w:rPr>
          <w:b/>
          <w:noProof/>
          <w:lang w:val="es-EC" w:eastAsia="es-EC"/>
        </w:rPr>
        <w:t xml:space="preserve">-3: </w:t>
      </w:r>
      <w:r w:rsidR="00E45B53" w:rsidRPr="00E33D75">
        <w:rPr>
          <w:noProof/>
          <w:lang w:val="es-EC" w:eastAsia="es-EC"/>
        </w:rPr>
        <w:t>Lecturas calculadas para el índice UV en función del voltaje.</w:t>
      </w:r>
    </w:p>
    <w:tbl>
      <w:tblPr>
        <w:tblW w:w="8160" w:type="dxa"/>
        <w:jc w:val="center"/>
        <w:tblCellMar>
          <w:left w:w="70" w:type="dxa"/>
          <w:right w:w="70" w:type="dxa"/>
        </w:tblCellMar>
        <w:tblLook w:val="04A0" w:firstRow="1" w:lastRow="0" w:firstColumn="1" w:lastColumn="0" w:noHBand="0" w:noVBand="1"/>
      </w:tblPr>
      <w:tblGrid>
        <w:gridCol w:w="2180"/>
        <w:gridCol w:w="2280"/>
        <w:gridCol w:w="1200"/>
        <w:gridCol w:w="2500"/>
      </w:tblGrid>
      <w:tr w:rsidR="00E45B53" w:rsidRPr="009D660C" w14:paraId="30E58CB0" w14:textId="77777777" w:rsidTr="00D77EAD">
        <w:trPr>
          <w:trHeight w:val="315"/>
          <w:jc w:val="center"/>
        </w:trPr>
        <w:tc>
          <w:tcPr>
            <w:tcW w:w="2180" w:type="dxa"/>
            <w:tcBorders>
              <w:top w:val="single" w:sz="8" w:space="0" w:color="16365C"/>
              <w:left w:val="single" w:sz="8" w:space="0" w:color="16365C"/>
              <w:bottom w:val="single" w:sz="8" w:space="0" w:color="16365C"/>
              <w:right w:val="single" w:sz="8" w:space="0" w:color="16365C"/>
            </w:tcBorders>
            <w:shd w:val="clear" w:color="000000" w:fill="4F81BD"/>
            <w:noWrap/>
            <w:vAlign w:val="bottom"/>
            <w:hideMark/>
          </w:tcPr>
          <w:p w14:paraId="2B88482D" w14:textId="77777777" w:rsidR="00E45B53" w:rsidRPr="009D660C" w:rsidRDefault="00E45B53" w:rsidP="00D77EAD">
            <w:pPr>
              <w:jc w:val="center"/>
              <w:rPr>
                <w:b/>
                <w:bCs/>
                <w:color w:val="000000"/>
                <w:sz w:val="16"/>
                <w:szCs w:val="16"/>
                <w:lang w:eastAsia="es-EC"/>
              </w:rPr>
            </w:pPr>
            <w:r w:rsidRPr="009D660C">
              <w:rPr>
                <w:b/>
                <w:bCs/>
                <w:color w:val="000000"/>
                <w:sz w:val="16"/>
                <w:szCs w:val="16"/>
                <w:lang w:eastAsia="es-EC"/>
              </w:rPr>
              <w:t>IUV</w:t>
            </w:r>
          </w:p>
        </w:tc>
        <w:tc>
          <w:tcPr>
            <w:tcW w:w="2280" w:type="dxa"/>
            <w:tcBorders>
              <w:top w:val="single" w:sz="8" w:space="0" w:color="16365C"/>
              <w:left w:val="nil"/>
              <w:bottom w:val="single" w:sz="8" w:space="0" w:color="16365C"/>
              <w:right w:val="single" w:sz="8" w:space="0" w:color="16365C"/>
            </w:tcBorders>
            <w:shd w:val="clear" w:color="000000" w:fill="4F81BD"/>
            <w:noWrap/>
            <w:vAlign w:val="bottom"/>
            <w:hideMark/>
          </w:tcPr>
          <w:p w14:paraId="2645AE81" w14:textId="77777777" w:rsidR="00E45B53" w:rsidRPr="009D660C" w:rsidRDefault="00E45B53" w:rsidP="00D77EAD">
            <w:pPr>
              <w:jc w:val="center"/>
              <w:rPr>
                <w:b/>
                <w:bCs/>
                <w:color w:val="000000"/>
                <w:sz w:val="16"/>
                <w:szCs w:val="16"/>
                <w:lang w:eastAsia="es-EC"/>
              </w:rPr>
            </w:pPr>
            <w:r w:rsidRPr="009D660C">
              <w:rPr>
                <w:b/>
                <w:bCs/>
                <w:color w:val="000000"/>
                <w:sz w:val="16"/>
                <w:szCs w:val="16"/>
                <w:lang w:eastAsia="es-EC"/>
              </w:rPr>
              <w:t>Valor del sensor  [V]</w:t>
            </w:r>
          </w:p>
        </w:tc>
        <w:tc>
          <w:tcPr>
            <w:tcW w:w="1200" w:type="dxa"/>
            <w:tcBorders>
              <w:top w:val="single" w:sz="8" w:space="0" w:color="16365C"/>
              <w:left w:val="nil"/>
              <w:bottom w:val="single" w:sz="8" w:space="0" w:color="16365C"/>
              <w:right w:val="single" w:sz="8" w:space="0" w:color="16365C"/>
            </w:tcBorders>
            <w:shd w:val="clear" w:color="000000" w:fill="4F81BD"/>
            <w:noWrap/>
            <w:vAlign w:val="bottom"/>
            <w:hideMark/>
          </w:tcPr>
          <w:p w14:paraId="5A4461A1" w14:textId="77777777" w:rsidR="00E45B53" w:rsidRPr="009D660C" w:rsidRDefault="00E45B53" w:rsidP="00D77EAD">
            <w:pPr>
              <w:jc w:val="center"/>
              <w:rPr>
                <w:b/>
                <w:bCs/>
                <w:color w:val="000000"/>
                <w:sz w:val="16"/>
                <w:szCs w:val="16"/>
                <w:lang w:eastAsia="es-EC"/>
              </w:rPr>
            </w:pPr>
            <w:r w:rsidRPr="009D660C">
              <w:rPr>
                <w:b/>
                <w:bCs/>
                <w:color w:val="000000"/>
                <w:sz w:val="16"/>
                <w:szCs w:val="16"/>
                <w:lang w:eastAsia="es-EC"/>
              </w:rPr>
              <w:t>IUV</w:t>
            </w:r>
          </w:p>
        </w:tc>
        <w:tc>
          <w:tcPr>
            <w:tcW w:w="2500" w:type="dxa"/>
            <w:tcBorders>
              <w:top w:val="single" w:sz="8" w:space="0" w:color="16365C"/>
              <w:left w:val="nil"/>
              <w:bottom w:val="single" w:sz="8" w:space="0" w:color="16365C"/>
              <w:right w:val="single" w:sz="8" w:space="0" w:color="16365C"/>
            </w:tcBorders>
            <w:shd w:val="clear" w:color="000000" w:fill="4F81BD"/>
            <w:noWrap/>
            <w:vAlign w:val="bottom"/>
            <w:hideMark/>
          </w:tcPr>
          <w:p w14:paraId="0C62445E" w14:textId="77777777" w:rsidR="00E45B53" w:rsidRPr="009D660C" w:rsidRDefault="00E45B53" w:rsidP="00D77EAD">
            <w:pPr>
              <w:jc w:val="center"/>
              <w:rPr>
                <w:b/>
                <w:bCs/>
                <w:color w:val="000000"/>
                <w:sz w:val="16"/>
                <w:szCs w:val="16"/>
                <w:lang w:eastAsia="es-EC"/>
              </w:rPr>
            </w:pPr>
            <w:r w:rsidRPr="009D660C">
              <w:rPr>
                <w:b/>
                <w:bCs/>
                <w:color w:val="000000"/>
                <w:sz w:val="16"/>
                <w:szCs w:val="16"/>
                <w:lang w:eastAsia="es-EC"/>
              </w:rPr>
              <w:t>Valor del sensor  [V]</w:t>
            </w:r>
          </w:p>
        </w:tc>
      </w:tr>
      <w:tr w:rsidR="00E45B53" w:rsidRPr="009D660C" w14:paraId="61AA1E1B"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vAlign w:val="center"/>
            <w:hideMark/>
          </w:tcPr>
          <w:p w14:paraId="7152FACD" w14:textId="77777777" w:rsidR="00E45B53" w:rsidRPr="009D660C" w:rsidRDefault="00E45B53" w:rsidP="00D77EAD">
            <w:pPr>
              <w:jc w:val="right"/>
              <w:rPr>
                <w:color w:val="000000"/>
                <w:sz w:val="16"/>
                <w:szCs w:val="16"/>
                <w:lang w:eastAsia="es-EC"/>
              </w:rPr>
            </w:pPr>
            <w:r w:rsidRPr="009D660C">
              <w:rPr>
                <w:color w:val="000000"/>
                <w:sz w:val="16"/>
                <w:szCs w:val="16"/>
                <w:lang w:eastAsia="es-EC"/>
              </w:rPr>
              <w:t>0,00</w:t>
            </w:r>
          </w:p>
        </w:tc>
        <w:tc>
          <w:tcPr>
            <w:tcW w:w="2280"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176C7386" w14:textId="77777777" w:rsidR="00E45B53" w:rsidRPr="009D660C" w:rsidRDefault="00E45B53" w:rsidP="00D77EAD">
            <w:pPr>
              <w:jc w:val="right"/>
              <w:rPr>
                <w:color w:val="000000"/>
                <w:sz w:val="16"/>
                <w:szCs w:val="16"/>
                <w:lang w:eastAsia="es-EC"/>
              </w:rPr>
            </w:pPr>
            <w:r w:rsidRPr="009D660C">
              <w:rPr>
                <w:color w:val="000000"/>
                <w:sz w:val="16"/>
                <w:szCs w:val="16"/>
                <w:lang w:eastAsia="es-EC"/>
              </w:rPr>
              <w:t>0,00</w:t>
            </w:r>
          </w:p>
        </w:tc>
        <w:tc>
          <w:tcPr>
            <w:tcW w:w="1200" w:type="dxa"/>
            <w:tcBorders>
              <w:top w:val="nil"/>
              <w:left w:val="single" w:sz="8" w:space="0" w:color="16365C"/>
              <w:bottom w:val="single" w:sz="8" w:space="0" w:color="16365C"/>
              <w:right w:val="single" w:sz="8" w:space="0" w:color="16365C"/>
            </w:tcBorders>
            <w:shd w:val="clear" w:color="auto" w:fill="auto"/>
            <w:vAlign w:val="center"/>
            <w:hideMark/>
          </w:tcPr>
          <w:p w14:paraId="3698A8A2" w14:textId="77777777" w:rsidR="00E45B53" w:rsidRPr="009D660C" w:rsidRDefault="00E45B53" w:rsidP="00D77EAD">
            <w:pPr>
              <w:jc w:val="right"/>
              <w:rPr>
                <w:color w:val="000000"/>
                <w:sz w:val="16"/>
                <w:szCs w:val="16"/>
                <w:lang w:eastAsia="es-EC"/>
              </w:rPr>
            </w:pPr>
            <w:r w:rsidRPr="009D660C">
              <w:rPr>
                <w:color w:val="000000"/>
                <w:sz w:val="16"/>
                <w:szCs w:val="16"/>
                <w:lang w:eastAsia="es-EC"/>
              </w:rPr>
              <w:t>8,00</w:t>
            </w:r>
          </w:p>
        </w:tc>
        <w:tc>
          <w:tcPr>
            <w:tcW w:w="2500"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198A173C" w14:textId="77777777" w:rsidR="00E45B53" w:rsidRPr="009D660C" w:rsidRDefault="00E45B53" w:rsidP="00D77EAD">
            <w:pPr>
              <w:jc w:val="right"/>
              <w:rPr>
                <w:color w:val="000000"/>
                <w:sz w:val="16"/>
                <w:szCs w:val="16"/>
                <w:lang w:eastAsia="es-EC"/>
              </w:rPr>
            </w:pPr>
            <w:r w:rsidRPr="009D660C">
              <w:rPr>
                <w:color w:val="000000"/>
                <w:sz w:val="16"/>
                <w:szCs w:val="16"/>
                <w:lang w:eastAsia="es-EC"/>
              </w:rPr>
              <w:t>1,36</w:t>
            </w:r>
          </w:p>
        </w:tc>
      </w:tr>
      <w:tr w:rsidR="00E45B53" w:rsidRPr="009D660C" w14:paraId="1572ED8C"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vAlign w:val="center"/>
            <w:hideMark/>
          </w:tcPr>
          <w:p w14:paraId="5651CC52" w14:textId="77777777" w:rsidR="00E45B53" w:rsidRPr="009D660C" w:rsidRDefault="00E45B53" w:rsidP="00D77EAD">
            <w:pPr>
              <w:jc w:val="right"/>
              <w:rPr>
                <w:color w:val="000000"/>
                <w:sz w:val="16"/>
                <w:szCs w:val="16"/>
                <w:lang w:eastAsia="es-EC"/>
              </w:rPr>
            </w:pPr>
            <w:r w:rsidRPr="009D660C">
              <w:rPr>
                <w:color w:val="000000"/>
                <w:sz w:val="16"/>
                <w:szCs w:val="16"/>
                <w:lang w:eastAsia="es-EC"/>
              </w:rPr>
              <w:t>0,50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1B184FD1" w14:textId="77777777" w:rsidR="00E45B53" w:rsidRPr="009D660C" w:rsidRDefault="00E45B53" w:rsidP="00D77EAD">
            <w:pPr>
              <w:jc w:val="right"/>
              <w:rPr>
                <w:color w:val="000000"/>
                <w:sz w:val="16"/>
                <w:szCs w:val="16"/>
                <w:lang w:eastAsia="es-EC"/>
              </w:rPr>
            </w:pPr>
            <w:r w:rsidRPr="009D660C">
              <w:rPr>
                <w:color w:val="000000"/>
                <w:sz w:val="16"/>
                <w:szCs w:val="16"/>
                <w:lang w:eastAsia="es-EC"/>
              </w:rPr>
              <w:t>0,09</w:t>
            </w:r>
          </w:p>
        </w:tc>
        <w:tc>
          <w:tcPr>
            <w:tcW w:w="1200" w:type="dxa"/>
            <w:tcBorders>
              <w:top w:val="nil"/>
              <w:left w:val="single" w:sz="8" w:space="0" w:color="16365C"/>
              <w:bottom w:val="single" w:sz="8" w:space="0" w:color="16365C"/>
              <w:right w:val="single" w:sz="8" w:space="0" w:color="16365C"/>
            </w:tcBorders>
            <w:shd w:val="clear" w:color="auto" w:fill="auto"/>
            <w:vAlign w:val="center"/>
            <w:hideMark/>
          </w:tcPr>
          <w:p w14:paraId="0EBAB93B" w14:textId="77777777" w:rsidR="00E45B53" w:rsidRPr="009D660C" w:rsidRDefault="00E45B53" w:rsidP="00D77EAD">
            <w:pPr>
              <w:jc w:val="right"/>
              <w:rPr>
                <w:color w:val="000000"/>
                <w:sz w:val="16"/>
                <w:szCs w:val="16"/>
                <w:lang w:eastAsia="es-EC"/>
              </w:rPr>
            </w:pPr>
            <w:r w:rsidRPr="009D660C">
              <w:rPr>
                <w:color w:val="000000"/>
                <w:sz w:val="16"/>
                <w:szCs w:val="16"/>
                <w:lang w:eastAsia="es-EC"/>
              </w:rPr>
              <w:t>8,50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2C60B7AB" w14:textId="77777777" w:rsidR="00E45B53" w:rsidRPr="009D660C" w:rsidRDefault="00E45B53" w:rsidP="00D77EAD">
            <w:pPr>
              <w:jc w:val="right"/>
              <w:rPr>
                <w:color w:val="000000"/>
                <w:sz w:val="16"/>
                <w:szCs w:val="16"/>
                <w:lang w:eastAsia="es-EC"/>
              </w:rPr>
            </w:pPr>
            <w:r w:rsidRPr="009D660C">
              <w:rPr>
                <w:color w:val="000000"/>
                <w:sz w:val="16"/>
                <w:szCs w:val="16"/>
                <w:lang w:eastAsia="es-EC"/>
              </w:rPr>
              <w:t>1,45</w:t>
            </w:r>
          </w:p>
        </w:tc>
      </w:tr>
      <w:tr w:rsidR="00E45B53" w:rsidRPr="009D660C" w14:paraId="76E538A8"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vAlign w:val="center"/>
            <w:hideMark/>
          </w:tcPr>
          <w:p w14:paraId="750FBFD7" w14:textId="77777777" w:rsidR="00E45B53" w:rsidRPr="009D660C" w:rsidRDefault="00E45B53" w:rsidP="00D77EAD">
            <w:pPr>
              <w:jc w:val="right"/>
              <w:rPr>
                <w:color w:val="000000"/>
                <w:sz w:val="16"/>
                <w:szCs w:val="16"/>
                <w:lang w:eastAsia="es-EC"/>
              </w:rPr>
            </w:pPr>
            <w:r w:rsidRPr="009D660C">
              <w:rPr>
                <w:color w:val="000000"/>
                <w:sz w:val="16"/>
                <w:szCs w:val="16"/>
                <w:lang w:eastAsia="es-EC"/>
              </w:rPr>
              <w:t>1,00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783F8CD8" w14:textId="77777777" w:rsidR="00E45B53" w:rsidRPr="009D660C" w:rsidRDefault="00E45B53" w:rsidP="00D77EAD">
            <w:pPr>
              <w:jc w:val="right"/>
              <w:rPr>
                <w:color w:val="000000"/>
                <w:sz w:val="16"/>
                <w:szCs w:val="16"/>
                <w:lang w:eastAsia="es-EC"/>
              </w:rPr>
            </w:pPr>
            <w:r w:rsidRPr="009D660C">
              <w:rPr>
                <w:color w:val="000000"/>
                <w:sz w:val="16"/>
                <w:szCs w:val="16"/>
                <w:lang w:eastAsia="es-EC"/>
              </w:rPr>
              <w:t>0,17</w:t>
            </w:r>
          </w:p>
        </w:tc>
        <w:tc>
          <w:tcPr>
            <w:tcW w:w="1200" w:type="dxa"/>
            <w:tcBorders>
              <w:top w:val="nil"/>
              <w:left w:val="single" w:sz="8" w:space="0" w:color="16365C"/>
              <w:bottom w:val="single" w:sz="8" w:space="0" w:color="16365C"/>
              <w:right w:val="single" w:sz="8" w:space="0" w:color="16365C"/>
            </w:tcBorders>
            <w:shd w:val="clear" w:color="auto" w:fill="auto"/>
            <w:vAlign w:val="center"/>
            <w:hideMark/>
          </w:tcPr>
          <w:p w14:paraId="390B307B" w14:textId="77777777" w:rsidR="00E45B53" w:rsidRPr="009D660C" w:rsidRDefault="00E45B53" w:rsidP="00D77EAD">
            <w:pPr>
              <w:jc w:val="right"/>
              <w:rPr>
                <w:color w:val="000000"/>
                <w:sz w:val="16"/>
                <w:szCs w:val="16"/>
                <w:lang w:eastAsia="es-EC"/>
              </w:rPr>
            </w:pPr>
            <w:r w:rsidRPr="009D660C">
              <w:rPr>
                <w:color w:val="000000"/>
                <w:sz w:val="16"/>
                <w:szCs w:val="16"/>
                <w:lang w:eastAsia="es-EC"/>
              </w:rPr>
              <w:t>9,00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7D4FBBD1" w14:textId="77777777" w:rsidR="00E45B53" w:rsidRPr="009D660C" w:rsidRDefault="00E45B53" w:rsidP="00D77EAD">
            <w:pPr>
              <w:jc w:val="right"/>
              <w:rPr>
                <w:color w:val="000000"/>
                <w:sz w:val="16"/>
                <w:szCs w:val="16"/>
                <w:lang w:eastAsia="es-EC"/>
              </w:rPr>
            </w:pPr>
            <w:r w:rsidRPr="009D660C">
              <w:rPr>
                <w:color w:val="000000"/>
                <w:sz w:val="16"/>
                <w:szCs w:val="16"/>
                <w:lang w:eastAsia="es-EC"/>
              </w:rPr>
              <w:t>1,53</w:t>
            </w:r>
          </w:p>
        </w:tc>
      </w:tr>
      <w:tr w:rsidR="00E45B53" w:rsidRPr="009D660C" w14:paraId="0C45FE89"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vAlign w:val="center"/>
            <w:hideMark/>
          </w:tcPr>
          <w:p w14:paraId="52BB8F6C" w14:textId="77777777" w:rsidR="00E45B53" w:rsidRPr="009D660C" w:rsidRDefault="00E45B53" w:rsidP="00D77EAD">
            <w:pPr>
              <w:jc w:val="right"/>
              <w:rPr>
                <w:color w:val="000000"/>
                <w:sz w:val="16"/>
                <w:szCs w:val="16"/>
                <w:lang w:eastAsia="es-EC"/>
              </w:rPr>
            </w:pPr>
            <w:r w:rsidRPr="009D660C">
              <w:rPr>
                <w:color w:val="000000"/>
                <w:sz w:val="16"/>
                <w:szCs w:val="16"/>
                <w:lang w:eastAsia="es-EC"/>
              </w:rPr>
              <w:t>1,50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007A0EF6" w14:textId="77777777" w:rsidR="00E45B53" w:rsidRPr="009D660C" w:rsidRDefault="00E45B53" w:rsidP="00D77EAD">
            <w:pPr>
              <w:jc w:val="right"/>
              <w:rPr>
                <w:color w:val="000000"/>
                <w:sz w:val="16"/>
                <w:szCs w:val="16"/>
                <w:lang w:eastAsia="es-EC"/>
              </w:rPr>
            </w:pPr>
            <w:r w:rsidRPr="009D660C">
              <w:rPr>
                <w:color w:val="000000"/>
                <w:sz w:val="16"/>
                <w:szCs w:val="16"/>
                <w:lang w:eastAsia="es-EC"/>
              </w:rPr>
              <w:t>0,26</w:t>
            </w:r>
          </w:p>
        </w:tc>
        <w:tc>
          <w:tcPr>
            <w:tcW w:w="1200" w:type="dxa"/>
            <w:tcBorders>
              <w:top w:val="nil"/>
              <w:left w:val="single" w:sz="8" w:space="0" w:color="16365C"/>
              <w:bottom w:val="single" w:sz="8" w:space="0" w:color="16365C"/>
              <w:right w:val="single" w:sz="8" w:space="0" w:color="16365C"/>
            </w:tcBorders>
            <w:shd w:val="clear" w:color="auto" w:fill="auto"/>
            <w:vAlign w:val="center"/>
            <w:hideMark/>
          </w:tcPr>
          <w:p w14:paraId="659C95FB" w14:textId="77777777" w:rsidR="00E45B53" w:rsidRPr="009D660C" w:rsidRDefault="00E45B53" w:rsidP="00D77EAD">
            <w:pPr>
              <w:jc w:val="right"/>
              <w:rPr>
                <w:color w:val="000000"/>
                <w:sz w:val="16"/>
                <w:szCs w:val="16"/>
                <w:lang w:eastAsia="es-EC"/>
              </w:rPr>
            </w:pPr>
            <w:r w:rsidRPr="009D660C">
              <w:rPr>
                <w:color w:val="000000"/>
                <w:sz w:val="16"/>
                <w:szCs w:val="16"/>
                <w:lang w:eastAsia="es-EC"/>
              </w:rPr>
              <w:t>9,50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4332BB3D" w14:textId="77777777" w:rsidR="00E45B53" w:rsidRPr="009D660C" w:rsidRDefault="00E45B53" w:rsidP="00D77EAD">
            <w:pPr>
              <w:jc w:val="right"/>
              <w:rPr>
                <w:color w:val="000000"/>
                <w:sz w:val="16"/>
                <w:szCs w:val="16"/>
                <w:lang w:eastAsia="es-EC"/>
              </w:rPr>
            </w:pPr>
            <w:r w:rsidRPr="009D660C">
              <w:rPr>
                <w:color w:val="000000"/>
                <w:sz w:val="16"/>
                <w:szCs w:val="16"/>
                <w:lang w:eastAsia="es-EC"/>
              </w:rPr>
              <w:t>1,62</w:t>
            </w:r>
          </w:p>
        </w:tc>
      </w:tr>
      <w:tr w:rsidR="00E45B53" w:rsidRPr="009D660C" w14:paraId="45E3F001"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vAlign w:val="center"/>
            <w:hideMark/>
          </w:tcPr>
          <w:p w14:paraId="74428C68" w14:textId="77777777" w:rsidR="00E45B53" w:rsidRPr="009D660C" w:rsidRDefault="00E45B53" w:rsidP="00D77EAD">
            <w:pPr>
              <w:jc w:val="right"/>
              <w:rPr>
                <w:color w:val="000000"/>
                <w:sz w:val="16"/>
                <w:szCs w:val="16"/>
                <w:lang w:eastAsia="es-EC"/>
              </w:rPr>
            </w:pPr>
            <w:r w:rsidRPr="009D660C">
              <w:rPr>
                <w:color w:val="000000"/>
                <w:sz w:val="16"/>
                <w:szCs w:val="16"/>
                <w:lang w:eastAsia="es-EC"/>
              </w:rPr>
              <w:t>2,00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38116C4A" w14:textId="77777777" w:rsidR="00E45B53" w:rsidRPr="009D660C" w:rsidRDefault="00E45B53" w:rsidP="00D77EAD">
            <w:pPr>
              <w:jc w:val="right"/>
              <w:rPr>
                <w:color w:val="000000"/>
                <w:sz w:val="16"/>
                <w:szCs w:val="16"/>
                <w:lang w:eastAsia="es-EC"/>
              </w:rPr>
            </w:pPr>
            <w:r w:rsidRPr="009D660C">
              <w:rPr>
                <w:color w:val="000000"/>
                <w:sz w:val="16"/>
                <w:szCs w:val="16"/>
                <w:lang w:eastAsia="es-EC"/>
              </w:rPr>
              <w:t>0,34</w:t>
            </w:r>
          </w:p>
        </w:tc>
        <w:tc>
          <w:tcPr>
            <w:tcW w:w="1200" w:type="dxa"/>
            <w:tcBorders>
              <w:top w:val="nil"/>
              <w:left w:val="single" w:sz="8" w:space="0" w:color="16365C"/>
              <w:bottom w:val="single" w:sz="8" w:space="0" w:color="16365C"/>
              <w:right w:val="single" w:sz="8" w:space="0" w:color="16365C"/>
            </w:tcBorders>
            <w:shd w:val="clear" w:color="auto" w:fill="auto"/>
            <w:vAlign w:val="center"/>
            <w:hideMark/>
          </w:tcPr>
          <w:p w14:paraId="0F742C20" w14:textId="77777777" w:rsidR="00E45B53" w:rsidRPr="009D660C" w:rsidRDefault="00E45B53" w:rsidP="00D77EAD">
            <w:pPr>
              <w:jc w:val="right"/>
              <w:rPr>
                <w:color w:val="000000"/>
                <w:sz w:val="16"/>
                <w:szCs w:val="16"/>
                <w:lang w:eastAsia="es-EC"/>
              </w:rPr>
            </w:pPr>
            <w:r w:rsidRPr="009D660C">
              <w:rPr>
                <w:color w:val="000000"/>
                <w:sz w:val="16"/>
                <w:szCs w:val="16"/>
                <w:lang w:eastAsia="es-EC"/>
              </w:rPr>
              <w:t>10,00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76CD87E9" w14:textId="77777777" w:rsidR="00E45B53" w:rsidRPr="009D660C" w:rsidRDefault="00E45B53" w:rsidP="00D77EAD">
            <w:pPr>
              <w:jc w:val="right"/>
              <w:rPr>
                <w:color w:val="000000"/>
                <w:sz w:val="16"/>
                <w:szCs w:val="16"/>
                <w:lang w:eastAsia="es-EC"/>
              </w:rPr>
            </w:pPr>
            <w:r w:rsidRPr="009D660C">
              <w:rPr>
                <w:color w:val="000000"/>
                <w:sz w:val="16"/>
                <w:szCs w:val="16"/>
                <w:lang w:eastAsia="es-EC"/>
              </w:rPr>
              <w:t>1,70</w:t>
            </w:r>
          </w:p>
        </w:tc>
      </w:tr>
      <w:tr w:rsidR="00E45B53" w:rsidRPr="009D660C" w14:paraId="23E85F91"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vAlign w:val="center"/>
            <w:hideMark/>
          </w:tcPr>
          <w:p w14:paraId="547B21AA" w14:textId="77777777" w:rsidR="00E45B53" w:rsidRPr="009D660C" w:rsidRDefault="00E45B53" w:rsidP="00D77EAD">
            <w:pPr>
              <w:jc w:val="right"/>
              <w:rPr>
                <w:color w:val="000000"/>
                <w:sz w:val="16"/>
                <w:szCs w:val="16"/>
                <w:lang w:eastAsia="es-EC"/>
              </w:rPr>
            </w:pPr>
            <w:r w:rsidRPr="009D660C">
              <w:rPr>
                <w:color w:val="000000"/>
                <w:sz w:val="16"/>
                <w:szCs w:val="16"/>
                <w:lang w:eastAsia="es-EC"/>
              </w:rPr>
              <w:t>2,50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12C765A8" w14:textId="77777777" w:rsidR="00E45B53" w:rsidRPr="009D660C" w:rsidRDefault="00E45B53" w:rsidP="00D77EAD">
            <w:pPr>
              <w:jc w:val="right"/>
              <w:rPr>
                <w:color w:val="000000"/>
                <w:sz w:val="16"/>
                <w:szCs w:val="16"/>
                <w:lang w:eastAsia="es-EC"/>
              </w:rPr>
            </w:pPr>
            <w:r w:rsidRPr="009D660C">
              <w:rPr>
                <w:color w:val="000000"/>
                <w:sz w:val="16"/>
                <w:szCs w:val="16"/>
                <w:lang w:eastAsia="es-EC"/>
              </w:rPr>
              <w:t>0,43</w:t>
            </w:r>
          </w:p>
        </w:tc>
        <w:tc>
          <w:tcPr>
            <w:tcW w:w="1200" w:type="dxa"/>
            <w:tcBorders>
              <w:top w:val="nil"/>
              <w:left w:val="single" w:sz="8" w:space="0" w:color="16365C"/>
              <w:bottom w:val="single" w:sz="8" w:space="0" w:color="16365C"/>
              <w:right w:val="single" w:sz="8" w:space="0" w:color="16365C"/>
            </w:tcBorders>
            <w:shd w:val="clear" w:color="auto" w:fill="auto"/>
            <w:vAlign w:val="center"/>
            <w:hideMark/>
          </w:tcPr>
          <w:p w14:paraId="06938AEB" w14:textId="77777777" w:rsidR="00E45B53" w:rsidRPr="009D660C" w:rsidRDefault="00E45B53" w:rsidP="00D77EAD">
            <w:pPr>
              <w:jc w:val="right"/>
              <w:rPr>
                <w:color w:val="000000"/>
                <w:sz w:val="16"/>
                <w:szCs w:val="16"/>
                <w:lang w:eastAsia="es-EC"/>
              </w:rPr>
            </w:pPr>
            <w:r w:rsidRPr="009D660C">
              <w:rPr>
                <w:color w:val="000000"/>
                <w:sz w:val="16"/>
                <w:szCs w:val="16"/>
                <w:lang w:eastAsia="es-EC"/>
              </w:rPr>
              <w:t>10,50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65450547" w14:textId="77777777" w:rsidR="00E45B53" w:rsidRPr="009D660C" w:rsidRDefault="00E45B53" w:rsidP="00D77EAD">
            <w:pPr>
              <w:jc w:val="right"/>
              <w:rPr>
                <w:color w:val="000000"/>
                <w:sz w:val="16"/>
                <w:szCs w:val="16"/>
                <w:lang w:eastAsia="es-EC"/>
              </w:rPr>
            </w:pPr>
            <w:r w:rsidRPr="009D660C">
              <w:rPr>
                <w:color w:val="000000"/>
                <w:sz w:val="16"/>
                <w:szCs w:val="16"/>
                <w:lang w:eastAsia="es-EC"/>
              </w:rPr>
              <w:t>1,79</w:t>
            </w:r>
          </w:p>
        </w:tc>
      </w:tr>
      <w:tr w:rsidR="00E45B53" w:rsidRPr="009D660C" w14:paraId="338EC9D6"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vAlign w:val="center"/>
            <w:hideMark/>
          </w:tcPr>
          <w:p w14:paraId="24A7114C" w14:textId="77777777" w:rsidR="00E45B53" w:rsidRPr="009D660C" w:rsidRDefault="00E45B53" w:rsidP="00D77EAD">
            <w:pPr>
              <w:jc w:val="right"/>
              <w:rPr>
                <w:color w:val="000000"/>
                <w:sz w:val="16"/>
                <w:szCs w:val="16"/>
                <w:lang w:eastAsia="es-EC"/>
              </w:rPr>
            </w:pPr>
            <w:r w:rsidRPr="009D660C">
              <w:rPr>
                <w:color w:val="000000"/>
                <w:sz w:val="16"/>
                <w:szCs w:val="16"/>
                <w:lang w:eastAsia="es-EC"/>
              </w:rPr>
              <w:t>3,00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384F5F5C" w14:textId="77777777" w:rsidR="00E45B53" w:rsidRPr="009D660C" w:rsidRDefault="00E45B53" w:rsidP="00D77EAD">
            <w:pPr>
              <w:jc w:val="right"/>
              <w:rPr>
                <w:color w:val="000000"/>
                <w:sz w:val="16"/>
                <w:szCs w:val="16"/>
                <w:lang w:eastAsia="es-EC"/>
              </w:rPr>
            </w:pPr>
            <w:r w:rsidRPr="009D660C">
              <w:rPr>
                <w:color w:val="000000"/>
                <w:sz w:val="16"/>
                <w:szCs w:val="16"/>
                <w:lang w:eastAsia="es-EC"/>
              </w:rPr>
              <w:t>0,51</w:t>
            </w:r>
          </w:p>
        </w:tc>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580A2297" w14:textId="77777777" w:rsidR="00E45B53" w:rsidRPr="009D660C" w:rsidRDefault="00E45B53" w:rsidP="00D77EAD">
            <w:pPr>
              <w:jc w:val="right"/>
              <w:rPr>
                <w:color w:val="000000"/>
                <w:sz w:val="16"/>
                <w:szCs w:val="16"/>
                <w:lang w:eastAsia="es-EC"/>
              </w:rPr>
            </w:pPr>
            <w:r w:rsidRPr="009D660C">
              <w:rPr>
                <w:color w:val="000000"/>
                <w:sz w:val="16"/>
                <w:szCs w:val="16"/>
                <w:lang w:eastAsia="es-EC"/>
              </w:rPr>
              <w:t>11,00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17DDD05A" w14:textId="77777777" w:rsidR="00E45B53" w:rsidRPr="009D660C" w:rsidRDefault="00E45B53" w:rsidP="00D77EAD">
            <w:pPr>
              <w:jc w:val="right"/>
              <w:rPr>
                <w:color w:val="000000"/>
                <w:sz w:val="16"/>
                <w:szCs w:val="16"/>
                <w:lang w:eastAsia="es-EC"/>
              </w:rPr>
            </w:pPr>
            <w:r w:rsidRPr="009D660C">
              <w:rPr>
                <w:color w:val="000000"/>
                <w:sz w:val="16"/>
                <w:szCs w:val="16"/>
                <w:lang w:eastAsia="es-EC"/>
              </w:rPr>
              <w:t>1,87</w:t>
            </w:r>
          </w:p>
        </w:tc>
      </w:tr>
      <w:tr w:rsidR="00E45B53" w:rsidRPr="009D660C" w14:paraId="3313FBC0"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vAlign w:val="center"/>
            <w:hideMark/>
          </w:tcPr>
          <w:p w14:paraId="07E1F8FA" w14:textId="77777777" w:rsidR="00E45B53" w:rsidRPr="009D660C" w:rsidRDefault="00E45B53" w:rsidP="00D77EAD">
            <w:pPr>
              <w:jc w:val="right"/>
              <w:rPr>
                <w:color w:val="000000"/>
                <w:sz w:val="16"/>
                <w:szCs w:val="16"/>
                <w:lang w:eastAsia="es-EC"/>
              </w:rPr>
            </w:pPr>
            <w:r w:rsidRPr="009D660C">
              <w:rPr>
                <w:color w:val="000000"/>
                <w:sz w:val="16"/>
                <w:szCs w:val="16"/>
                <w:lang w:eastAsia="es-EC"/>
              </w:rPr>
              <w:t>3,50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03194752" w14:textId="77777777" w:rsidR="00E45B53" w:rsidRPr="009D660C" w:rsidRDefault="00E45B53" w:rsidP="00D77EAD">
            <w:pPr>
              <w:jc w:val="right"/>
              <w:rPr>
                <w:color w:val="000000"/>
                <w:sz w:val="16"/>
                <w:szCs w:val="16"/>
                <w:lang w:eastAsia="es-EC"/>
              </w:rPr>
            </w:pPr>
            <w:r w:rsidRPr="009D660C">
              <w:rPr>
                <w:color w:val="000000"/>
                <w:sz w:val="16"/>
                <w:szCs w:val="16"/>
                <w:lang w:eastAsia="es-EC"/>
              </w:rPr>
              <w:t>0,60</w:t>
            </w:r>
          </w:p>
        </w:tc>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7BD1C69D" w14:textId="77777777" w:rsidR="00E45B53" w:rsidRPr="009D660C" w:rsidRDefault="00E45B53" w:rsidP="00D77EAD">
            <w:pPr>
              <w:jc w:val="right"/>
              <w:rPr>
                <w:color w:val="000000"/>
                <w:sz w:val="16"/>
                <w:szCs w:val="16"/>
                <w:lang w:eastAsia="es-EC"/>
              </w:rPr>
            </w:pPr>
            <w:r w:rsidRPr="009D660C">
              <w:rPr>
                <w:color w:val="000000"/>
                <w:sz w:val="16"/>
                <w:szCs w:val="16"/>
                <w:lang w:eastAsia="es-EC"/>
              </w:rPr>
              <w:t>11,50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39BD6D39" w14:textId="77777777" w:rsidR="00E45B53" w:rsidRPr="009D660C" w:rsidRDefault="00E45B53" w:rsidP="00D77EAD">
            <w:pPr>
              <w:jc w:val="right"/>
              <w:rPr>
                <w:color w:val="000000"/>
                <w:sz w:val="16"/>
                <w:szCs w:val="16"/>
                <w:lang w:eastAsia="es-EC"/>
              </w:rPr>
            </w:pPr>
            <w:r w:rsidRPr="009D660C">
              <w:rPr>
                <w:color w:val="000000"/>
                <w:sz w:val="16"/>
                <w:szCs w:val="16"/>
                <w:lang w:eastAsia="es-EC"/>
              </w:rPr>
              <w:t>1,96</w:t>
            </w:r>
          </w:p>
        </w:tc>
      </w:tr>
      <w:tr w:rsidR="00E45B53" w:rsidRPr="009D660C" w14:paraId="6CA239DB"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noWrap/>
            <w:vAlign w:val="bottom"/>
            <w:hideMark/>
          </w:tcPr>
          <w:p w14:paraId="20ADB8A3" w14:textId="77777777" w:rsidR="00E45B53" w:rsidRPr="009D660C" w:rsidRDefault="00E45B53" w:rsidP="00D77EAD">
            <w:pPr>
              <w:jc w:val="right"/>
              <w:rPr>
                <w:color w:val="000000"/>
                <w:sz w:val="16"/>
                <w:szCs w:val="16"/>
                <w:lang w:eastAsia="es-EC"/>
              </w:rPr>
            </w:pPr>
            <w:r w:rsidRPr="009D660C">
              <w:rPr>
                <w:color w:val="000000"/>
                <w:sz w:val="16"/>
                <w:szCs w:val="16"/>
                <w:lang w:eastAsia="es-EC"/>
              </w:rPr>
              <w:t>4,00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43910E6B" w14:textId="77777777" w:rsidR="00E45B53" w:rsidRPr="009D660C" w:rsidRDefault="00E45B53" w:rsidP="00D77EAD">
            <w:pPr>
              <w:jc w:val="right"/>
              <w:rPr>
                <w:color w:val="000000"/>
                <w:sz w:val="16"/>
                <w:szCs w:val="16"/>
                <w:lang w:eastAsia="es-EC"/>
              </w:rPr>
            </w:pPr>
            <w:r w:rsidRPr="009D660C">
              <w:rPr>
                <w:color w:val="000000"/>
                <w:sz w:val="16"/>
                <w:szCs w:val="16"/>
                <w:lang w:eastAsia="es-EC"/>
              </w:rPr>
              <w:t>0,68</w:t>
            </w:r>
          </w:p>
        </w:tc>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2EE30A78" w14:textId="77777777" w:rsidR="00E45B53" w:rsidRPr="009D660C" w:rsidRDefault="00E45B53" w:rsidP="00D77EAD">
            <w:pPr>
              <w:jc w:val="right"/>
              <w:rPr>
                <w:color w:val="000000"/>
                <w:sz w:val="16"/>
                <w:szCs w:val="16"/>
                <w:lang w:eastAsia="es-EC"/>
              </w:rPr>
            </w:pPr>
            <w:r w:rsidRPr="009D660C">
              <w:rPr>
                <w:color w:val="000000"/>
                <w:sz w:val="16"/>
                <w:szCs w:val="16"/>
                <w:lang w:eastAsia="es-EC"/>
              </w:rPr>
              <w:t>12,00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57157123" w14:textId="77777777" w:rsidR="00E45B53" w:rsidRPr="009D660C" w:rsidRDefault="00E45B53" w:rsidP="00D77EAD">
            <w:pPr>
              <w:jc w:val="right"/>
              <w:rPr>
                <w:color w:val="000000"/>
                <w:sz w:val="16"/>
                <w:szCs w:val="16"/>
                <w:lang w:eastAsia="es-EC"/>
              </w:rPr>
            </w:pPr>
            <w:r w:rsidRPr="009D660C">
              <w:rPr>
                <w:color w:val="000000"/>
                <w:sz w:val="16"/>
                <w:szCs w:val="16"/>
                <w:lang w:eastAsia="es-EC"/>
              </w:rPr>
              <w:t>2,04</w:t>
            </w:r>
          </w:p>
        </w:tc>
      </w:tr>
      <w:tr w:rsidR="00E45B53" w:rsidRPr="009D660C" w14:paraId="3F1E2550"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noWrap/>
            <w:vAlign w:val="bottom"/>
            <w:hideMark/>
          </w:tcPr>
          <w:p w14:paraId="26928736" w14:textId="77777777" w:rsidR="00E45B53" w:rsidRPr="009D660C" w:rsidRDefault="00E45B53" w:rsidP="00D77EAD">
            <w:pPr>
              <w:jc w:val="right"/>
              <w:rPr>
                <w:color w:val="000000"/>
                <w:sz w:val="16"/>
                <w:szCs w:val="16"/>
                <w:lang w:eastAsia="es-EC"/>
              </w:rPr>
            </w:pPr>
            <w:r w:rsidRPr="009D660C">
              <w:rPr>
                <w:color w:val="000000"/>
                <w:sz w:val="16"/>
                <w:szCs w:val="16"/>
                <w:lang w:eastAsia="es-EC"/>
              </w:rPr>
              <w:t>4,50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5E59F7CF" w14:textId="77777777" w:rsidR="00E45B53" w:rsidRPr="009D660C" w:rsidRDefault="00E45B53" w:rsidP="00D77EAD">
            <w:pPr>
              <w:jc w:val="right"/>
              <w:rPr>
                <w:color w:val="000000"/>
                <w:sz w:val="16"/>
                <w:szCs w:val="16"/>
                <w:lang w:eastAsia="es-EC"/>
              </w:rPr>
            </w:pPr>
            <w:r w:rsidRPr="009D660C">
              <w:rPr>
                <w:color w:val="000000"/>
                <w:sz w:val="16"/>
                <w:szCs w:val="16"/>
                <w:lang w:eastAsia="es-EC"/>
              </w:rPr>
              <w:t>0,77</w:t>
            </w:r>
          </w:p>
        </w:tc>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3C84AE32" w14:textId="77777777" w:rsidR="00E45B53" w:rsidRPr="009D660C" w:rsidRDefault="00E45B53" w:rsidP="00D77EAD">
            <w:pPr>
              <w:jc w:val="right"/>
              <w:rPr>
                <w:color w:val="000000"/>
                <w:sz w:val="16"/>
                <w:szCs w:val="16"/>
                <w:lang w:eastAsia="es-EC"/>
              </w:rPr>
            </w:pPr>
            <w:r w:rsidRPr="009D660C">
              <w:rPr>
                <w:color w:val="000000"/>
                <w:sz w:val="16"/>
                <w:szCs w:val="16"/>
                <w:lang w:eastAsia="es-EC"/>
              </w:rPr>
              <w:t>12,50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491B8084" w14:textId="77777777" w:rsidR="00E45B53" w:rsidRPr="009D660C" w:rsidRDefault="00E45B53" w:rsidP="00D77EAD">
            <w:pPr>
              <w:jc w:val="right"/>
              <w:rPr>
                <w:color w:val="000000"/>
                <w:sz w:val="16"/>
                <w:szCs w:val="16"/>
                <w:lang w:eastAsia="es-EC"/>
              </w:rPr>
            </w:pPr>
            <w:r w:rsidRPr="009D660C">
              <w:rPr>
                <w:color w:val="000000"/>
                <w:sz w:val="16"/>
                <w:szCs w:val="16"/>
                <w:lang w:eastAsia="es-EC"/>
              </w:rPr>
              <w:t>2,13</w:t>
            </w:r>
          </w:p>
        </w:tc>
      </w:tr>
      <w:tr w:rsidR="00E45B53" w:rsidRPr="009D660C" w14:paraId="3E4512D7"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noWrap/>
            <w:vAlign w:val="bottom"/>
            <w:hideMark/>
          </w:tcPr>
          <w:p w14:paraId="028A5458" w14:textId="77777777" w:rsidR="00E45B53" w:rsidRPr="009D660C" w:rsidRDefault="00E45B53" w:rsidP="00D77EAD">
            <w:pPr>
              <w:jc w:val="right"/>
              <w:rPr>
                <w:color w:val="000000"/>
                <w:sz w:val="16"/>
                <w:szCs w:val="16"/>
                <w:lang w:eastAsia="es-EC"/>
              </w:rPr>
            </w:pPr>
            <w:r w:rsidRPr="009D660C">
              <w:rPr>
                <w:color w:val="000000"/>
                <w:sz w:val="16"/>
                <w:szCs w:val="16"/>
                <w:lang w:eastAsia="es-EC"/>
              </w:rPr>
              <w:t>5,00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0FD26520" w14:textId="77777777" w:rsidR="00E45B53" w:rsidRPr="009D660C" w:rsidRDefault="00E45B53" w:rsidP="00D77EAD">
            <w:pPr>
              <w:jc w:val="right"/>
              <w:rPr>
                <w:color w:val="000000"/>
                <w:sz w:val="16"/>
                <w:szCs w:val="16"/>
                <w:lang w:eastAsia="es-EC"/>
              </w:rPr>
            </w:pPr>
            <w:r w:rsidRPr="009D660C">
              <w:rPr>
                <w:color w:val="000000"/>
                <w:sz w:val="16"/>
                <w:szCs w:val="16"/>
                <w:lang w:eastAsia="es-EC"/>
              </w:rPr>
              <w:t>0,85</w:t>
            </w:r>
          </w:p>
        </w:tc>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157E361A" w14:textId="77777777" w:rsidR="00E45B53" w:rsidRPr="009D660C" w:rsidRDefault="00E45B53" w:rsidP="00D77EAD">
            <w:pPr>
              <w:jc w:val="right"/>
              <w:rPr>
                <w:color w:val="000000"/>
                <w:sz w:val="16"/>
                <w:szCs w:val="16"/>
                <w:lang w:eastAsia="es-EC"/>
              </w:rPr>
            </w:pPr>
            <w:r w:rsidRPr="009D660C">
              <w:rPr>
                <w:color w:val="000000"/>
                <w:sz w:val="16"/>
                <w:szCs w:val="16"/>
                <w:lang w:eastAsia="es-EC"/>
              </w:rPr>
              <w:t>13,00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25EE33C7" w14:textId="77777777" w:rsidR="00E45B53" w:rsidRPr="009D660C" w:rsidRDefault="00E45B53" w:rsidP="00D77EAD">
            <w:pPr>
              <w:jc w:val="right"/>
              <w:rPr>
                <w:color w:val="000000"/>
                <w:sz w:val="16"/>
                <w:szCs w:val="16"/>
                <w:lang w:eastAsia="es-EC"/>
              </w:rPr>
            </w:pPr>
            <w:r w:rsidRPr="009D660C">
              <w:rPr>
                <w:color w:val="000000"/>
                <w:sz w:val="16"/>
                <w:szCs w:val="16"/>
                <w:lang w:eastAsia="es-EC"/>
              </w:rPr>
              <w:t>2,21</w:t>
            </w:r>
          </w:p>
        </w:tc>
      </w:tr>
      <w:tr w:rsidR="00E45B53" w:rsidRPr="009D660C" w14:paraId="307A5275" w14:textId="77777777" w:rsidTr="00D77EAD">
        <w:trPr>
          <w:trHeight w:val="315"/>
          <w:jc w:val="center"/>
        </w:trPr>
        <w:tc>
          <w:tcPr>
            <w:tcW w:w="2180" w:type="dxa"/>
            <w:tcBorders>
              <w:top w:val="nil"/>
              <w:left w:val="single" w:sz="8" w:space="0" w:color="16365C"/>
              <w:bottom w:val="single" w:sz="8" w:space="0" w:color="16365C"/>
              <w:right w:val="single" w:sz="8" w:space="0" w:color="16365C"/>
            </w:tcBorders>
            <w:shd w:val="clear" w:color="auto" w:fill="auto"/>
            <w:noWrap/>
            <w:vAlign w:val="bottom"/>
            <w:hideMark/>
          </w:tcPr>
          <w:p w14:paraId="7AF088C2" w14:textId="77777777" w:rsidR="00E45B53" w:rsidRPr="009D660C" w:rsidRDefault="00E45B53" w:rsidP="00D77EAD">
            <w:pPr>
              <w:jc w:val="right"/>
              <w:rPr>
                <w:color w:val="000000"/>
                <w:sz w:val="16"/>
                <w:szCs w:val="16"/>
                <w:lang w:eastAsia="es-EC"/>
              </w:rPr>
            </w:pPr>
            <w:r w:rsidRPr="009D660C">
              <w:rPr>
                <w:color w:val="000000"/>
                <w:sz w:val="16"/>
                <w:szCs w:val="16"/>
                <w:lang w:eastAsia="es-EC"/>
              </w:rPr>
              <w:t>5,50</w:t>
            </w:r>
          </w:p>
        </w:tc>
        <w:tc>
          <w:tcPr>
            <w:tcW w:w="2280" w:type="dxa"/>
            <w:tcBorders>
              <w:top w:val="nil"/>
              <w:left w:val="single" w:sz="8" w:space="0" w:color="1F497D"/>
              <w:bottom w:val="single" w:sz="8" w:space="0" w:color="1F497D"/>
              <w:right w:val="single" w:sz="8" w:space="0" w:color="1F497D"/>
            </w:tcBorders>
            <w:shd w:val="clear" w:color="auto" w:fill="auto"/>
            <w:vAlign w:val="center"/>
            <w:hideMark/>
          </w:tcPr>
          <w:p w14:paraId="78BB85B1" w14:textId="77777777" w:rsidR="00E45B53" w:rsidRPr="009D660C" w:rsidRDefault="00E45B53" w:rsidP="00D77EAD">
            <w:pPr>
              <w:jc w:val="right"/>
              <w:rPr>
                <w:color w:val="000000"/>
                <w:sz w:val="16"/>
                <w:szCs w:val="16"/>
                <w:lang w:eastAsia="es-EC"/>
              </w:rPr>
            </w:pPr>
            <w:r w:rsidRPr="009D660C">
              <w:rPr>
                <w:color w:val="000000"/>
                <w:sz w:val="16"/>
                <w:szCs w:val="16"/>
                <w:lang w:eastAsia="es-EC"/>
              </w:rPr>
              <w:t>0,94</w:t>
            </w:r>
          </w:p>
        </w:tc>
        <w:tc>
          <w:tcPr>
            <w:tcW w:w="1200" w:type="dxa"/>
            <w:tcBorders>
              <w:top w:val="nil"/>
              <w:left w:val="single" w:sz="8" w:space="0" w:color="16365C"/>
              <w:bottom w:val="single" w:sz="8" w:space="0" w:color="16365C"/>
              <w:right w:val="single" w:sz="8" w:space="0" w:color="16365C"/>
            </w:tcBorders>
            <w:shd w:val="clear" w:color="auto" w:fill="auto"/>
            <w:noWrap/>
            <w:vAlign w:val="bottom"/>
            <w:hideMark/>
          </w:tcPr>
          <w:p w14:paraId="4D04C405" w14:textId="77777777" w:rsidR="00E45B53" w:rsidRPr="009D660C" w:rsidRDefault="00E45B53" w:rsidP="00D77EAD">
            <w:pPr>
              <w:jc w:val="right"/>
              <w:rPr>
                <w:color w:val="000000"/>
                <w:sz w:val="16"/>
                <w:szCs w:val="16"/>
                <w:lang w:eastAsia="es-EC"/>
              </w:rPr>
            </w:pPr>
            <w:r w:rsidRPr="009D660C">
              <w:rPr>
                <w:color w:val="000000"/>
                <w:sz w:val="16"/>
                <w:szCs w:val="16"/>
                <w:lang w:eastAsia="es-EC"/>
              </w:rPr>
              <w:t>13,50</w:t>
            </w:r>
          </w:p>
        </w:tc>
        <w:tc>
          <w:tcPr>
            <w:tcW w:w="2500" w:type="dxa"/>
            <w:tcBorders>
              <w:top w:val="nil"/>
              <w:left w:val="single" w:sz="8" w:space="0" w:color="1F497D"/>
              <w:bottom w:val="single" w:sz="8" w:space="0" w:color="1F497D"/>
              <w:right w:val="single" w:sz="8" w:space="0" w:color="1F497D"/>
            </w:tcBorders>
            <w:shd w:val="clear" w:color="auto" w:fill="auto"/>
            <w:vAlign w:val="center"/>
            <w:hideMark/>
          </w:tcPr>
          <w:p w14:paraId="4AE0E33C" w14:textId="77777777" w:rsidR="00E45B53" w:rsidRPr="009D660C" w:rsidRDefault="00E45B53" w:rsidP="00D77EAD">
            <w:pPr>
              <w:jc w:val="right"/>
              <w:rPr>
                <w:color w:val="000000"/>
                <w:sz w:val="16"/>
                <w:szCs w:val="16"/>
                <w:lang w:eastAsia="es-EC"/>
              </w:rPr>
            </w:pPr>
            <w:r w:rsidRPr="009D660C">
              <w:rPr>
                <w:color w:val="000000"/>
                <w:sz w:val="16"/>
                <w:szCs w:val="16"/>
                <w:lang w:eastAsia="es-EC"/>
              </w:rPr>
              <w:t>2,30</w:t>
            </w:r>
          </w:p>
        </w:tc>
      </w:tr>
    </w:tbl>
    <w:p w14:paraId="5FBA2E4A" w14:textId="48D50F02" w:rsidR="00E45B53" w:rsidRPr="000F2513" w:rsidRDefault="007604E4" w:rsidP="00E45B53">
      <w:r>
        <w:rPr>
          <w:sz w:val="16"/>
          <w:szCs w:val="16"/>
        </w:rPr>
        <w:t xml:space="preserve">    </w:t>
      </w:r>
      <w:r w:rsidR="00E45B53">
        <w:rPr>
          <w:sz w:val="16"/>
          <w:szCs w:val="16"/>
        </w:rPr>
        <w:t>Realizado por: Cristina López, Jessica Mancheno.</w:t>
      </w:r>
    </w:p>
    <w:p w14:paraId="048EBA48" w14:textId="77777777" w:rsidR="00E45B53" w:rsidRDefault="00E45B53" w:rsidP="00E45B53">
      <w:pPr>
        <w:jc w:val="center"/>
        <w:rPr>
          <w:noProof/>
          <w:lang w:eastAsia="es-EC"/>
        </w:rPr>
      </w:pPr>
      <w:r>
        <w:rPr>
          <w:noProof/>
          <w:lang w:eastAsia="es-ES"/>
        </w:rPr>
        <w:drawing>
          <wp:inline distT="0" distB="0" distL="0" distR="0" wp14:anchorId="1186842C" wp14:editId="708939EA">
            <wp:extent cx="4162425" cy="2486025"/>
            <wp:effectExtent l="0" t="0" r="9525" b="9525"/>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Pr>
          <w:noProof/>
          <w:lang w:eastAsia="es-EC"/>
        </w:rPr>
        <w:t xml:space="preserve"> </w:t>
      </w:r>
    </w:p>
    <w:p w14:paraId="728D171F" w14:textId="76619DC8" w:rsidR="00E45B53" w:rsidRPr="00B336F8" w:rsidRDefault="00E45B53" w:rsidP="007604E4">
      <w:pPr>
        <w:spacing w:line="240" w:lineRule="auto"/>
        <w:contextualSpacing/>
        <w:rPr>
          <w:noProof/>
          <w:lang w:eastAsia="es-EC"/>
        </w:rPr>
      </w:pPr>
      <w:r w:rsidRPr="00B336F8">
        <w:rPr>
          <w:b/>
          <w:noProof/>
          <w:lang w:eastAsia="es-EC"/>
        </w:rPr>
        <w:t xml:space="preserve">                </w:t>
      </w:r>
      <w:r w:rsidR="00791F47">
        <w:rPr>
          <w:b/>
          <w:noProof/>
          <w:lang w:eastAsia="es-EC"/>
        </w:rPr>
        <w:t xml:space="preserve"> </w:t>
      </w:r>
      <w:r w:rsidRPr="00B336F8">
        <w:rPr>
          <w:b/>
          <w:noProof/>
          <w:lang w:eastAsia="es-EC"/>
        </w:rPr>
        <w:t>Fig</w:t>
      </w:r>
      <w:r>
        <w:rPr>
          <w:b/>
          <w:noProof/>
          <w:lang w:eastAsia="es-EC"/>
        </w:rPr>
        <w:t xml:space="preserve">ura 1-3. </w:t>
      </w:r>
      <w:r w:rsidRPr="00B336F8">
        <w:rPr>
          <w:noProof/>
          <w:lang w:eastAsia="es-EC"/>
        </w:rPr>
        <w:t>Gráfica de los valores registrados del índice UV en función del voltaje.</w:t>
      </w:r>
    </w:p>
    <w:p w14:paraId="29BCFE98" w14:textId="7D97EFBD" w:rsidR="00E45B53" w:rsidRDefault="00E45B53" w:rsidP="007604E4">
      <w:pPr>
        <w:spacing w:line="240" w:lineRule="auto"/>
        <w:contextualSpacing/>
        <w:rPr>
          <w:sz w:val="16"/>
          <w:szCs w:val="16"/>
        </w:rPr>
      </w:pPr>
      <w:r>
        <w:rPr>
          <w:noProof/>
          <w:sz w:val="16"/>
          <w:szCs w:val="16"/>
          <w:lang w:eastAsia="es-EC"/>
        </w:rPr>
        <w:t xml:space="preserve">                     </w:t>
      </w:r>
      <w:r w:rsidR="00791F47">
        <w:rPr>
          <w:noProof/>
          <w:sz w:val="16"/>
          <w:szCs w:val="16"/>
          <w:lang w:eastAsia="es-EC"/>
        </w:rPr>
        <w:t xml:space="preserve">  </w:t>
      </w:r>
      <w:r w:rsidRPr="00B336F8">
        <w:rPr>
          <w:b/>
          <w:sz w:val="16"/>
          <w:szCs w:val="16"/>
        </w:rPr>
        <w:t>Realizado por</w:t>
      </w:r>
      <w:r>
        <w:rPr>
          <w:sz w:val="16"/>
          <w:szCs w:val="16"/>
        </w:rPr>
        <w:t>: López C, Mancheno J, 2015.</w:t>
      </w:r>
    </w:p>
    <w:p w14:paraId="0B802DC9" w14:textId="77777777" w:rsidR="00E45B53" w:rsidRDefault="00E45B53" w:rsidP="00E45B53">
      <w:pPr>
        <w:contextualSpacing/>
        <w:rPr>
          <w:sz w:val="16"/>
          <w:szCs w:val="16"/>
        </w:rPr>
      </w:pPr>
    </w:p>
    <w:p w14:paraId="0392FB11" w14:textId="77777777" w:rsidR="007604E4" w:rsidRDefault="007604E4" w:rsidP="00E45B53">
      <w:pPr>
        <w:contextualSpacing/>
        <w:rPr>
          <w:noProof/>
          <w:sz w:val="16"/>
          <w:szCs w:val="16"/>
          <w:lang w:eastAsia="es-EC"/>
        </w:rPr>
      </w:pPr>
    </w:p>
    <w:p w14:paraId="4F6934A3" w14:textId="77777777" w:rsidR="00E45B53" w:rsidRDefault="00E45B53" w:rsidP="00E45B53">
      <w:pPr>
        <w:rPr>
          <w:noProof/>
          <w:lang w:val="es-EC" w:eastAsia="es-EC"/>
        </w:rPr>
      </w:pPr>
      <w:r w:rsidRPr="00E33D75">
        <w:rPr>
          <w:noProof/>
          <w:lang w:val="es-EC" w:eastAsia="es-EC"/>
        </w:rPr>
        <w:t>Concluyendo que el sensor TOCON-E2  fabricado por SGLux es lineal, el voltaje es directamente propor</w:t>
      </w:r>
      <w:r>
        <w:rPr>
          <w:noProof/>
          <w:lang w:val="es-EC" w:eastAsia="es-EC"/>
        </w:rPr>
        <w:t>cional al IUV, como se ve en la Figura 1</w:t>
      </w:r>
      <w:r w:rsidRPr="00E33D75">
        <w:rPr>
          <w:noProof/>
          <w:lang w:val="es-EC" w:eastAsia="es-EC"/>
        </w:rPr>
        <w:t>-3.</w:t>
      </w:r>
    </w:p>
    <w:p w14:paraId="12152909" w14:textId="77777777" w:rsidR="00E45B53" w:rsidRDefault="00E45B53" w:rsidP="00E45B53">
      <w:pPr>
        <w:rPr>
          <w:noProof/>
          <w:lang w:val="es-EC" w:eastAsia="es-EC"/>
        </w:rPr>
      </w:pPr>
    </w:p>
    <w:p w14:paraId="50D3ED40" w14:textId="77777777" w:rsidR="00E45B53" w:rsidRPr="00D61A2B" w:rsidRDefault="00E45B53" w:rsidP="00E45B53">
      <w:pPr>
        <w:rPr>
          <w:b/>
          <w:noProof/>
          <w:lang w:val="es-EC" w:eastAsia="es-EC"/>
        </w:rPr>
      </w:pPr>
      <w:r>
        <w:rPr>
          <w:b/>
          <w:noProof/>
          <w:lang w:val="es-EC" w:eastAsia="es-EC"/>
        </w:rPr>
        <w:t>3.3</w:t>
      </w:r>
      <w:r w:rsidRPr="00D61A2B">
        <w:rPr>
          <w:b/>
          <w:noProof/>
          <w:lang w:val="es-EC" w:eastAsia="es-EC"/>
        </w:rPr>
        <w:tab/>
        <w:t>Criterios de Validación del software WordPress</w:t>
      </w:r>
    </w:p>
    <w:p w14:paraId="6D4185D1" w14:textId="77777777" w:rsidR="00E45B53" w:rsidRPr="002F7084" w:rsidRDefault="00E45B53" w:rsidP="00E45B53">
      <w:pPr>
        <w:rPr>
          <w:noProof/>
          <w:lang w:val="es-EC" w:eastAsia="es-EC"/>
        </w:rPr>
      </w:pPr>
    </w:p>
    <w:p w14:paraId="05B78D67" w14:textId="77777777" w:rsidR="00E45B53" w:rsidRPr="002F7084" w:rsidRDefault="00E45B53" w:rsidP="00E45B53">
      <w:pPr>
        <w:rPr>
          <w:noProof/>
          <w:lang w:val="es-EC" w:eastAsia="es-EC"/>
        </w:rPr>
      </w:pPr>
      <w:r w:rsidRPr="002F7084">
        <w:rPr>
          <w:noProof/>
          <w:lang w:val="es-EC" w:eastAsia="es-EC"/>
        </w:rPr>
        <w:t>WordPress presenta diferentes características que lo hacen confiable al momento de diseñar una página web, del mismo modo es confiable la adquisición de datos de un sistema electrónico mediante la utilización de un programa adecuado en este caso Visual C#. Los datos del sensor de radiación UV Tocon E2 son almacenados en una Base de Datos que nos ofrece la plataforma. El intervalo de tiempo es determinado por  los administradores del sitio web, en este caso al tratarse de una variable meteorológica es de cinco minutos. Los datos son publicados en la página web en tiempo real, es decir se actualizará en el mismo momento tanto el valor que se visualiza en la matriz de leds del prototipo como el que se visualiza en el sitio web.</w:t>
      </w:r>
    </w:p>
    <w:p w14:paraId="6DB8603D" w14:textId="77777777" w:rsidR="00E45B53" w:rsidRPr="002F7084" w:rsidRDefault="00E45B53" w:rsidP="00E45B53">
      <w:pPr>
        <w:rPr>
          <w:noProof/>
          <w:lang w:val="es-EC" w:eastAsia="es-EC"/>
        </w:rPr>
      </w:pPr>
    </w:p>
    <w:p w14:paraId="5550EA5D" w14:textId="77777777" w:rsidR="00E45B53" w:rsidRPr="002F7084" w:rsidRDefault="00E45B53" w:rsidP="000856BD">
      <w:pPr>
        <w:pStyle w:val="Prrafodelista"/>
        <w:numPr>
          <w:ilvl w:val="0"/>
          <w:numId w:val="11"/>
        </w:numPr>
        <w:suppressAutoHyphens/>
        <w:rPr>
          <w:noProof/>
          <w:lang w:val="es-EC" w:eastAsia="es-EC"/>
        </w:rPr>
      </w:pPr>
      <w:r w:rsidRPr="002F7084">
        <w:rPr>
          <w:noProof/>
          <w:lang w:val="es-EC" w:eastAsia="es-EC"/>
        </w:rPr>
        <w:t>Intervalo de tiempo mínimo para la visualización de datos en la página web.</w:t>
      </w:r>
    </w:p>
    <w:p w14:paraId="1C3BC256" w14:textId="77777777" w:rsidR="00E45B53" w:rsidRPr="002F7084" w:rsidRDefault="00E45B53" w:rsidP="000856BD">
      <w:pPr>
        <w:pStyle w:val="Prrafodelista"/>
        <w:numPr>
          <w:ilvl w:val="0"/>
          <w:numId w:val="11"/>
        </w:numPr>
        <w:suppressAutoHyphens/>
        <w:rPr>
          <w:noProof/>
          <w:lang w:val="es-EC" w:eastAsia="es-EC"/>
        </w:rPr>
      </w:pPr>
      <w:r w:rsidRPr="002F7084">
        <w:rPr>
          <w:noProof/>
          <w:lang w:val="es-EC" w:eastAsia="es-EC"/>
        </w:rPr>
        <w:t xml:space="preserve">Visualización simultanea de los datos tanto en el prototipo Infosolar como en el sitio web </w:t>
      </w:r>
      <w:hyperlink r:id="rId86" w:history="1">
        <w:r w:rsidRPr="002F7084">
          <w:rPr>
            <w:noProof/>
            <w:lang w:val="es-EC" w:eastAsia="es-EC"/>
          </w:rPr>
          <w:t>www.infosolarespoch.com</w:t>
        </w:r>
      </w:hyperlink>
      <w:r>
        <w:rPr>
          <w:noProof/>
          <w:lang w:val="es-EC" w:eastAsia="es-EC"/>
        </w:rPr>
        <w:t>.</w:t>
      </w:r>
    </w:p>
    <w:p w14:paraId="3B9B1AD5" w14:textId="77777777" w:rsidR="00E45B53" w:rsidRPr="002F7084" w:rsidRDefault="00E45B53" w:rsidP="000856BD">
      <w:pPr>
        <w:pStyle w:val="Prrafodelista"/>
        <w:numPr>
          <w:ilvl w:val="0"/>
          <w:numId w:val="11"/>
        </w:numPr>
        <w:suppressAutoHyphens/>
        <w:rPr>
          <w:noProof/>
          <w:lang w:val="es-EC" w:eastAsia="es-EC"/>
        </w:rPr>
      </w:pPr>
      <w:r w:rsidRPr="002F7084">
        <w:rPr>
          <w:noProof/>
          <w:lang w:val="es-EC" w:eastAsia="es-EC"/>
        </w:rPr>
        <w:t>Almacenamiento de los valores del sensor en una Base de Datos.</w:t>
      </w:r>
    </w:p>
    <w:p w14:paraId="4861430E" w14:textId="77777777" w:rsidR="00E45B53" w:rsidRPr="00D52C43" w:rsidRDefault="00E45B53" w:rsidP="00E45B53">
      <w:pPr>
        <w:rPr>
          <w:b/>
        </w:rPr>
      </w:pPr>
    </w:p>
    <w:p w14:paraId="56565C95" w14:textId="77777777" w:rsidR="00E45B53" w:rsidRDefault="00E45B53" w:rsidP="00E45B53">
      <w:r w:rsidRPr="0031455D">
        <w:t>En este capítulo se  procedió a realizar pruebas comprobando las conexiones de los componentes electrónicos en cada una de las placas, de los elementos del sistema fotovoltaico autosustentable,  para  posteriormente conectar a la alimentación que cada uno necesita. Así también la  comunicación inalámbrica entre prototipo y servidor. Al final se procedió realizar un  análisis de lo</w:t>
      </w:r>
      <w:r>
        <w:t>s</w:t>
      </w:r>
      <w:r w:rsidRPr="0031455D">
        <w:t xml:space="preserve"> datos obtenidos.</w:t>
      </w:r>
    </w:p>
    <w:p w14:paraId="4A2A9A91" w14:textId="77777777" w:rsidR="00E45B53" w:rsidRDefault="00E45B53" w:rsidP="00E45B53"/>
    <w:p w14:paraId="5F788FBB" w14:textId="77777777" w:rsidR="00E45B53" w:rsidRDefault="00E45B53" w:rsidP="00E45B53">
      <w:pPr>
        <w:rPr>
          <w:b/>
        </w:rPr>
      </w:pPr>
      <w:r>
        <w:rPr>
          <w:b/>
        </w:rPr>
        <w:t>3.4</w:t>
      </w:r>
      <w:r w:rsidRPr="003D01A8">
        <w:rPr>
          <w:b/>
        </w:rPr>
        <w:t xml:space="preserve"> </w:t>
      </w:r>
      <w:r>
        <w:rPr>
          <w:b/>
        </w:rPr>
        <w:t xml:space="preserve"> </w:t>
      </w:r>
      <w:r w:rsidRPr="003D01A8">
        <w:rPr>
          <w:b/>
        </w:rPr>
        <w:t>Comunicación  Zigbee</w:t>
      </w:r>
    </w:p>
    <w:p w14:paraId="2F2ED7B8" w14:textId="77777777" w:rsidR="00E45B53" w:rsidRDefault="00E45B53" w:rsidP="00E45B53">
      <w:pPr>
        <w:rPr>
          <w:b/>
        </w:rPr>
      </w:pPr>
    </w:p>
    <w:p w14:paraId="0115851F" w14:textId="7933EA3D" w:rsidR="00E45B53" w:rsidRDefault="00E45B53" w:rsidP="00E45B53">
      <w:r w:rsidRPr="0026764F">
        <w:t>En la comunicación entre la XBee coordinador con el dispositivo final se lo fue comprobando etapa por etapa, siendo factible cada una de ellas</w:t>
      </w:r>
      <w:r w:rsidR="007604E4">
        <w:t>.</w:t>
      </w:r>
    </w:p>
    <w:p w14:paraId="116C27F8" w14:textId="77777777" w:rsidR="007604E4" w:rsidRDefault="007604E4" w:rsidP="00E45B53"/>
    <w:p w14:paraId="31A0B6DA" w14:textId="77777777" w:rsidR="00E45B53" w:rsidRDefault="00E45B53" w:rsidP="000856BD">
      <w:pPr>
        <w:pStyle w:val="Prrafodelista"/>
        <w:numPr>
          <w:ilvl w:val="0"/>
          <w:numId w:val="10"/>
        </w:numPr>
        <w:suppressAutoHyphens/>
      </w:pPr>
      <w:r>
        <w:t>Lograr</w:t>
      </w:r>
      <w:r w:rsidRPr="0026764F">
        <w:t xml:space="preserve"> la transmisión del dato sin ningún problema</w:t>
      </w:r>
      <w:r>
        <w:t xml:space="preserve"> entre el prototipo donde está el sensor y servidor.</w:t>
      </w:r>
    </w:p>
    <w:p w14:paraId="7D9392B3" w14:textId="77777777" w:rsidR="00E45B53" w:rsidRDefault="00E45B53" w:rsidP="000856BD">
      <w:pPr>
        <w:pStyle w:val="Prrafodelista"/>
        <w:numPr>
          <w:ilvl w:val="0"/>
          <w:numId w:val="10"/>
        </w:numPr>
        <w:suppressAutoHyphens/>
      </w:pPr>
      <w:r>
        <w:t>Lectura del dato en la interfaz C#.</w:t>
      </w:r>
    </w:p>
    <w:p w14:paraId="216FC9A3" w14:textId="77777777" w:rsidR="00E45B53" w:rsidRPr="003424DF" w:rsidRDefault="00E45B53" w:rsidP="00E45B53"/>
    <w:p w14:paraId="589743F6" w14:textId="77777777" w:rsidR="00E45B53" w:rsidRDefault="00E45B53" w:rsidP="007604E4">
      <w:pPr>
        <w:spacing w:line="240" w:lineRule="auto"/>
        <w:contextualSpacing/>
        <w:jc w:val="center"/>
        <w:rPr>
          <w:b/>
        </w:rPr>
      </w:pPr>
      <w:r w:rsidRPr="009E3212">
        <w:rPr>
          <w:noProof/>
          <w:sz w:val="28"/>
          <w:szCs w:val="28"/>
          <w:lang w:eastAsia="es-ES"/>
        </w:rPr>
        <w:drawing>
          <wp:inline distT="0" distB="0" distL="0" distR="0" wp14:anchorId="5B7FAD1C" wp14:editId="4A8D6DA0">
            <wp:extent cx="4984750" cy="1941912"/>
            <wp:effectExtent l="0" t="0" r="6350" b="1270"/>
            <wp:docPr id="2" name="Imagen 2" descr="C:\Users\user\Pictures\codig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codigoc#.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12805" cy="1952841"/>
                    </a:xfrm>
                    <a:prstGeom prst="rect">
                      <a:avLst/>
                    </a:prstGeom>
                    <a:noFill/>
                    <a:ln>
                      <a:noFill/>
                    </a:ln>
                  </pic:spPr>
                </pic:pic>
              </a:graphicData>
            </a:graphic>
          </wp:inline>
        </w:drawing>
      </w:r>
    </w:p>
    <w:p w14:paraId="3E1714BA" w14:textId="2EB37AD4" w:rsidR="00E45B53" w:rsidRPr="00115C7C" w:rsidRDefault="00E45B53" w:rsidP="007604E4">
      <w:pPr>
        <w:spacing w:line="240" w:lineRule="auto"/>
        <w:contextualSpacing/>
      </w:pPr>
      <w:r>
        <w:rPr>
          <w:b/>
        </w:rPr>
        <w:t xml:space="preserve"> </w:t>
      </w:r>
      <w:r w:rsidR="007604E4">
        <w:rPr>
          <w:b/>
        </w:rPr>
        <w:t xml:space="preserve">     </w:t>
      </w:r>
      <w:r>
        <w:rPr>
          <w:b/>
        </w:rPr>
        <w:t>Figura 2-3.</w:t>
      </w:r>
      <w:r>
        <w:t xml:space="preserve"> Prueba inicial de comunicación XBee</w:t>
      </w:r>
    </w:p>
    <w:p w14:paraId="1682EDAD" w14:textId="367BD97A" w:rsidR="00E45B53" w:rsidRDefault="00E45B53" w:rsidP="007604E4">
      <w:pPr>
        <w:spacing w:line="240" w:lineRule="auto"/>
        <w:contextualSpacing/>
        <w:rPr>
          <w:sz w:val="16"/>
          <w:szCs w:val="16"/>
        </w:rPr>
      </w:pPr>
      <w:r>
        <w:rPr>
          <w:b/>
          <w:sz w:val="16"/>
          <w:szCs w:val="16"/>
        </w:rPr>
        <w:t xml:space="preserve">   </w:t>
      </w:r>
      <w:r w:rsidR="007604E4">
        <w:rPr>
          <w:b/>
          <w:sz w:val="16"/>
          <w:szCs w:val="16"/>
        </w:rPr>
        <w:t xml:space="preserve">     </w:t>
      </w:r>
      <w:r w:rsidRPr="00115C7C">
        <w:rPr>
          <w:b/>
          <w:sz w:val="16"/>
          <w:szCs w:val="16"/>
        </w:rPr>
        <w:t>Fuente:</w:t>
      </w:r>
      <w:r w:rsidRPr="00115C7C">
        <w:rPr>
          <w:sz w:val="16"/>
          <w:szCs w:val="16"/>
        </w:rPr>
        <w:t xml:space="preserve"> </w:t>
      </w:r>
      <w:r>
        <w:rPr>
          <w:sz w:val="16"/>
          <w:szCs w:val="16"/>
        </w:rPr>
        <w:t>López C, Mancheno J, 2015.</w:t>
      </w:r>
    </w:p>
    <w:p w14:paraId="60582C46" w14:textId="4852FB94" w:rsidR="00E45B53" w:rsidRDefault="00E45B53" w:rsidP="00E45B53">
      <w:pPr>
        <w:tabs>
          <w:tab w:val="left" w:pos="5124"/>
        </w:tabs>
        <w:contextualSpacing/>
        <w:rPr>
          <w:b/>
        </w:rPr>
      </w:pPr>
    </w:p>
    <w:p w14:paraId="31A76C12" w14:textId="77777777" w:rsidR="00E45B53" w:rsidRDefault="00E45B53" w:rsidP="00E45B53">
      <w:pPr>
        <w:rPr>
          <w:b/>
        </w:rPr>
      </w:pPr>
      <w:r>
        <w:rPr>
          <w:b/>
        </w:rPr>
        <w:t>3.5</w:t>
      </w:r>
      <w:r w:rsidRPr="003D01A8">
        <w:rPr>
          <w:b/>
        </w:rPr>
        <w:t xml:space="preserve"> </w:t>
      </w:r>
      <w:r>
        <w:rPr>
          <w:b/>
        </w:rPr>
        <w:t xml:space="preserve"> Comunicación  entre C# y Página web</w:t>
      </w:r>
    </w:p>
    <w:p w14:paraId="7EE9C4EE" w14:textId="77777777" w:rsidR="00E45B53" w:rsidRDefault="00E45B53" w:rsidP="00E45B53">
      <w:pPr>
        <w:rPr>
          <w:b/>
        </w:rPr>
      </w:pPr>
    </w:p>
    <w:p w14:paraId="6934C8DB" w14:textId="77777777" w:rsidR="00E45B53" w:rsidRDefault="00E45B53" w:rsidP="007604E4">
      <w:pPr>
        <w:contextualSpacing/>
      </w:pPr>
      <w:r w:rsidRPr="00F41AC8">
        <w:t xml:space="preserve">Comprobada la lectura del índice UV en la interfaz de C# se procedió a verificar la comunicación con nuestro servidor que se logró exitosamente consiguiendo que se visualice en tiempo </w:t>
      </w:r>
      <w:r>
        <w:t>real los valores en la página web</w:t>
      </w:r>
      <w:r w:rsidRPr="00F41AC8">
        <w:t>.</w:t>
      </w:r>
    </w:p>
    <w:p w14:paraId="3E34FA1E" w14:textId="77777777" w:rsidR="007604E4" w:rsidRDefault="007604E4" w:rsidP="007604E4">
      <w:pPr>
        <w:contextualSpacing/>
      </w:pPr>
    </w:p>
    <w:p w14:paraId="434D1E69" w14:textId="77777777" w:rsidR="007604E4" w:rsidRDefault="007604E4" w:rsidP="007604E4">
      <w:pPr>
        <w:contextualSpacing/>
        <w:jc w:val="center"/>
      </w:pPr>
      <w:r w:rsidRPr="00F41AC8">
        <w:rPr>
          <w:noProof/>
          <w:lang w:eastAsia="es-ES"/>
        </w:rPr>
        <w:drawing>
          <wp:inline distT="0" distB="0" distL="0" distR="0" wp14:anchorId="1FB9D4F5" wp14:editId="372B8B1A">
            <wp:extent cx="2987040" cy="1649994"/>
            <wp:effectExtent l="0" t="0" r="3810" b="7620"/>
            <wp:docPr id="5" name="Imagen 5" descr="C:\Users\user\Pictures\indiceuvpag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ndiceuvpagweb.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226" t="3627" r="4266" b="5117"/>
                    <a:stretch/>
                  </pic:blipFill>
                  <pic:spPr bwMode="auto">
                    <a:xfrm>
                      <a:off x="0" y="0"/>
                      <a:ext cx="2993900" cy="1653784"/>
                    </a:xfrm>
                    <a:prstGeom prst="rect">
                      <a:avLst/>
                    </a:prstGeom>
                    <a:noFill/>
                    <a:ln>
                      <a:noFill/>
                    </a:ln>
                    <a:extLst>
                      <a:ext uri="{53640926-AAD7-44D8-BBD7-CCE9431645EC}">
                        <a14:shadowObscured xmlns:a14="http://schemas.microsoft.com/office/drawing/2010/main"/>
                      </a:ext>
                    </a:extLst>
                  </pic:spPr>
                </pic:pic>
              </a:graphicData>
            </a:graphic>
          </wp:inline>
        </w:drawing>
      </w:r>
    </w:p>
    <w:p w14:paraId="00948667" w14:textId="77777777" w:rsidR="007604E4" w:rsidRPr="00115C7C" w:rsidRDefault="007604E4" w:rsidP="007604E4">
      <w:pPr>
        <w:spacing w:line="240" w:lineRule="auto"/>
        <w:contextualSpacing/>
      </w:pPr>
      <w:r>
        <w:rPr>
          <w:b/>
        </w:rPr>
        <w:t xml:space="preserve">         </w:t>
      </w:r>
      <w:r>
        <w:rPr>
          <w:b/>
        </w:rPr>
        <w:tab/>
      </w:r>
      <w:r>
        <w:rPr>
          <w:b/>
        </w:rPr>
        <w:tab/>
        <w:t xml:space="preserve">          Figura 3-3.</w:t>
      </w:r>
      <w:r>
        <w:t xml:space="preserve"> Índice UV en página web.</w:t>
      </w:r>
    </w:p>
    <w:p w14:paraId="57AE22C4" w14:textId="0D493A83" w:rsidR="007604E4" w:rsidRPr="00FB513D" w:rsidRDefault="007604E4" w:rsidP="00FB513D">
      <w:pPr>
        <w:spacing w:line="240" w:lineRule="auto"/>
        <w:contextualSpacing/>
        <w:rPr>
          <w:sz w:val="16"/>
          <w:szCs w:val="16"/>
        </w:rPr>
      </w:pPr>
      <w:r>
        <w:rPr>
          <w:b/>
          <w:sz w:val="16"/>
          <w:szCs w:val="16"/>
        </w:rPr>
        <w:t xml:space="preserve">           </w:t>
      </w:r>
      <w:r>
        <w:rPr>
          <w:b/>
          <w:sz w:val="16"/>
          <w:szCs w:val="16"/>
        </w:rPr>
        <w:tab/>
        <w:t xml:space="preserve"> </w:t>
      </w:r>
      <w:r>
        <w:rPr>
          <w:b/>
          <w:sz w:val="16"/>
          <w:szCs w:val="16"/>
        </w:rPr>
        <w:tab/>
        <w:t xml:space="preserve">              </w:t>
      </w:r>
      <w:r w:rsidRPr="00115C7C">
        <w:rPr>
          <w:b/>
          <w:sz w:val="16"/>
          <w:szCs w:val="16"/>
        </w:rPr>
        <w:t>Fuente:</w:t>
      </w:r>
      <w:r w:rsidRPr="00115C7C">
        <w:rPr>
          <w:sz w:val="16"/>
          <w:szCs w:val="16"/>
        </w:rPr>
        <w:t xml:space="preserve"> </w:t>
      </w:r>
      <w:r w:rsidR="00FB513D">
        <w:rPr>
          <w:sz w:val="16"/>
          <w:szCs w:val="16"/>
        </w:rPr>
        <w:t>López C, Mancheno J, 2015</w:t>
      </w:r>
    </w:p>
    <w:p w14:paraId="25141F2C" w14:textId="77777777" w:rsidR="007604E4" w:rsidRDefault="007604E4" w:rsidP="007604E4">
      <w:pPr>
        <w:rPr>
          <w:b/>
        </w:rPr>
      </w:pPr>
      <w:r>
        <w:rPr>
          <w:b/>
        </w:rPr>
        <w:t xml:space="preserve">3.6     </w:t>
      </w:r>
      <w:r w:rsidRPr="00671FEE">
        <w:rPr>
          <w:b/>
        </w:rPr>
        <w:t>Re</w:t>
      </w:r>
      <w:r>
        <w:rPr>
          <w:b/>
        </w:rPr>
        <w:t>sultados de la recolección de datos de los Índices UV.</w:t>
      </w:r>
    </w:p>
    <w:p w14:paraId="0FFCA7F0" w14:textId="77777777" w:rsidR="007604E4" w:rsidRDefault="007604E4" w:rsidP="007604E4">
      <w:pPr>
        <w:rPr>
          <w:b/>
        </w:rPr>
      </w:pPr>
    </w:p>
    <w:p w14:paraId="6AC36A91" w14:textId="77777777" w:rsidR="007604E4" w:rsidRPr="00183A2C" w:rsidRDefault="007604E4" w:rsidP="007604E4">
      <w:pPr>
        <w:contextualSpacing/>
        <w:rPr>
          <w:noProof/>
          <w:lang w:val="es-EC" w:eastAsia="es-EC"/>
        </w:rPr>
      </w:pPr>
      <w:r w:rsidRPr="00183A2C">
        <w:rPr>
          <w:noProof/>
          <w:lang w:val="es-EC" w:eastAsia="es-EC"/>
        </w:rPr>
        <w:t>Los datos son  tomados diariamente desde las 6:00 AM hasta las 18:30 PM en intervalos de cinco minutos para mayor exactitud en tiempo real, estos valores son almacenados en la base de datos de la página web para su posterior descarga en Excel.</w:t>
      </w:r>
    </w:p>
    <w:p w14:paraId="65DC2859" w14:textId="77777777" w:rsidR="007604E4" w:rsidRDefault="007604E4" w:rsidP="007604E4">
      <w:pPr>
        <w:contextualSpacing/>
        <w:rPr>
          <w:noProof/>
          <w:lang w:val="es-EC" w:eastAsia="es-EC"/>
        </w:rPr>
      </w:pPr>
      <w:r>
        <w:rPr>
          <w:noProof/>
          <w:lang w:val="es-EC" w:eastAsia="es-EC"/>
        </w:rPr>
        <w:t xml:space="preserve">En la tabla 2-3, </w:t>
      </w:r>
      <w:r w:rsidRPr="00183A2C">
        <w:rPr>
          <w:noProof/>
          <w:lang w:val="es-EC" w:eastAsia="es-EC"/>
        </w:rPr>
        <w:t>se muestran lo</w:t>
      </w:r>
      <w:r>
        <w:rPr>
          <w:noProof/>
          <w:lang w:val="es-EC" w:eastAsia="es-EC"/>
        </w:rPr>
        <w:t xml:space="preserve">s valores correspondientes del  mes de Septiembre 2015  donde se observa que los índices UV más altos están entre 10h00 y las 14h35 cuyas categorías entran en ALTA, MUY ALTA y EXTREMA  </w:t>
      </w:r>
      <w:r w:rsidRPr="00183A2C">
        <w:rPr>
          <w:noProof/>
          <w:lang w:val="es-EC" w:eastAsia="es-EC"/>
        </w:rPr>
        <w:t xml:space="preserve"> </w:t>
      </w:r>
      <w:r>
        <w:rPr>
          <w:noProof/>
          <w:lang w:val="es-EC" w:eastAsia="es-EC"/>
        </w:rPr>
        <w:t>según las categorías establecidas por la OMS  donde existe el mayor peligro de radiación.</w:t>
      </w:r>
    </w:p>
    <w:p w14:paraId="4A04B8D8" w14:textId="77777777" w:rsidR="007604E4" w:rsidRPr="00183A2C" w:rsidRDefault="007604E4" w:rsidP="007604E4">
      <w:pPr>
        <w:contextualSpacing/>
        <w:rPr>
          <w:noProof/>
          <w:lang w:val="es-EC" w:eastAsia="es-EC"/>
        </w:rPr>
      </w:pPr>
    </w:p>
    <w:p w14:paraId="3234207E" w14:textId="07E1FBA9" w:rsidR="007604E4" w:rsidRPr="007163CE" w:rsidRDefault="00FB513D" w:rsidP="007604E4">
      <w:pPr>
        <w:tabs>
          <w:tab w:val="left" w:pos="1680"/>
        </w:tabs>
        <w:contextualSpacing/>
      </w:pPr>
      <w:r>
        <w:rPr>
          <w:b/>
        </w:rPr>
        <w:t xml:space="preserve">   </w:t>
      </w:r>
      <w:r w:rsidR="007604E4">
        <w:rPr>
          <w:b/>
        </w:rPr>
        <w:t xml:space="preserve">Tabla 2-3: </w:t>
      </w:r>
      <w:r w:rsidR="007604E4" w:rsidRPr="007163CE">
        <w:t>Tabla de</w:t>
      </w:r>
      <w:r w:rsidR="007604E4">
        <w:rPr>
          <w:b/>
        </w:rPr>
        <w:t xml:space="preserve"> </w:t>
      </w:r>
      <w:r w:rsidR="007604E4">
        <w:t>Índices UV promedios en el mes de Septiembre 2015.</w:t>
      </w:r>
    </w:p>
    <w:tbl>
      <w:tblPr>
        <w:tblW w:w="8080" w:type="dxa"/>
        <w:jc w:val="center"/>
        <w:tblCellMar>
          <w:left w:w="70" w:type="dxa"/>
          <w:right w:w="70" w:type="dxa"/>
        </w:tblCellMar>
        <w:tblLook w:val="04A0" w:firstRow="1" w:lastRow="0" w:firstColumn="1" w:lastColumn="0" w:noHBand="0" w:noVBand="1"/>
      </w:tblPr>
      <w:tblGrid>
        <w:gridCol w:w="927"/>
        <w:gridCol w:w="1767"/>
        <w:gridCol w:w="927"/>
        <w:gridCol w:w="1766"/>
        <w:gridCol w:w="992"/>
        <w:gridCol w:w="1701"/>
      </w:tblGrid>
      <w:tr w:rsidR="007604E4" w:rsidRPr="00620C2B" w14:paraId="1B3E362B" w14:textId="77777777" w:rsidTr="00D77EAD">
        <w:trPr>
          <w:trHeight w:val="284"/>
          <w:jc w:val="center"/>
        </w:trPr>
        <w:tc>
          <w:tcPr>
            <w:tcW w:w="927" w:type="dxa"/>
            <w:tcBorders>
              <w:top w:val="single" w:sz="12" w:space="0" w:color="16365C"/>
              <w:left w:val="single" w:sz="12" w:space="0" w:color="16365C"/>
              <w:bottom w:val="single" w:sz="12" w:space="0" w:color="16365C"/>
              <w:right w:val="single" w:sz="12" w:space="0" w:color="16365C"/>
            </w:tcBorders>
            <w:shd w:val="clear" w:color="000000" w:fill="4F81BD"/>
            <w:noWrap/>
            <w:vAlign w:val="bottom"/>
            <w:hideMark/>
          </w:tcPr>
          <w:p w14:paraId="14CF5C71" w14:textId="77777777" w:rsidR="007604E4" w:rsidRPr="00620C2B" w:rsidRDefault="007604E4" w:rsidP="00D77EAD">
            <w:pPr>
              <w:jc w:val="center"/>
              <w:rPr>
                <w:b/>
                <w:bCs/>
                <w:color w:val="000000"/>
                <w:sz w:val="16"/>
                <w:szCs w:val="16"/>
                <w:lang w:eastAsia="es-EC"/>
              </w:rPr>
            </w:pPr>
            <w:r w:rsidRPr="00620C2B">
              <w:rPr>
                <w:b/>
                <w:bCs/>
                <w:color w:val="000000"/>
                <w:sz w:val="16"/>
                <w:szCs w:val="16"/>
                <w:lang w:eastAsia="es-EC"/>
              </w:rPr>
              <w:t>HORA</w:t>
            </w:r>
          </w:p>
        </w:tc>
        <w:tc>
          <w:tcPr>
            <w:tcW w:w="1767" w:type="dxa"/>
            <w:tcBorders>
              <w:top w:val="single" w:sz="12" w:space="0" w:color="16365C"/>
              <w:left w:val="nil"/>
              <w:bottom w:val="single" w:sz="12" w:space="0" w:color="16365C"/>
              <w:right w:val="single" w:sz="12" w:space="0" w:color="16365C"/>
            </w:tcBorders>
            <w:shd w:val="clear" w:color="000000" w:fill="4F81BD"/>
            <w:noWrap/>
            <w:vAlign w:val="bottom"/>
            <w:hideMark/>
          </w:tcPr>
          <w:p w14:paraId="721A0648" w14:textId="77777777" w:rsidR="007604E4" w:rsidRPr="00620C2B" w:rsidRDefault="007604E4" w:rsidP="00D77EAD">
            <w:pPr>
              <w:jc w:val="center"/>
              <w:rPr>
                <w:b/>
                <w:bCs/>
                <w:color w:val="000000"/>
                <w:sz w:val="16"/>
                <w:szCs w:val="16"/>
                <w:lang w:eastAsia="es-EC"/>
              </w:rPr>
            </w:pPr>
            <w:r>
              <w:rPr>
                <w:b/>
                <w:bCs/>
                <w:color w:val="000000"/>
                <w:sz w:val="16"/>
                <w:szCs w:val="16"/>
                <w:lang w:eastAsia="es-EC"/>
              </w:rPr>
              <w:t xml:space="preserve">IUV  </w:t>
            </w:r>
            <w:r w:rsidRPr="00620C2B">
              <w:rPr>
                <w:b/>
                <w:bCs/>
                <w:color w:val="000000"/>
                <w:sz w:val="16"/>
                <w:szCs w:val="16"/>
                <w:lang w:eastAsia="es-EC"/>
              </w:rPr>
              <w:t>09-2015</w:t>
            </w:r>
          </w:p>
        </w:tc>
        <w:tc>
          <w:tcPr>
            <w:tcW w:w="927" w:type="dxa"/>
            <w:tcBorders>
              <w:top w:val="single" w:sz="12" w:space="0" w:color="16365C"/>
              <w:left w:val="nil"/>
              <w:bottom w:val="single" w:sz="12" w:space="0" w:color="16365C"/>
              <w:right w:val="single" w:sz="12" w:space="0" w:color="16365C"/>
            </w:tcBorders>
            <w:shd w:val="clear" w:color="000000" w:fill="4F81BD"/>
            <w:noWrap/>
            <w:vAlign w:val="bottom"/>
            <w:hideMark/>
          </w:tcPr>
          <w:p w14:paraId="6B6FF0F0" w14:textId="77777777" w:rsidR="007604E4" w:rsidRPr="00620C2B" w:rsidRDefault="007604E4" w:rsidP="00D77EAD">
            <w:pPr>
              <w:jc w:val="center"/>
              <w:rPr>
                <w:b/>
                <w:bCs/>
                <w:color w:val="000000"/>
                <w:sz w:val="16"/>
                <w:szCs w:val="16"/>
                <w:lang w:eastAsia="es-EC"/>
              </w:rPr>
            </w:pPr>
            <w:r w:rsidRPr="00620C2B">
              <w:rPr>
                <w:b/>
                <w:bCs/>
                <w:color w:val="000000"/>
                <w:sz w:val="16"/>
                <w:szCs w:val="16"/>
                <w:lang w:eastAsia="es-EC"/>
              </w:rPr>
              <w:t>HORA</w:t>
            </w:r>
          </w:p>
        </w:tc>
        <w:tc>
          <w:tcPr>
            <w:tcW w:w="1766" w:type="dxa"/>
            <w:tcBorders>
              <w:top w:val="single" w:sz="12" w:space="0" w:color="16365C"/>
              <w:left w:val="nil"/>
              <w:bottom w:val="single" w:sz="12" w:space="0" w:color="16365C"/>
              <w:right w:val="single" w:sz="12" w:space="0" w:color="16365C"/>
            </w:tcBorders>
            <w:shd w:val="clear" w:color="000000" w:fill="4F81BD"/>
            <w:noWrap/>
            <w:vAlign w:val="bottom"/>
            <w:hideMark/>
          </w:tcPr>
          <w:p w14:paraId="407B1FE6" w14:textId="77777777" w:rsidR="007604E4" w:rsidRPr="00620C2B" w:rsidRDefault="007604E4" w:rsidP="00D77EAD">
            <w:pPr>
              <w:jc w:val="center"/>
              <w:rPr>
                <w:b/>
                <w:bCs/>
                <w:color w:val="000000"/>
                <w:sz w:val="16"/>
                <w:szCs w:val="16"/>
                <w:lang w:eastAsia="es-EC"/>
              </w:rPr>
            </w:pPr>
            <w:r>
              <w:rPr>
                <w:b/>
                <w:bCs/>
                <w:color w:val="000000"/>
                <w:sz w:val="16"/>
                <w:szCs w:val="16"/>
                <w:lang w:eastAsia="es-EC"/>
              </w:rPr>
              <w:t xml:space="preserve">IUV </w:t>
            </w:r>
            <w:r w:rsidRPr="00620C2B">
              <w:rPr>
                <w:b/>
                <w:bCs/>
                <w:color w:val="000000"/>
                <w:sz w:val="16"/>
                <w:szCs w:val="16"/>
                <w:lang w:eastAsia="es-EC"/>
              </w:rPr>
              <w:t>09-2015</w:t>
            </w:r>
          </w:p>
        </w:tc>
        <w:tc>
          <w:tcPr>
            <w:tcW w:w="992" w:type="dxa"/>
            <w:tcBorders>
              <w:top w:val="single" w:sz="12" w:space="0" w:color="16365C"/>
              <w:left w:val="nil"/>
              <w:bottom w:val="single" w:sz="12" w:space="0" w:color="16365C"/>
              <w:right w:val="single" w:sz="12" w:space="0" w:color="16365C"/>
            </w:tcBorders>
            <w:shd w:val="clear" w:color="000000" w:fill="4F81BD"/>
            <w:noWrap/>
            <w:vAlign w:val="bottom"/>
            <w:hideMark/>
          </w:tcPr>
          <w:p w14:paraId="4E838602" w14:textId="77777777" w:rsidR="007604E4" w:rsidRPr="00620C2B" w:rsidRDefault="007604E4" w:rsidP="00D77EAD">
            <w:pPr>
              <w:jc w:val="center"/>
              <w:rPr>
                <w:b/>
                <w:bCs/>
                <w:color w:val="000000"/>
                <w:sz w:val="16"/>
                <w:szCs w:val="16"/>
                <w:lang w:eastAsia="es-EC"/>
              </w:rPr>
            </w:pPr>
            <w:r w:rsidRPr="00620C2B">
              <w:rPr>
                <w:b/>
                <w:bCs/>
                <w:color w:val="000000"/>
                <w:sz w:val="16"/>
                <w:szCs w:val="16"/>
                <w:lang w:eastAsia="es-EC"/>
              </w:rPr>
              <w:t>HORA</w:t>
            </w:r>
          </w:p>
        </w:tc>
        <w:tc>
          <w:tcPr>
            <w:tcW w:w="1701" w:type="dxa"/>
            <w:tcBorders>
              <w:top w:val="single" w:sz="12" w:space="0" w:color="16365C"/>
              <w:left w:val="nil"/>
              <w:bottom w:val="single" w:sz="12" w:space="0" w:color="16365C"/>
              <w:right w:val="single" w:sz="12" w:space="0" w:color="16365C"/>
            </w:tcBorders>
            <w:shd w:val="clear" w:color="000000" w:fill="4F81BD"/>
            <w:noWrap/>
            <w:vAlign w:val="bottom"/>
            <w:hideMark/>
          </w:tcPr>
          <w:p w14:paraId="26B8D132" w14:textId="77777777" w:rsidR="007604E4" w:rsidRPr="00620C2B" w:rsidRDefault="007604E4" w:rsidP="00D77EAD">
            <w:pPr>
              <w:jc w:val="center"/>
              <w:rPr>
                <w:b/>
                <w:bCs/>
                <w:color w:val="000000"/>
                <w:sz w:val="16"/>
                <w:szCs w:val="16"/>
                <w:lang w:eastAsia="es-EC"/>
              </w:rPr>
            </w:pPr>
            <w:r>
              <w:rPr>
                <w:b/>
                <w:bCs/>
                <w:color w:val="000000"/>
                <w:sz w:val="16"/>
                <w:szCs w:val="16"/>
                <w:lang w:eastAsia="es-EC"/>
              </w:rPr>
              <w:t xml:space="preserve">IUV </w:t>
            </w:r>
            <w:r w:rsidRPr="00620C2B">
              <w:rPr>
                <w:b/>
                <w:bCs/>
                <w:color w:val="000000"/>
                <w:sz w:val="16"/>
                <w:szCs w:val="16"/>
                <w:lang w:eastAsia="es-EC"/>
              </w:rPr>
              <w:t>09-2015</w:t>
            </w:r>
          </w:p>
        </w:tc>
      </w:tr>
      <w:tr w:rsidR="007604E4" w:rsidRPr="00620C2B" w14:paraId="68B766C9"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3CB0E2A4"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6:00:41</w:t>
            </w:r>
          </w:p>
        </w:tc>
        <w:tc>
          <w:tcPr>
            <w:tcW w:w="1767" w:type="dxa"/>
            <w:tcBorders>
              <w:top w:val="nil"/>
              <w:left w:val="nil"/>
              <w:bottom w:val="single" w:sz="12" w:space="0" w:color="16365C"/>
              <w:right w:val="single" w:sz="12" w:space="0" w:color="16365C"/>
            </w:tcBorders>
            <w:shd w:val="clear" w:color="auto" w:fill="auto"/>
            <w:vAlign w:val="center"/>
            <w:hideMark/>
          </w:tcPr>
          <w:p w14:paraId="68F3914E"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0,00</w:t>
            </w:r>
          </w:p>
        </w:tc>
        <w:tc>
          <w:tcPr>
            <w:tcW w:w="927" w:type="dxa"/>
            <w:tcBorders>
              <w:top w:val="nil"/>
              <w:left w:val="nil"/>
              <w:bottom w:val="single" w:sz="12" w:space="0" w:color="16365C"/>
              <w:right w:val="single" w:sz="12" w:space="0" w:color="16365C"/>
            </w:tcBorders>
            <w:shd w:val="clear" w:color="auto" w:fill="auto"/>
            <w:vAlign w:val="center"/>
            <w:hideMark/>
          </w:tcPr>
          <w:p w14:paraId="631A5478"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10:10:46</w:t>
            </w:r>
          </w:p>
        </w:tc>
        <w:tc>
          <w:tcPr>
            <w:tcW w:w="1766" w:type="dxa"/>
            <w:tcBorders>
              <w:top w:val="nil"/>
              <w:left w:val="nil"/>
              <w:bottom w:val="single" w:sz="12" w:space="0" w:color="16365C"/>
              <w:right w:val="single" w:sz="12" w:space="0" w:color="16365C"/>
            </w:tcBorders>
            <w:shd w:val="clear" w:color="auto" w:fill="auto"/>
            <w:vAlign w:val="center"/>
            <w:hideMark/>
          </w:tcPr>
          <w:p w14:paraId="04277875"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6,46</w:t>
            </w:r>
          </w:p>
        </w:tc>
        <w:tc>
          <w:tcPr>
            <w:tcW w:w="992" w:type="dxa"/>
            <w:tcBorders>
              <w:top w:val="nil"/>
              <w:left w:val="nil"/>
              <w:bottom w:val="single" w:sz="12" w:space="0" w:color="16365C"/>
              <w:right w:val="single" w:sz="12" w:space="0" w:color="16365C"/>
            </w:tcBorders>
            <w:shd w:val="clear" w:color="auto" w:fill="auto"/>
            <w:vAlign w:val="center"/>
            <w:hideMark/>
          </w:tcPr>
          <w:p w14:paraId="7944D374"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14:20:34</w:t>
            </w:r>
          </w:p>
        </w:tc>
        <w:tc>
          <w:tcPr>
            <w:tcW w:w="1701" w:type="dxa"/>
            <w:tcBorders>
              <w:top w:val="nil"/>
              <w:left w:val="nil"/>
              <w:bottom w:val="single" w:sz="12" w:space="0" w:color="16365C"/>
              <w:right w:val="single" w:sz="12" w:space="0" w:color="16365C"/>
            </w:tcBorders>
            <w:shd w:val="clear" w:color="auto" w:fill="auto"/>
            <w:vAlign w:val="center"/>
            <w:hideMark/>
          </w:tcPr>
          <w:p w14:paraId="6070F6C2"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6,39</w:t>
            </w:r>
          </w:p>
        </w:tc>
      </w:tr>
      <w:tr w:rsidR="007604E4" w:rsidRPr="00620C2B" w14:paraId="0DACF3E8"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5EEF25F4"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6:05:41</w:t>
            </w:r>
          </w:p>
        </w:tc>
        <w:tc>
          <w:tcPr>
            <w:tcW w:w="1767" w:type="dxa"/>
            <w:tcBorders>
              <w:top w:val="nil"/>
              <w:left w:val="nil"/>
              <w:bottom w:val="single" w:sz="12" w:space="0" w:color="16365C"/>
              <w:right w:val="single" w:sz="12" w:space="0" w:color="16365C"/>
            </w:tcBorders>
            <w:shd w:val="clear" w:color="auto" w:fill="auto"/>
            <w:vAlign w:val="center"/>
            <w:hideMark/>
          </w:tcPr>
          <w:p w14:paraId="178FE1ED"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0,00</w:t>
            </w:r>
          </w:p>
        </w:tc>
        <w:tc>
          <w:tcPr>
            <w:tcW w:w="927" w:type="dxa"/>
            <w:tcBorders>
              <w:top w:val="nil"/>
              <w:left w:val="nil"/>
              <w:bottom w:val="single" w:sz="12" w:space="0" w:color="16365C"/>
              <w:right w:val="single" w:sz="12" w:space="0" w:color="16365C"/>
            </w:tcBorders>
            <w:shd w:val="clear" w:color="auto" w:fill="auto"/>
            <w:vAlign w:val="center"/>
            <w:hideMark/>
          </w:tcPr>
          <w:p w14:paraId="05DB043D"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10:15:49</w:t>
            </w:r>
          </w:p>
        </w:tc>
        <w:tc>
          <w:tcPr>
            <w:tcW w:w="1766" w:type="dxa"/>
            <w:tcBorders>
              <w:top w:val="nil"/>
              <w:left w:val="nil"/>
              <w:bottom w:val="single" w:sz="12" w:space="0" w:color="16365C"/>
              <w:right w:val="single" w:sz="12" w:space="0" w:color="16365C"/>
            </w:tcBorders>
            <w:shd w:val="clear" w:color="auto" w:fill="auto"/>
            <w:vAlign w:val="center"/>
            <w:hideMark/>
          </w:tcPr>
          <w:p w14:paraId="3E3E420C"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5,69</w:t>
            </w:r>
          </w:p>
        </w:tc>
        <w:tc>
          <w:tcPr>
            <w:tcW w:w="992" w:type="dxa"/>
            <w:tcBorders>
              <w:top w:val="nil"/>
              <w:left w:val="nil"/>
              <w:bottom w:val="single" w:sz="12" w:space="0" w:color="16365C"/>
              <w:right w:val="single" w:sz="12" w:space="0" w:color="16365C"/>
            </w:tcBorders>
            <w:shd w:val="clear" w:color="auto" w:fill="auto"/>
            <w:vAlign w:val="center"/>
            <w:hideMark/>
          </w:tcPr>
          <w:p w14:paraId="75788E70"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14:25:34</w:t>
            </w:r>
          </w:p>
        </w:tc>
        <w:tc>
          <w:tcPr>
            <w:tcW w:w="1701" w:type="dxa"/>
            <w:tcBorders>
              <w:top w:val="nil"/>
              <w:left w:val="nil"/>
              <w:bottom w:val="single" w:sz="12" w:space="0" w:color="16365C"/>
              <w:right w:val="single" w:sz="12" w:space="0" w:color="16365C"/>
            </w:tcBorders>
            <w:shd w:val="clear" w:color="auto" w:fill="auto"/>
            <w:vAlign w:val="center"/>
            <w:hideMark/>
          </w:tcPr>
          <w:p w14:paraId="2CFD54DA"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7,23</w:t>
            </w:r>
          </w:p>
        </w:tc>
      </w:tr>
      <w:tr w:rsidR="007604E4" w:rsidRPr="00620C2B" w14:paraId="252735D5"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3F15D469"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6:10:44</w:t>
            </w:r>
          </w:p>
        </w:tc>
        <w:tc>
          <w:tcPr>
            <w:tcW w:w="1767" w:type="dxa"/>
            <w:tcBorders>
              <w:top w:val="nil"/>
              <w:left w:val="nil"/>
              <w:bottom w:val="single" w:sz="12" w:space="0" w:color="16365C"/>
              <w:right w:val="single" w:sz="12" w:space="0" w:color="16365C"/>
            </w:tcBorders>
            <w:shd w:val="clear" w:color="auto" w:fill="auto"/>
            <w:vAlign w:val="center"/>
            <w:hideMark/>
          </w:tcPr>
          <w:p w14:paraId="4382A4C6"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0,00</w:t>
            </w:r>
          </w:p>
        </w:tc>
        <w:tc>
          <w:tcPr>
            <w:tcW w:w="927" w:type="dxa"/>
            <w:tcBorders>
              <w:top w:val="nil"/>
              <w:left w:val="nil"/>
              <w:bottom w:val="single" w:sz="12" w:space="0" w:color="16365C"/>
              <w:right w:val="single" w:sz="12" w:space="0" w:color="16365C"/>
            </w:tcBorders>
            <w:shd w:val="clear" w:color="auto" w:fill="auto"/>
            <w:vAlign w:val="center"/>
            <w:hideMark/>
          </w:tcPr>
          <w:p w14:paraId="05F8179A"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10:20:46</w:t>
            </w:r>
          </w:p>
        </w:tc>
        <w:tc>
          <w:tcPr>
            <w:tcW w:w="1766" w:type="dxa"/>
            <w:tcBorders>
              <w:top w:val="nil"/>
              <w:left w:val="nil"/>
              <w:bottom w:val="single" w:sz="12" w:space="0" w:color="16365C"/>
              <w:right w:val="single" w:sz="12" w:space="0" w:color="16365C"/>
            </w:tcBorders>
            <w:shd w:val="clear" w:color="auto" w:fill="auto"/>
            <w:vAlign w:val="center"/>
            <w:hideMark/>
          </w:tcPr>
          <w:p w14:paraId="19AE0FFE"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6,32</w:t>
            </w:r>
          </w:p>
        </w:tc>
        <w:tc>
          <w:tcPr>
            <w:tcW w:w="992" w:type="dxa"/>
            <w:tcBorders>
              <w:top w:val="nil"/>
              <w:left w:val="nil"/>
              <w:bottom w:val="single" w:sz="12" w:space="0" w:color="16365C"/>
              <w:right w:val="single" w:sz="12" w:space="0" w:color="16365C"/>
            </w:tcBorders>
            <w:shd w:val="clear" w:color="auto" w:fill="auto"/>
            <w:vAlign w:val="center"/>
            <w:hideMark/>
          </w:tcPr>
          <w:p w14:paraId="45A83AB8"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14:30:34</w:t>
            </w:r>
          </w:p>
        </w:tc>
        <w:tc>
          <w:tcPr>
            <w:tcW w:w="1701" w:type="dxa"/>
            <w:tcBorders>
              <w:top w:val="nil"/>
              <w:left w:val="nil"/>
              <w:bottom w:val="single" w:sz="12" w:space="0" w:color="16365C"/>
              <w:right w:val="single" w:sz="12" w:space="0" w:color="16365C"/>
            </w:tcBorders>
            <w:shd w:val="clear" w:color="auto" w:fill="auto"/>
            <w:vAlign w:val="center"/>
            <w:hideMark/>
          </w:tcPr>
          <w:p w14:paraId="61E18E91"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5,74</w:t>
            </w:r>
          </w:p>
        </w:tc>
      </w:tr>
      <w:tr w:rsidR="007604E4" w:rsidRPr="00620C2B" w14:paraId="288465A0"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6C48E818"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6:15:41</w:t>
            </w:r>
          </w:p>
        </w:tc>
        <w:tc>
          <w:tcPr>
            <w:tcW w:w="1767" w:type="dxa"/>
            <w:tcBorders>
              <w:top w:val="nil"/>
              <w:left w:val="nil"/>
              <w:bottom w:val="single" w:sz="12" w:space="0" w:color="16365C"/>
              <w:right w:val="single" w:sz="12" w:space="0" w:color="16365C"/>
            </w:tcBorders>
            <w:shd w:val="clear" w:color="auto" w:fill="auto"/>
            <w:vAlign w:val="center"/>
            <w:hideMark/>
          </w:tcPr>
          <w:p w14:paraId="43FCD801"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0,00</w:t>
            </w:r>
          </w:p>
        </w:tc>
        <w:tc>
          <w:tcPr>
            <w:tcW w:w="927" w:type="dxa"/>
            <w:tcBorders>
              <w:top w:val="nil"/>
              <w:left w:val="nil"/>
              <w:bottom w:val="single" w:sz="12" w:space="0" w:color="16365C"/>
              <w:right w:val="single" w:sz="12" w:space="0" w:color="16365C"/>
            </w:tcBorders>
            <w:shd w:val="clear" w:color="auto" w:fill="auto"/>
            <w:vAlign w:val="center"/>
            <w:hideMark/>
          </w:tcPr>
          <w:p w14:paraId="55F77ECC"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10:25:46</w:t>
            </w:r>
          </w:p>
        </w:tc>
        <w:tc>
          <w:tcPr>
            <w:tcW w:w="1766" w:type="dxa"/>
            <w:tcBorders>
              <w:top w:val="nil"/>
              <w:left w:val="nil"/>
              <w:bottom w:val="single" w:sz="12" w:space="0" w:color="16365C"/>
              <w:right w:val="single" w:sz="12" w:space="0" w:color="16365C"/>
            </w:tcBorders>
            <w:shd w:val="clear" w:color="auto" w:fill="auto"/>
            <w:vAlign w:val="center"/>
            <w:hideMark/>
          </w:tcPr>
          <w:p w14:paraId="12C8292F"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5,69</w:t>
            </w:r>
          </w:p>
        </w:tc>
        <w:tc>
          <w:tcPr>
            <w:tcW w:w="992" w:type="dxa"/>
            <w:tcBorders>
              <w:top w:val="nil"/>
              <w:left w:val="nil"/>
              <w:bottom w:val="single" w:sz="12" w:space="0" w:color="16365C"/>
              <w:right w:val="single" w:sz="12" w:space="0" w:color="16365C"/>
            </w:tcBorders>
            <w:shd w:val="clear" w:color="auto" w:fill="auto"/>
            <w:vAlign w:val="center"/>
            <w:hideMark/>
          </w:tcPr>
          <w:p w14:paraId="23E0B815"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14:35:34</w:t>
            </w:r>
          </w:p>
        </w:tc>
        <w:tc>
          <w:tcPr>
            <w:tcW w:w="1701" w:type="dxa"/>
            <w:tcBorders>
              <w:top w:val="nil"/>
              <w:left w:val="nil"/>
              <w:bottom w:val="single" w:sz="12" w:space="0" w:color="16365C"/>
              <w:right w:val="single" w:sz="12" w:space="0" w:color="16365C"/>
            </w:tcBorders>
            <w:shd w:val="clear" w:color="auto" w:fill="auto"/>
            <w:vAlign w:val="center"/>
            <w:hideMark/>
          </w:tcPr>
          <w:p w14:paraId="7F02C675"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5,53</w:t>
            </w:r>
          </w:p>
        </w:tc>
      </w:tr>
      <w:tr w:rsidR="007604E4" w:rsidRPr="00620C2B" w14:paraId="6FDD0575"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7A3B6CFC"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6:20:42</w:t>
            </w:r>
          </w:p>
        </w:tc>
        <w:tc>
          <w:tcPr>
            <w:tcW w:w="1767" w:type="dxa"/>
            <w:tcBorders>
              <w:top w:val="nil"/>
              <w:left w:val="nil"/>
              <w:bottom w:val="single" w:sz="12" w:space="0" w:color="16365C"/>
              <w:right w:val="single" w:sz="12" w:space="0" w:color="16365C"/>
            </w:tcBorders>
            <w:shd w:val="clear" w:color="auto" w:fill="auto"/>
            <w:vAlign w:val="center"/>
            <w:hideMark/>
          </w:tcPr>
          <w:p w14:paraId="54D0F2C9"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0,00</w:t>
            </w:r>
          </w:p>
        </w:tc>
        <w:tc>
          <w:tcPr>
            <w:tcW w:w="927" w:type="dxa"/>
            <w:tcBorders>
              <w:top w:val="nil"/>
              <w:left w:val="nil"/>
              <w:bottom w:val="single" w:sz="12" w:space="0" w:color="16365C"/>
              <w:right w:val="single" w:sz="12" w:space="0" w:color="16365C"/>
            </w:tcBorders>
            <w:shd w:val="clear" w:color="auto" w:fill="auto"/>
            <w:vAlign w:val="center"/>
            <w:hideMark/>
          </w:tcPr>
          <w:p w14:paraId="6EFEF0F1"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10:30:49</w:t>
            </w:r>
          </w:p>
        </w:tc>
        <w:tc>
          <w:tcPr>
            <w:tcW w:w="1766" w:type="dxa"/>
            <w:tcBorders>
              <w:top w:val="nil"/>
              <w:left w:val="nil"/>
              <w:bottom w:val="single" w:sz="12" w:space="0" w:color="16365C"/>
              <w:right w:val="single" w:sz="12" w:space="0" w:color="16365C"/>
            </w:tcBorders>
            <w:shd w:val="clear" w:color="auto" w:fill="auto"/>
            <w:vAlign w:val="center"/>
            <w:hideMark/>
          </w:tcPr>
          <w:p w14:paraId="456E4B48"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6,60</w:t>
            </w:r>
          </w:p>
        </w:tc>
        <w:tc>
          <w:tcPr>
            <w:tcW w:w="992" w:type="dxa"/>
            <w:tcBorders>
              <w:top w:val="nil"/>
              <w:left w:val="nil"/>
              <w:bottom w:val="single" w:sz="12" w:space="0" w:color="16365C"/>
              <w:right w:val="single" w:sz="12" w:space="0" w:color="16365C"/>
            </w:tcBorders>
            <w:shd w:val="clear" w:color="auto" w:fill="auto"/>
            <w:vAlign w:val="center"/>
            <w:hideMark/>
          </w:tcPr>
          <w:p w14:paraId="334ADB34"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14:40:34</w:t>
            </w:r>
          </w:p>
        </w:tc>
        <w:tc>
          <w:tcPr>
            <w:tcW w:w="1701" w:type="dxa"/>
            <w:tcBorders>
              <w:top w:val="nil"/>
              <w:left w:val="nil"/>
              <w:bottom w:val="single" w:sz="12" w:space="0" w:color="16365C"/>
              <w:right w:val="single" w:sz="12" w:space="0" w:color="16365C"/>
            </w:tcBorders>
            <w:shd w:val="clear" w:color="auto" w:fill="auto"/>
            <w:vAlign w:val="center"/>
            <w:hideMark/>
          </w:tcPr>
          <w:p w14:paraId="59C82FC2"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4,76</w:t>
            </w:r>
          </w:p>
        </w:tc>
      </w:tr>
      <w:tr w:rsidR="007604E4" w:rsidRPr="00620C2B" w14:paraId="54A6EBA3"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0D274D7F"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6:25:12</w:t>
            </w:r>
          </w:p>
        </w:tc>
        <w:tc>
          <w:tcPr>
            <w:tcW w:w="1767" w:type="dxa"/>
            <w:tcBorders>
              <w:top w:val="nil"/>
              <w:left w:val="nil"/>
              <w:bottom w:val="single" w:sz="12" w:space="0" w:color="16365C"/>
              <w:right w:val="single" w:sz="12" w:space="0" w:color="16365C"/>
            </w:tcBorders>
            <w:shd w:val="clear" w:color="auto" w:fill="auto"/>
            <w:vAlign w:val="center"/>
            <w:hideMark/>
          </w:tcPr>
          <w:p w14:paraId="37D4BB82"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0,00</w:t>
            </w:r>
          </w:p>
        </w:tc>
        <w:tc>
          <w:tcPr>
            <w:tcW w:w="927" w:type="dxa"/>
            <w:tcBorders>
              <w:top w:val="nil"/>
              <w:left w:val="nil"/>
              <w:bottom w:val="single" w:sz="12" w:space="0" w:color="16365C"/>
              <w:right w:val="single" w:sz="12" w:space="0" w:color="16365C"/>
            </w:tcBorders>
            <w:shd w:val="clear" w:color="auto" w:fill="auto"/>
            <w:vAlign w:val="center"/>
            <w:hideMark/>
          </w:tcPr>
          <w:p w14:paraId="772A30CE"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10:35:49</w:t>
            </w:r>
          </w:p>
        </w:tc>
        <w:tc>
          <w:tcPr>
            <w:tcW w:w="1766" w:type="dxa"/>
            <w:tcBorders>
              <w:top w:val="nil"/>
              <w:left w:val="nil"/>
              <w:bottom w:val="single" w:sz="12" w:space="0" w:color="16365C"/>
              <w:right w:val="single" w:sz="12" w:space="0" w:color="16365C"/>
            </w:tcBorders>
            <w:shd w:val="clear" w:color="auto" w:fill="auto"/>
            <w:vAlign w:val="center"/>
            <w:hideMark/>
          </w:tcPr>
          <w:p w14:paraId="289F5316"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6,74</w:t>
            </w:r>
          </w:p>
        </w:tc>
        <w:tc>
          <w:tcPr>
            <w:tcW w:w="992" w:type="dxa"/>
            <w:tcBorders>
              <w:top w:val="nil"/>
              <w:left w:val="nil"/>
              <w:bottom w:val="single" w:sz="12" w:space="0" w:color="16365C"/>
              <w:right w:val="single" w:sz="12" w:space="0" w:color="16365C"/>
            </w:tcBorders>
            <w:shd w:val="clear" w:color="auto" w:fill="auto"/>
            <w:vAlign w:val="center"/>
            <w:hideMark/>
          </w:tcPr>
          <w:p w14:paraId="03433D66"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14:45:34</w:t>
            </w:r>
          </w:p>
        </w:tc>
        <w:tc>
          <w:tcPr>
            <w:tcW w:w="1701" w:type="dxa"/>
            <w:tcBorders>
              <w:top w:val="nil"/>
              <w:left w:val="nil"/>
              <w:bottom w:val="single" w:sz="12" w:space="0" w:color="16365C"/>
              <w:right w:val="single" w:sz="12" w:space="0" w:color="16365C"/>
            </w:tcBorders>
            <w:shd w:val="clear" w:color="auto" w:fill="auto"/>
            <w:vAlign w:val="center"/>
            <w:hideMark/>
          </w:tcPr>
          <w:p w14:paraId="459733B1"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5,07</w:t>
            </w:r>
          </w:p>
        </w:tc>
      </w:tr>
      <w:tr w:rsidR="007604E4" w:rsidRPr="00620C2B" w14:paraId="5484362A"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22AAB0FF"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6:30:00</w:t>
            </w:r>
          </w:p>
        </w:tc>
        <w:tc>
          <w:tcPr>
            <w:tcW w:w="1767" w:type="dxa"/>
            <w:tcBorders>
              <w:top w:val="nil"/>
              <w:left w:val="nil"/>
              <w:bottom w:val="single" w:sz="12" w:space="0" w:color="16365C"/>
              <w:right w:val="single" w:sz="12" w:space="0" w:color="16365C"/>
            </w:tcBorders>
            <w:shd w:val="clear" w:color="auto" w:fill="auto"/>
            <w:vAlign w:val="center"/>
            <w:hideMark/>
          </w:tcPr>
          <w:p w14:paraId="0954E5E1"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0,03</w:t>
            </w:r>
          </w:p>
        </w:tc>
        <w:tc>
          <w:tcPr>
            <w:tcW w:w="927" w:type="dxa"/>
            <w:tcBorders>
              <w:top w:val="nil"/>
              <w:left w:val="nil"/>
              <w:bottom w:val="single" w:sz="12" w:space="0" w:color="16365C"/>
              <w:right w:val="single" w:sz="12" w:space="0" w:color="16365C"/>
            </w:tcBorders>
            <w:shd w:val="clear" w:color="auto" w:fill="auto"/>
            <w:vAlign w:val="center"/>
            <w:hideMark/>
          </w:tcPr>
          <w:p w14:paraId="1903A7E8"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10:40:49</w:t>
            </w:r>
          </w:p>
        </w:tc>
        <w:tc>
          <w:tcPr>
            <w:tcW w:w="1766" w:type="dxa"/>
            <w:tcBorders>
              <w:top w:val="nil"/>
              <w:left w:val="nil"/>
              <w:bottom w:val="single" w:sz="12" w:space="0" w:color="16365C"/>
              <w:right w:val="single" w:sz="12" w:space="0" w:color="16365C"/>
            </w:tcBorders>
            <w:shd w:val="clear" w:color="auto" w:fill="auto"/>
            <w:vAlign w:val="center"/>
            <w:hideMark/>
          </w:tcPr>
          <w:p w14:paraId="3C4D277A"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7,08</w:t>
            </w:r>
          </w:p>
        </w:tc>
        <w:tc>
          <w:tcPr>
            <w:tcW w:w="992" w:type="dxa"/>
            <w:tcBorders>
              <w:top w:val="nil"/>
              <w:left w:val="nil"/>
              <w:bottom w:val="single" w:sz="12" w:space="0" w:color="16365C"/>
              <w:right w:val="single" w:sz="12" w:space="0" w:color="16365C"/>
            </w:tcBorders>
            <w:shd w:val="clear" w:color="auto" w:fill="auto"/>
            <w:vAlign w:val="center"/>
            <w:hideMark/>
          </w:tcPr>
          <w:p w14:paraId="76F055FF"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14:50:34</w:t>
            </w:r>
          </w:p>
        </w:tc>
        <w:tc>
          <w:tcPr>
            <w:tcW w:w="1701" w:type="dxa"/>
            <w:tcBorders>
              <w:top w:val="nil"/>
              <w:left w:val="nil"/>
              <w:bottom w:val="single" w:sz="12" w:space="0" w:color="16365C"/>
              <w:right w:val="single" w:sz="12" w:space="0" w:color="16365C"/>
            </w:tcBorders>
            <w:shd w:val="clear" w:color="auto" w:fill="auto"/>
            <w:vAlign w:val="center"/>
            <w:hideMark/>
          </w:tcPr>
          <w:p w14:paraId="7D20204D"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4,56</w:t>
            </w:r>
          </w:p>
        </w:tc>
      </w:tr>
      <w:tr w:rsidR="007604E4" w:rsidRPr="00620C2B" w14:paraId="4F6E08B0"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6F1EBD66"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6:35:42</w:t>
            </w:r>
          </w:p>
        </w:tc>
        <w:tc>
          <w:tcPr>
            <w:tcW w:w="1767" w:type="dxa"/>
            <w:tcBorders>
              <w:top w:val="nil"/>
              <w:left w:val="nil"/>
              <w:bottom w:val="single" w:sz="12" w:space="0" w:color="16365C"/>
              <w:right w:val="single" w:sz="12" w:space="0" w:color="16365C"/>
            </w:tcBorders>
            <w:shd w:val="clear" w:color="auto" w:fill="auto"/>
            <w:vAlign w:val="center"/>
            <w:hideMark/>
          </w:tcPr>
          <w:p w14:paraId="0954F196"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0,04</w:t>
            </w:r>
          </w:p>
        </w:tc>
        <w:tc>
          <w:tcPr>
            <w:tcW w:w="927" w:type="dxa"/>
            <w:tcBorders>
              <w:top w:val="nil"/>
              <w:left w:val="nil"/>
              <w:bottom w:val="single" w:sz="12" w:space="0" w:color="16365C"/>
              <w:right w:val="single" w:sz="12" w:space="0" w:color="16365C"/>
            </w:tcBorders>
            <w:shd w:val="clear" w:color="auto" w:fill="auto"/>
            <w:vAlign w:val="center"/>
            <w:hideMark/>
          </w:tcPr>
          <w:p w14:paraId="1AC4C0F7"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10:45:49</w:t>
            </w:r>
          </w:p>
        </w:tc>
        <w:tc>
          <w:tcPr>
            <w:tcW w:w="1766" w:type="dxa"/>
            <w:tcBorders>
              <w:top w:val="nil"/>
              <w:left w:val="nil"/>
              <w:bottom w:val="single" w:sz="12" w:space="0" w:color="16365C"/>
              <w:right w:val="single" w:sz="12" w:space="0" w:color="16365C"/>
            </w:tcBorders>
            <w:shd w:val="clear" w:color="auto" w:fill="auto"/>
            <w:vAlign w:val="center"/>
            <w:hideMark/>
          </w:tcPr>
          <w:p w14:paraId="092B836C"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7,23</w:t>
            </w:r>
          </w:p>
        </w:tc>
        <w:tc>
          <w:tcPr>
            <w:tcW w:w="992" w:type="dxa"/>
            <w:tcBorders>
              <w:top w:val="nil"/>
              <w:left w:val="nil"/>
              <w:bottom w:val="single" w:sz="12" w:space="0" w:color="16365C"/>
              <w:right w:val="single" w:sz="12" w:space="0" w:color="16365C"/>
            </w:tcBorders>
            <w:shd w:val="clear" w:color="auto" w:fill="auto"/>
            <w:vAlign w:val="center"/>
            <w:hideMark/>
          </w:tcPr>
          <w:p w14:paraId="655D88D8"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14:55:34</w:t>
            </w:r>
          </w:p>
        </w:tc>
        <w:tc>
          <w:tcPr>
            <w:tcW w:w="1701" w:type="dxa"/>
            <w:tcBorders>
              <w:top w:val="nil"/>
              <w:left w:val="nil"/>
              <w:bottom w:val="single" w:sz="12" w:space="0" w:color="16365C"/>
              <w:right w:val="single" w:sz="12" w:space="0" w:color="16365C"/>
            </w:tcBorders>
            <w:shd w:val="clear" w:color="auto" w:fill="auto"/>
            <w:vAlign w:val="center"/>
            <w:hideMark/>
          </w:tcPr>
          <w:p w14:paraId="5057B2AA"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4,87</w:t>
            </w:r>
          </w:p>
        </w:tc>
      </w:tr>
      <w:tr w:rsidR="007604E4" w:rsidRPr="00620C2B" w14:paraId="01C82A94"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4B50151D"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6:40:42</w:t>
            </w:r>
          </w:p>
        </w:tc>
        <w:tc>
          <w:tcPr>
            <w:tcW w:w="1767" w:type="dxa"/>
            <w:tcBorders>
              <w:top w:val="nil"/>
              <w:left w:val="nil"/>
              <w:bottom w:val="single" w:sz="12" w:space="0" w:color="16365C"/>
              <w:right w:val="single" w:sz="12" w:space="0" w:color="16365C"/>
            </w:tcBorders>
            <w:shd w:val="clear" w:color="auto" w:fill="auto"/>
            <w:vAlign w:val="center"/>
            <w:hideMark/>
          </w:tcPr>
          <w:p w14:paraId="5A46D6D2"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0,06</w:t>
            </w:r>
          </w:p>
        </w:tc>
        <w:tc>
          <w:tcPr>
            <w:tcW w:w="927" w:type="dxa"/>
            <w:tcBorders>
              <w:top w:val="nil"/>
              <w:left w:val="nil"/>
              <w:bottom w:val="single" w:sz="12" w:space="0" w:color="16365C"/>
              <w:right w:val="single" w:sz="12" w:space="0" w:color="16365C"/>
            </w:tcBorders>
            <w:shd w:val="clear" w:color="auto" w:fill="auto"/>
            <w:vAlign w:val="center"/>
            <w:hideMark/>
          </w:tcPr>
          <w:p w14:paraId="6AAC1598"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10:50:49</w:t>
            </w:r>
          </w:p>
        </w:tc>
        <w:tc>
          <w:tcPr>
            <w:tcW w:w="1766" w:type="dxa"/>
            <w:tcBorders>
              <w:top w:val="nil"/>
              <w:left w:val="nil"/>
              <w:bottom w:val="single" w:sz="12" w:space="0" w:color="16365C"/>
              <w:right w:val="single" w:sz="12" w:space="0" w:color="16365C"/>
            </w:tcBorders>
            <w:shd w:val="clear" w:color="auto" w:fill="auto"/>
            <w:vAlign w:val="center"/>
            <w:hideMark/>
          </w:tcPr>
          <w:p w14:paraId="66C56A38"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8,48</w:t>
            </w:r>
          </w:p>
        </w:tc>
        <w:tc>
          <w:tcPr>
            <w:tcW w:w="992" w:type="dxa"/>
            <w:tcBorders>
              <w:top w:val="nil"/>
              <w:left w:val="nil"/>
              <w:bottom w:val="single" w:sz="12" w:space="0" w:color="16365C"/>
              <w:right w:val="single" w:sz="12" w:space="0" w:color="16365C"/>
            </w:tcBorders>
            <w:shd w:val="clear" w:color="auto" w:fill="auto"/>
            <w:vAlign w:val="center"/>
            <w:hideMark/>
          </w:tcPr>
          <w:p w14:paraId="3E88C5CE"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15:00:34</w:t>
            </w:r>
          </w:p>
        </w:tc>
        <w:tc>
          <w:tcPr>
            <w:tcW w:w="1701" w:type="dxa"/>
            <w:tcBorders>
              <w:top w:val="nil"/>
              <w:left w:val="nil"/>
              <w:bottom w:val="single" w:sz="12" w:space="0" w:color="16365C"/>
              <w:right w:val="single" w:sz="12" w:space="0" w:color="16365C"/>
            </w:tcBorders>
            <w:shd w:val="clear" w:color="auto" w:fill="auto"/>
            <w:vAlign w:val="center"/>
            <w:hideMark/>
          </w:tcPr>
          <w:p w14:paraId="2019330D"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4,10</w:t>
            </w:r>
          </w:p>
        </w:tc>
      </w:tr>
      <w:tr w:rsidR="007604E4" w:rsidRPr="00620C2B" w14:paraId="402D1915"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771633B9"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6:45:45</w:t>
            </w:r>
          </w:p>
        </w:tc>
        <w:tc>
          <w:tcPr>
            <w:tcW w:w="1767" w:type="dxa"/>
            <w:tcBorders>
              <w:top w:val="nil"/>
              <w:left w:val="nil"/>
              <w:bottom w:val="single" w:sz="12" w:space="0" w:color="16365C"/>
              <w:right w:val="single" w:sz="12" w:space="0" w:color="16365C"/>
            </w:tcBorders>
            <w:shd w:val="clear" w:color="auto" w:fill="auto"/>
            <w:vAlign w:val="center"/>
            <w:hideMark/>
          </w:tcPr>
          <w:p w14:paraId="29CB36BF"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0,19</w:t>
            </w:r>
          </w:p>
        </w:tc>
        <w:tc>
          <w:tcPr>
            <w:tcW w:w="927" w:type="dxa"/>
            <w:tcBorders>
              <w:top w:val="nil"/>
              <w:left w:val="nil"/>
              <w:bottom w:val="single" w:sz="12" w:space="0" w:color="16365C"/>
              <w:right w:val="single" w:sz="12" w:space="0" w:color="16365C"/>
            </w:tcBorders>
            <w:shd w:val="clear" w:color="auto" w:fill="auto"/>
            <w:vAlign w:val="center"/>
            <w:hideMark/>
          </w:tcPr>
          <w:p w14:paraId="74001593"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10:55:49</w:t>
            </w:r>
          </w:p>
        </w:tc>
        <w:tc>
          <w:tcPr>
            <w:tcW w:w="1766" w:type="dxa"/>
            <w:tcBorders>
              <w:top w:val="nil"/>
              <w:left w:val="nil"/>
              <w:bottom w:val="single" w:sz="12" w:space="0" w:color="16365C"/>
              <w:right w:val="single" w:sz="12" w:space="0" w:color="16365C"/>
            </w:tcBorders>
            <w:shd w:val="clear" w:color="auto" w:fill="auto"/>
            <w:vAlign w:val="center"/>
            <w:hideMark/>
          </w:tcPr>
          <w:p w14:paraId="4248A096"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7,07</w:t>
            </w:r>
          </w:p>
        </w:tc>
        <w:tc>
          <w:tcPr>
            <w:tcW w:w="992" w:type="dxa"/>
            <w:tcBorders>
              <w:top w:val="nil"/>
              <w:left w:val="nil"/>
              <w:bottom w:val="single" w:sz="12" w:space="0" w:color="16365C"/>
              <w:right w:val="single" w:sz="12" w:space="0" w:color="16365C"/>
            </w:tcBorders>
            <w:shd w:val="clear" w:color="auto" w:fill="auto"/>
            <w:vAlign w:val="center"/>
            <w:hideMark/>
          </w:tcPr>
          <w:p w14:paraId="774581D1"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15:05:34</w:t>
            </w:r>
          </w:p>
        </w:tc>
        <w:tc>
          <w:tcPr>
            <w:tcW w:w="1701" w:type="dxa"/>
            <w:tcBorders>
              <w:top w:val="nil"/>
              <w:left w:val="nil"/>
              <w:bottom w:val="single" w:sz="12" w:space="0" w:color="16365C"/>
              <w:right w:val="single" w:sz="12" w:space="0" w:color="16365C"/>
            </w:tcBorders>
            <w:shd w:val="clear" w:color="auto" w:fill="auto"/>
            <w:vAlign w:val="center"/>
            <w:hideMark/>
          </w:tcPr>
          <w:p w14:paraId="40921B46"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4,33</w:t>
            </w:r>
          </w:p>
        </w:tc>
      </w:tr>
      <w:tr w:rsidR="007604E4" w:rsidRPr="00620C2B" w14:paraId="212CB99A"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1D280D81"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6:50:42</w:t>
            </w:r>
          </w:p>
        </w:tc>
        <w:tc>
          <w:tcPr>
            <w:tcW w:w="1767" w:type="dxa"/>
            <w:tcBorders>
              <w:top w:val="nil"/>
              <w:left w:val="nil"/>
              <w:bottom w:val="single" w:sz="12" w:space="0" w:color="16365C"/>
              <w:right w:val="single" w:sz="12" w:space="0" w:color="16365C"/>
            </w:tcBorders>
            <w:shd w:val="clear" w:color="auto" w:fill="auto"/>
            <w:vAlign w:val="center"/>
            <w:hideMark/>
          </w:tcPr>
          <w:p w14:paraId="249ABD4B"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0,25</w:t>
            </w:r>
          </w:p>
        </w:tc>
        <w:tc>
          <w:tcPr>
            <w:tcW w:w="927" w:type="dxa"/>
            <w:tcBorders>
              <w:top w:val="nil"/>
              <w:left w:val="nil"/>
              <w:bottom w:val="single" w:sz="12" w:space="0" w:color="16365C"/>
              <w:right w:val="single" w:sz="12" w:space="0" w:color="16365C"/>
            </w:tcBorders>
            <w:shd w:val="clear" w:color="auto" w:fill="auto"/>
            <w:vAlign w:val="center"/>
            <w:hideMark/>
          </w:tcPr>
          <w:p w14:paraId="5F5CBF42"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11:00:49</w:t>
            </w:r>
          </w:p>
        </w:tc>
        <w:tc>
          <w:tcPr>
            <w:tcW w:w="1766" w:type="dxa"/>
            <w:tcBorders>
              <w:top w:val="nil"/>
              <w:left w:val="nil"/>
              <w:bottom w:val="single" w:sz="12" w:space="0" w:color="16365C"/>
              <w:right w:val="single" w:sz="12" w:space="0" w:color="16365C"/>
            </w:tcBorders>
            <w:shd w:val="clear" w:color="auto" w:fill="auto"/>
            <w:vAlign w:val="center"/>
            <w:hideMark/>
          </w:tcPr>
          <w:p w14:paraId="04223F17"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7,58</w:t>
            </w:r>
          </w:p>
        </w:tc>
        <w:tc>
          <w:tcPr>
            <w:tcW w:w="992" w:type="dxa"/>
            <w:tcBorders>
              <w:top w:val="nil"/>
              <w:left w:val="nil"/>
              <w:bottom w:val="single" w:sz="12" w:space="0" w:color="16365C"/>
              <w:right w:val="single" w:sz="12" w:space="0" w:color="16365C"/>
            </w:tcBorders>
            <w:shd w:val="clear" w:color="auto" w:fill="auto"/>
            <w:vAlign w:val="center"/>
            <w:hideMark/>
          </w:tcPr>
          <w:p w14:paraId="30DB0F5A"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15:10:34</w:t>
            </w:r>
          </w:p>
        </w:tc>
        <w:tc>
          <w:tcPr>
            <w:tcW w:w="1701" w:type="dxa"/>
            <w:tcBorders>
              <w:top w:val="nil"/>
              <w:left w:val="nil"/>
              <w:bottom w:val="single" w:sz="12" w:space="0" w:color="16365C"/>
              <w:right w:val="single" w:sz="12" w:space="0" w:color="16365C"/>
            </w:tcBorders>
            <w:shd w:val="clear" w:color="auto" w:fill="auto"/>
            <w:vAlign w:val="center"/>
            <w:hideMark/>
          </w:tcPr>
          <w:p w14:paraId="5EE8B9CC"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3,36</w:t>
            </w:r>
          </w:p>
        </w:tc>
      </w:tr>
      <w:tr w:rsidR="007604E4" w:rsidRPr="00620C2B" w14:paraId="33E99A31" w14:textId="77777777" w:rsidTr="00D77EAD">
        <w:trPr>
          <w:trHeight w:val="284"/>
          <w:jc w:val="center"/>
        </w:trPr>
        <w:tc>
          <w:tcPr>
            <w:tcW w:w="927" w:type="dxa"/>
            <w:tcBorders>
              <w:top w:val="nil"/>
              <w:left w:val="single" w:sz="12" w:space="0" w:color="16365C"/>
              <w:bottom w:val="single" w:sz="12" w:space="0" w:color="16365C"/>
              <w:right w:val="single" w:sz="12" w:space="0" w:color="16365C"/>
            </w:tcBorders>
            <w:shd w:val="clear" w:color="auto" w:fill="auto"/>
            <w:vAlign w:val="center"/>
            <w:hideMark/>
          </w:tcPr>
          <w:p w14:paraId="4BD91167"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6:55:02</w:t>
            </w:r>
          </w:p>
        </w:tc>
        <w:tc>
          <w:tcPr>
            <w:tcW w:w="1767" w:type="dxa"/>
            <w:tcBorders>
              <w:top w:val="nil"/>
              <w:left w:val="nil"/>
              <w:bottom w:val="single" w:sz="12" w:space="0" w:color="16365C"/>
              <w:right w:val="single" w:sz="12" w:space="0" w:color="16365C"/>
            </w:tcBorders>
            <w:shd w:val="clear" w:color="auto" w:fill="auto"/>
            <w:vAlign w:val="center"/>
            <w:hideMark/>
          </w:tcPr>
          <w:p w14:paraId="617D68B1"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0,48</w:t>
            </w:r>
          </w:p>
        </w:tc>
        <w:tc>
          <w:tcPr>
            <w:tcW w:w="927" w:type="dxa"/>
            <w:tcBorders>
              <w:top w:val="nil"/>
              <w:left w:val="nil"/>
              <w:bottom w:val="single" w:sz="12" w:space="0" w:color="16365C"/>
              <w:right w:val="single" w:sz="12" w:space="0" w:color="16365C"/>
            </w:tcBorders>
            <w:shd w:val="clear" w:color="auto" w:fill="auto"/>
            <w:vAlign w:val="center"/>
            <w:hideMark/>
          </w:tcPr>
          <w:p w14:paraId="23264B0F"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11:05:50</w:t>
            </w:r>
          </w:p>
        </w:tc>
        <w:tc>
          <w:tcPr>
            <w:tcW w:w="1766" w:type="dxa"/>
            <w:tcBorders>
              <w:top w:val="nil"/>
              <w:left w:val="nil"/>
              <w:bottom w:val="single" w:sz="12" w:space="0" w:color="16365C"/>
              <w:right w:val="single" w:sz="12" w:space="0" w:color="16365C"/>
            </w:tcBorders>
            <w:shd w:val="clear" w:color="auto" w:fill="auto"/>
            <w:vAlign w:val="center"/>
            <w:hideMark/>
          </w:tcPr>
          <w:p w14:paraId="0F1A427D"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7,12</w:t>
            </w:r>
          </w:p>
        </w:tc>
        <w:tc>
          <w:tcPr>
            <w:tcW w:w="992" w:type="dxa"/>
            <w:tcBorders>
              <w:top w:val="nil"/>
              <w:left w:val="nil"/>
              <w:bottom w:val="single" w:sz="12" w:space="0" w:color="16365C"/>
              <w:right w:val="single" w:sz="12" w:space="0" w:color="16365C"/>
            </w:tcBorders>
            <w:shd w:val="clear" w:color="auto" w:fill="auto"/>
            <w:vAlign w:val="center"/>
            <w:hideMark/>
          </w:tcPr>
          <w:p w14:paraId="7D75662F"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15:15:34</w:t>
            </w:r>
          </w:p>
        </w:tc>
        <w:tc>
          <w:tcPr>
            <w:tcW w:w="1701" w:type="dxa"/>
            <w:tcBorders>
              <w:top w:val="nil"/>
              <w:left w:val="nil"/>
              <w:bottom w:val="single" w:sz="12" w:space="0" w:color="16365C"/>
              <w:right w:val="single" w:sz="12" w:space="0" w:color="16365C"/>
            </w:tcBorders>
            <w:shd w:val="clear" w:color="auto" w:fill="auto"/>
            <w:vAlign w:val="center"/>
            <w:hideMark/>
          </w:tcPr>
          <w:p w14:paraId="1BDE22CC" w14:textId="77777777" w:rsidR="007604E4" w:rsidRPr="00620C2B" w:rsidRDefault="007604E4" w:rsidP="00D77EAD">
            <w:pPr>
              <w:jc w:val="right"/>
              <w:rPr>
                <w:rFonts w:ascii="Calibri" w:hAnsi="Calibri"/>
                <w:color w:val="000000"/>
                <w:sz w:val="16"/>
                <w:szCs w:val="16"/>
                <w:lang w:eastAsia="es-EC"/>
              </w:rPr>
            </w:pPr>
            <w:r w:rsidRPr="00620C2B">
              <w:rPr>
                <w:rFonts w:ascii="Calibri" w:hAnsi="Calibri"/>
                <w:color w:val="000000"/>
                <w:sz w:val="16"/>
                <w:szCs w:val="16"/>
                <w:lang w:eastAsia="es-EC"/>
              </w:rPr>
              <w:t>2,53</w:t>
            </w:r>
          </w:p>
        </w:tc>
      </w:tr>
    </w:tbl>
    <w:p w14:paraId="59606224" w14:textId="067978F0" w:rsidR="007604E4" w:rsidRDefault="00FB513D" w:rsidP="007604E4">
      <w:pPr>
        <w:contextualSpacing/>
        <w:rPr>
          <w:noProof/>
          <w:sz w:val="16"/>
          <w:szCs w:val="16"/>
          <w:lang w:val="es-EC" w:eastAsia="es-EC"/>
        </w:rPr>
      </w:pPr>
      <w:r>
        <w:rPr>
          <w:b/>
          <w:noProof/>
          <w:sz w:val="16"/>
          <w:szCs w:val="16"/>
          <w:lang w:val="es-EC" w:eastAsia="es-EC"/>
        </w:rPr>
        <w:t xml:space="preserve">     </w:t>
      </w:r>
      <w:r w:rsidR="007604E4" w:rsidRPr="00716989">
        <w:rPr>
          <w:b/>
          <w:noProof/>
          <w:sz w:val="16"/>
          <w:szCs w:val="16"/>
          <w:lang w:val="es-EC" w:eastAsia="es-EC"/>
        </w:rPr>
        <w:t>Realizado por</w:t>
      </w:r>
      <w:r w:rsidR="007604E4">
        <w:rPr>
          <w:noProof/>
          <w:sz w:val="16"/>
          <w:szCs w:val="16"/>
          <w:lang w:val="es-EC" w:eastAsia="es-EC"/>
        </w:rPr>
        <w:t>: Cristina López, Jessica Mancheno.</w:t>
      </w:r>
    </w:p>
    <w:p w14:paraId="03803713" w14:textId="77777777" w:rsidR="00FB513D" w:rsidRDefault="00FB513D" w:rsidP="007604E4">
      <w:pPr>
        <w:contextualSpacing/>
        <w:rPr>
          <w:noProof/>
          <w:sz w:val="16"/>
          <w:szCs w:val="16"/>
          <w:lang w:val="es-EC" w:eastAsia="es-EC"/>
        </w:rPr>
      </w:pPr>
    </w:p>
    <w:p w14:paraId="7D21420F" w14:textId="77777777" w:rsidR="00FB513D" w:rsidRPr="00327ED5" w:rsidRDefault="00FB513D" w:rsidP="007604E4">
      <w:pPr>
        <w:contextualSpacing/>
        <w:rPr>
          <w:noProof/>
          <w:sz w:val="16"/>
          <w:szCs w:val="16"/>
          <w:lang w:val="es-EC" w:eastAsia="es-EC"/>
        </w:rPr>
      </w:pPr>
    </w:p>
    <w:p w14:paraId="61A1D731" w14:textId="77777777" w:rsidR="007604E4" w:rsidRDefault="007604E4" w:rsidP="00FB513D">
      <w:pPr>
        <w:spacing w:line="240" w:lineRule="auto"/>
        <w:jc w:val="center"/>
        <w:rPr>
          <w:b/>
        </w:rPr>
      </w:pPr>
      <w:r>
        <w:rPr>
          <w:noProof/>
          <w:lang w:eastAsia="es-ES"/>
        </w:rPr>
        <w:drawing>
          <wp:inline distT="0" distB="0" distL="0" distR="0" wp14:anchorId="1C8444F5" wp14:editId="5DB198D8">
            <wp:extent cx="5054600" cy="2605405"/>
            <wp:effectExtent l="0" t="0" r="12700" b="4445"/>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8C96405" w14:textId="4CA0D5D1" w:rsidR="007604E4" w:rsidRPr="00160EB6" w:rsidRDefault="00FB513D" w:rsidP="00FB513D">
      <w:pPr>
        <w:spacing w:line="240" w:lineRule="auto"/>
        <w:contextualSpacing/>
        <w:rPr>
          <w:noProof/>
          <w:lang w:val="es-EC" w:eastAsia="es-EC"/>
        </w:rPr>
      </w:pPr>
      <w:r>
        <w:rPr>
          <w:b/>
          <w:noProof/>
          <w:lang w:val="es-EC" w:eastAsia="es-EC"/>
        </w:rPr>
        <w:t xml:space="preserve">     </w:t>
      </w:r>
      <w:r w:rsidR="007604E4" w:rsidRPr="00716989">
        <w:rPr>
          <w:b/>
          <w:noProof/>
          <w:lang w:val="es-EC" w:eastAsia="es-EC"/>
        </w:rPr>
        <w:t>Fig</w:t>
      </w:r>
      <w:r w:rsidR="007604E4">
        <w:rPr>
          <w:b/>
          <w:noProof/>
          <w:lang w:val="es-EC" w:eastAsia="es-EC"/>
        </w:rPr>
        <w:t xml:space="preserve">ura 4-3. </w:t>
      </w:r>
      <w:r w:rsidR="007604E4">
        <w:rPr>
          <w:noProof/>
          <w:lang w:val="es-EC" w:eastAsia="es-EC"/>
        </w:rPr>
        <w:t>Gráfico de los IUV en función de la hora medido en el mes de Septiembre 2015.</w:t>
      </w:r>
    </w:p>
    <w:p w14:paraId="31A3DB87" w14:textId="4E2AC1FD" w:rsidR="007604E4" w:rsidRPr="00275202" w:rsidRDefault="00FB513D" w:rsidP="007604E4">
      <w:pPr>
        <w:contextualSpacing/>
        <w:rPr>
          <w:noProof/>
          <w:sz w:val="16"/>
          <w:szCs w:val="16"/>
          <w:lang w:val="es-EC" w:eastAsia="es-EC"/>
        </w:rPr>
      </w:pPr>
      <w:r>
        <w:rPr>
          <w:b/>
          <w:noProof/>
          <w:sz w:val="16"/>
          <w:szCs w:val="16"/>
          <w:lang w:val="es-EC" w:eastAsia="es-EC"/>
        </w:rPr>
        <w:t xml:space="preserve">      </w:t>
      </w:r>
      <w:r w:rsidR="007604E4" w:rsidRPr="00716989">
        <w:rPr>
          <w:b/>
          <w:noProof/>
          <w:sz w:val="16"/>
          <w:szCs w:val="16"/>
          <w:lang w:val="es-EC" w:eastAsia="es-EC"/>
        </w:rPr>
        <w:t>Realizado por</w:t>
      </w:r>
      <w:r w:rsidR="007604E4">
        <w:rPr>
          <w:noProof/>
          <w:sz w:val="16"/>
          <w:szCs w:val="16"/>
          <w:lang w:val="es-EC" w:eastAsia="es-EC"/>
        </w:rPr>
        <w:t xml:space="preserve">: </w:t>
      </w:r>
      <w:r w:rsidR="007604E4">
        <w:rPr>
          <w:sz w:val="16"/>
          <w:szCs w:val="16"/>
        </w:rPr>
        <w:t>López C, Mancheno J, 2015.</w:t>
      </w:r>
    </w:p>
    <w:p w14:paraId="76299A11" w14:textId="77777777" w:rsidR="007604E4" w:rsidRDefault="007604E4" w:rsidP="007604E4">
      <w:pPr>
        <w:contextualSpacing/>
        <w:rPr>
          <w:noProof/>
          <w:lang w:val="es-EC" w:eastAsia="es-EC"/>
        </w:rPr>
      </w:pPr>
      <w:r w:rsidRPr="00AE6609">
        <w:rPr>
          <w:noProof/>
          <w:lang w:val="es-EC" w:eastAsia="es-EC"/>
        </w:rPr>
        <w:t xml:space="preserve">En la </w:t>
      </w:r>
      <w:r w:rsidRPr="00160EB6">
        <w:rPr>
          <w:noProof/>
          <w:lang w:val="es-EC" w:eastAsia="es-EC"/>
        </w:rPr>
        <w:t>Fig</w:t>
      </w:r>
      <w:r>
        <w:rPr>
          <w:noProof/>
          <w:lang w:val="es-EC" w:eastAsia="es-EC"/>
        </w:rPr>
        <w:t>ura 4-3, se puede observar  que la variación de los IUV tienden a dar forma de una campana de Gauss con sus valores máximos alrededor del medio día.</w:t>
      </w:r>
    </w:p>
    <w:p w14:paraId="35086338" w14:textId="77777777" w:rsidR="007604E4" w:rsidRDefault="007604E4" w:rsidP="007604E4">
      <w:pPr>
        <w:contextualSpacing/>
        <w:rPr>
          <w:noProof/>
          <w:lang w:val="es-EC" w:eastAsia="es-EC"/>
        </w:rPr>
      </w:pPr>
    </w:p>
    <w:p w14:paraId="1DD31FE8" w14:textId="273CDA43" w:rsidR="007604E4" w:rsidRPr="00024AA9" w:rsidRDefault="007604E4" w:rsidP="007604E4">
      <w:pPr>
        <w:tabs>
          <w:tab w:val="left" w:pos="1680"/>
        </w:tabs>
        <w:contextualSpacing/>
      </w:pPr>
      <w:r>
        <w:rPr>
          <w:b/>
        </w:rPr>
        <w:t xml:space="preserve">Tabla 3-3: </w:t>
      </w:r>
      <w:r w:rsidRPr="007163CE">
        <w:t>Tabla de</w:t>
      </w:r>
      <w:r>
        <w:rPr>
          <w:b/>
        </w:rPr>
        <w:t xml:space="preserve"> </w:t>
      </w:r>
      <w:r>
        <w:t>Índices UV promedios en el mes de Octubre 2015.</w:t>
      </w:r>
    </w:p>
    <w:tbl>
      <w:tblPr>
        <w:tblW w:w="8380" w:type="dxa"/>
        <w:jc w:val="center"/>
        <w:tblCellMar>
          <w:left w:w="70" w:type="dxa"/>
          <w:right w:w="70" w:type="dxa"/>
        </w:tblCellMar>
        <w:tblLook w:val="04A0" w:firstRow="1" w:lastRow="0" w:firstColumn="1" w:lastColumn="0" w:noHBand="0" w:noVBand="1"/>
      </w:tblPr>
      <w:tblGrid>
        <w:gridCol w:w="1120"/>
        <w:gridCol w:w="1715"/>
        <w:gridCol w:w="1045"/>
        <w:gridCol w:w="1680"/>
        <w:gridCol w:w="1200"/>
        <w:gridCol w:w="1620"/>
      </w:tblGrid>
      <w:tr w:rsidR="007604E4" w:rsidRPr="00386CC1" w14:paraId="52C93519" w14:textId="77777777" w:rsidTr="00D77EAD">
        <w:trPr>
          <w:trHeight w:val="397"/>
          <w:jc w:val="center"/>
        </w:trPr>
        <w:tc>
          <w:tcPr>
            <w:tcW w:w="1120" w:type="dxa"/>
            <w:tcBorders>
              <w:top w:val="single" w:sz="12" w:space="0" w:color="16365C"/>
              <w:left w:val="single" w:sz="12" w:space="0" w:color="16365C"/>
              <w:bottom w:val="single" w:sz="12" w:space="0" w:color="16365C"/>
              <w:right w:val="single" w:sz="12" w:space="0" w:color="16365C"/>
            </w:tcBorders>
            <w:shd w:val="clear" w:color="000000" w:fill="4F81BD"/>
            <w:noWrap/>
            <w:vAlign w:val="bottom"/>
            <w:hideMark/>
          </w:tcPr>
          <w:p w14:paraId="477BC279" w14:textId="77777777" w:rsidR="007604E4" w:rsidRPr="001109AE" w:rsidRDefault="007604E4" w:rsidP="00D77EAD">
            <w:pPr>
              <w:jc w:val="center"/>
              <w:rPr>
                <w:b/>
                <w:bCs/>
                <w:color w:val="000000"/>
                <w:lang w:eastAsia="es-EC"/>
              </w:rPr>
            </w:pPr>
            <w:r w:rsidRPr="001109AE">
              <w:rPr>
                <w:b/>
                <w:bCs/>
                <w:color w:val="000000"/>
                <w:lang w:eastAsia="es-EC"/>
              </w:rPr>
              <w:t>HORA</w:t>
            </w:r>
          </w:p>
        </w:tc>
        <w:tc>
          <w:tcPr>
            <w:tcW w:w="1715" w:type="dxa"/>
            <w:tcBorders>
              <w:top w:val="single" w:sz="12" w:space="0" w:color="16365C"/>
              <w:left w:val="nil"/>
              <w:bottom w:val="single" w:sz="12" w:space="0" w:color="16365C"/>
              <w:right w:val="single" w:sz="12" w:space="0" w:color="16365C"/>
            </w:tcBorders>
            <w:shd w:val="clear" w:color="000000" w:fill="4F81BD"/>
            <w:noWrap/>
            <w:vAlign w:val="bottom"/>
            <w:hideMark/>
          </w:tcPr>
          <w:p w14:paraId="71E088D3" w14:textId="77777777" w:rsidR="007604E4" w:rsidRPr="001109AE" w:rsidRDefault="007604E4" w:rsidP="00D77EAD">
            <w:pPr>
              <w:jc w:val="center"/>
              <w:rPr>
                <w:b/>
                <w:bCs/>
                <w:color w:val="000000"/>
                <w:lang w:eastAsia="es-EC"/>
              </w:rPr>
            </w:pPr>
            <w:r>
              <w:rPr>
                <w:b/>
                <w:bCs/>
                <w:color w:val="000000"/>
                <w:lang w:eastAsia="es-EC"/>
              </w:rPr>
              <w:t xml:space="preserve">IUV </w:t>
            </w:r>
            <w:r w:rsidRPr="001109AE">
              <w:rPr>
                <w:b/>
                <w:bCs/>
                <w:color w:val="000000"/>
                <w:lang w:eastAsia="es-EC"/>
              </w:rPr>
              <w:t>10/2015</w:t>
            </w:r>
          </w:p>
        </w:tc>
        <w:tc>
          <w:tcPr>
            <w:tcW w:w="1045" w:type="dxa"/>
            <w:tcBorders>
              <w:top w:val="single" w:sz="12" w:space="0" w:color="16365C"/>
              <w:left w:val="nil"/>
              <w:bottom w:val="single" w:sz="12" w:space="0" w:color="16365C"/>
              <w:right w:val="single" w:sz="12" w:space="0" w:color="16365C"/>
            </w:tcBorders>
            <w:shd w:val="clear" w:color="000000" w:fill="4F81BD"/>
            <w:noWrap/>
            <w:vAlign w:val="bottom"/>
            <w:hideMark/>
          </w:tcPr>
          <w:p w14:paraId="4DEE03EF" w14:textId="77777777" w:rsidR="007604E4" w:rsidRPr="001109AE" w:rsidRDefault="007604E4" w:rsidP="00D77EAD">
            <w:pPr>
              <w:jc w:val="center"/>
              <w:rPr>
                <w:b/>
                <w:bCs/>
                <w:color w:val="000000"/>
                <w:lang w:eastAsia="es-EC"/>
              </w:rPr>
            </w:pPr>
            <w:r w:rsidRPr="001109AE">
              <w:rPr>
                <w:b/>
                <w:bCs/>
                <w:color w:val="000000"/>
                <w:lang w:eastAsia="es-EC"/>
              </w:rPr>
              <w:t>HORA</w:t>
            </w:r>
          </w:p>
        </w:tc>
        <w:tc>
          <w:tcPr>
            <w:tcW w:w="1680" w:type="dxa"/>
            <w:tcBorders>
              <w:top w:val="single" w:sz="12" w:space="0" w:color="16365C"/>
              <w:left w:val="nil"/>
              <w:bottom w:val="single" w:sz="12" w:space="0" w:color="16365C"/>
              <w:right w:val="single" w:sz="12" w:space="0" w:color="16365C"/>
            </w:tcBorders>
            <w:shd w:val="clear" w:color="000000" w:fill="4F81BD"/>
            <w:noWrap/>
            <w:vAlign w:val="bottom"/>
            <w:hideMark/>
          </w:tcPr>
          <w:p w14:paraId="3F19B646" w14:textId="77777777" w:rsidR="007604E4" w:rsidRPr="001109AE" w:rsidRDefault="007604E4" w:rsidP="00D77EAD">
            <w:pPr>
              <w:jc w:val="center"/>
              <w:rPr>
                <w:b/>
                <w:bCs/>
                <w:color w:val="000000"/>
                <w:lang w:eastAsia="es-EC"/>
              </w:rPr>
            </w:pPr>
            <w:r>
              <w:rPr>
                <w:b/>
                <w:bCs/>
                <w:color w:val="000000"/>
                <w:lang w:eastAsia="es-EC"/>
              </w:rPr>
              <w:t xml:space="preserve">IUV </w:t>
            </w:r>
            <w:r w:rsidRPr="001109AE">
              <w:rPr>
                <w:b/>
                <w:bCs/>
                <w:color w:val="000000"/>
                <w:lang w:eastAsia="es-EC"/>
              </w:rPr>
              <w:t>10/2015</w:t>
            </w:r>
          </w:p>
        </w:tc>
        <w:tc>
          <w:tcPr>
            <w:tcW w:w="1200" w:type="dxa"/>
            <w:tcBorders>
              <w:top w:val="single" w:sz="12" w:space="0" w:color="16365C"/>
              <w:left w:val="nil"/>
              <w:bottom w:val="single" w:sz="12" w:space="0" w:color="16365C"/>
              <w:right w:val="single" w:sz="12" w:space="0" w:color="16365C"/>
            </w:tcBorders>
            <w:shd w:val="clear" w:color="000000" w:fill="4F81BD"/>
            <w:noWrap/>
            <w:vAlign w:val="bottom"/>
            <w:hideMark/>
          </w:tcPr>
          <w:p w14:paraId="58727C16" w14:textId="77777777" w:rsidR="007604E4" w:rsidRPr="001109AE" w:rsidRDefault="007604E4" w:rsidP="00D77EAD">
            <w:pPr>
              <w:jc w:val="center"/>
              <w:rPr>
                <w:b/>
                <w:bCs/>
                <w:color w:val="000000"/>
                <w:lang w:eastAsia="es-EC"/>
              </w:rPr>
            </w:pPr>
            <w:r w:rsidRPr="001109AE">
              <w:rPr>
                <w:b/>
                <w:bCs/>
                <w:color w:val="000000"/>
                <w:lang w:eastAsia="es-EC"/>
              </w:rPr>
              <w:t>HORA</w:t>
            </w:r>
          </w:p>
        </w:tc>
        <w:tc>
          <w:tcPr>
            <w:tcW w:w="1620" w:type="dxa"/>
            <w:tcBorders>
              <w:top w:val="single" w:sz="12" w:space="0" w:color="16365C"/>
              <w:left w:val="nil"/>
              <w:bottom w:val="single" w:sz="12" w:space="0" w:color="16365C"/>
              <w:right w:val="single" w:sz="12" w:space="0" w:color="16365C"/>
            </w:tcBorders>
            <w:shd w:val="clear" w:color="000000" w:fill="4F81BD"/>
            <w:noWrap/>
            <w:vAlign w:val="bottom"/>
            <w:hideMark/>
          </w:tcPr>
          <w:p w14:paraId="3B0F3DF8" w14:textId="77777777" w:rsidR="007604E4" w:rsidRPr="001109AE" w:rsidRDefault="007604E4" w:rsidP="00D77EAD">
            <w:pPr>
              <w:jc w:val="center"/>
              <w:rPr>
                <w:b/>
                <w:bCs/>
                <w:color w:val="000000"/>
                <w:lang w:eastAsia="es-EC"/>
              </w:rPr>
            </w:pPr>
            <w:r>
              <w:rPr>
                <w:b/>
                <w:bCs/>
                <w:color w:val="000000"/>
                <w:lang w:eastAsia="es-EC"/>
              </w:rPr>
              <w:t xml:space="preserve">IUV </w:t>
            </w:r>
            <w:r w:rsidRPr="001109AE">
              <w:rPr>
                <w:b/>
                <w:bCs/>
                <w:color w:val="000000"/>
                <w:lang w:eastAsia="es-EC"/>
              </w:rPr>
              <w:t>10/2015</w:t>
            </w:r>
          </w:p>
        </w:tc>
      </w:tr>
      <w:tr w:rsidR="007604E4" w:rsidRPr="00386CC1" w14:paraId="559087E6"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0C06F067" w14:textId="77777777" w:rsidR="007604E4" w:rsidRPr="005703DE" w:rsidRDefault="007604E4" w:rsidP="00D77EAD">
            <w:pPr>
              <w:jc w:val="right"/>
              <w:rPr>
                <w:color w:val="000000"/>
                <w:lang w:eastAsia="es-EC"/>
              </w:rPr>
            </w:pPr>
            <w:r w:rsidRPr="005703DE">
              <w:rPr>
                <w:color w:val="000000"/>
                <w:lang w:eastAsia="es-EC"/>
              </w:rPr>
              <w:t>6:00:41</w:t>
            </w:r>
          </w:p>
        </w:tc>
        <w:tc>
          <w:tcPr>
            <w:tcW w:w="1715" w:type="dxa"/>
            <w:tcBorders>
              <w:top w:val="nil"/>
              <w:left w:val="nil"/>
              <w:bottom w:val="single" w:sz="12" w:space="0" w:color="16365C"/>
              <w:right w:val="single" w:sz="12" w:space="0" w:color="16365C"/>
            </w:tcBorders>
            <w:shd w:val="clear" w:color="auto" w:fill="auto"/>
            <w:vAlign w:val="center"/>
            <w:hideMark/>
          </w:tcPr>
          <w:p w14:paraId="01415D9D" w14:textId="77777777" w:rsidR="007604E4" w:rsidRPr="005703DE" w:rsidRDefault="007604E4" w:rsidP="00D77EAD">
            <w:pPr>
              <w:jc w:val="right"/>
              <w:rPr>
                <w:color w:val="000000"/>
                <w:lang w:eastAsia="es-EC"/>
              </w:rPr>
            </w:pPr>
            <w:r w:rsidRPr="005703DE">
              <w:rPr>
                <w:color w:val="000000"/>
                <w:lang w:eastAsia="es-EC"/>
              </w:rPr>
              <w:t>0,00</w:t>
            </w:r>
          </w:p>
        </w:tc>
        <w:tc>
          <w:tcPr>
            <w:tcW w:w="1045" w:type="dxa"/>
            <w:tcBorders>
              <w:top w:val="nil"/>
              <w:left w:val="nil"/>
              <w:bottom w:val="single" w:sz="12" w:space="0" w:color="16365C"/>
              <w:right w:val="single" w:sz="12" w:space="0" w:color="16365C"/>
            </w:tcBorders>
            <w:shd w:val="clear" w:color="auto" w:fill="auto"/>
            <w:vAlign w:val="center"/>
            <w:hideMark/>
          </w:tcPr>
          <w:p w14:paraId="43B0FA5F" w14:textId="77777777" w:rsidR="007604E4" w:rsidRPr="005703DE" w:rsidRDefault="007604E4" w:rsidP="00D77EAD">
            <w:pPr>
              <w:jc w:val="right"/>
              <w:rPr>
                <w:color w:val="000000"/>
                <w:lang w:eastAsia="es-EC"/>
              </w:rPr>
            </w:pPr>
            <w:r w:rsidRPr="005703DE">
              <w:rPr>
                <w:color w:val="000000"/>
                <w:lang w:eastAsia="es-EC"/>
              </w:rPr>
              <w:t>10:10:46</w:t>
            </w:r>
          </w:p>
        </w:tc>
        <w:tc>
          <w:tcPr>
            <w:tcW w:w="1680" w:type="dxa"/>
            <w:tcBorders>
              <w:top w:val="nil"/>
              <w:left w:val="nil"/>
              <w:bottom w:val="single" w:sz="12" w:space="0" w:color="16365C"/>
              <w:right w:val="single" w:sz="12" w:space="0" w:color="16365C"/>
            </w:tcBorders>
            <w:shd w:val="clear" w:color="auto" w:fill="auto"/>
            <w:vAlign w:val="center"/>
            <w:hideMark/>
          </w:tcPr>
          <w:p w14:paraId="7781DA0A" w14:textId="77777777" w:rsidR="007604E4" w:rsidRPr="005703DE" w:rsidRDefault="007604E4" w:rsidP="00D77EAD">
            <w:pPr>
              <w:jc w:val="right"/>
              <w:rPr>
                <w:color w:val="000000"/>
                <w:lang w:eastAsia="es-EC"/>
              </w:rPr>
            </w:pPr>
            <w:r w:rsidRPr="005703DE">
              <w:rPr>
                <w:color w:val="000000"/>
                <w:lang w:eastAsia="es-EC"/>
              </w:rPr>
              <w:t>10,53</w:t>
            </w:r>
          </w:p>
        </w:tc>
        <w:tc>
          <w:tcPr>
            <w:tcW w:w="1200" w:type="dxa"/>
            <w:tcBorders>
              <w:top w:val="nil"/>
              <w:left w:val="nil"/>
              <w:bottom w:val="single" w:sz="12" w:space="0" w:color="16365C"/>
              <w:right w:val="single" w:sz="12" w:space="0" w:color="16365C"/>
            </w:tcBorders>
            <w:shd w:val="clear" w:color="auto" w:fill="auto"/>
            <w:vAlign w:val="center"/>
            <w:hideMark/>
          </w:tcPr>
          <w:p w14:paraId="4B969A88" w14:textId="77777777" w:rsidR="007604E4" w:rsidRPr="005703DE" w:rsidRDefault="007604E4" w:rsidP="00D77EAD">
            <w:pPr>
              <w:jc w:val="right"/>
              <w:rPr>
                <w:color w:val="000000"/>
                <w:lang w:eastAsia="es-EC"/>
              </w:rPr>
            </w:pPr>
            <w:r w:rsidRPr="005703DE">
              <w:rPr>
                <w:color w:val="000000"/>
                <w:lang w:eastAsia="es-EC"/>
              </w:rPr>
              <w:t>14:20:34</w:t>
            </w:r>
          </w:p>
        </w:tc>
        <w:tc>
          <w:tcPr>
            <w:tcW w:w="1620" w:type="dxa"/>
            <w:tcBorders>
              <w:top w:val="nil"/>
              <w:left w:val="nil"/>
              <w:bottom w:val="single" w:sz="12" w:space="0" w:color="16365C"/>
              <w:right w:val="single" w:sz="12" w:space="0" w:color="16365C"/>
            </w:tcBorders>
            <w:shd w:val="clear" w:color="auto" w:fill="auto"/>
            <w:vAlign w:val="center"/>
            <w:hideMark/>
          </w:tcPr>
          <w:p w14:paraId="6BB338A2" w14:textId="77777777" w:rsidR="007604E4" w:rsidRPr="005703DE" w:rsidRDefault="007604E4" w:rsidP="00D77EAD">
            <w:pPr>
              <w:jc w:val="right"/>
              <w:rPr>
                <w:color w:val="000000"/>
                <w:lang w:eastAsia="es-EC"/>
              </w:rPr>
            </w:pPr>
            <w:r w:rsidRPr="005703DE">
              <w:rPr>
                <w:color w:val="000000"/>
                <w:lang w:eastAsia="es-EC"/>
              </w:rPr>
              <w:t>6,44</w:t>
            </w:r>
          </w:p>
        </w:tc>
      </w:tr>
      <w:tr w:rsidR="007604E4" w:rsidRPr="00386CC1" w14:paraId="212052A0"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24BA75DF" w14:textId="77777777" w:rsidR="007604E4" w:rsidRPr="005703DE" w:rsidRDefault="007604E4" w:rsidP="00D77EAD">
            <w:pPr>
              <w:jc w:val="right"/>
              <w:rPr>
                <w:color w:val="000000"/>
                <w:lang w:eastAsia="es-EC"/>
              </w:rPr>
            </w:pPr>
            <w:r w:rsidRPr="005703DE">
              <w:rPr>
                <w:color w:val="000000"/>
                <w:lang w:eastAsia="es-EC"/>
              </w:rPr>
              <w:t>6:05:41</w:t>
            </w:r>
          </w:p>
        </w:tc>
        <w:tc>
          <w:tcPr>
            <w:tcW w:w="1715" w:type="dxa"/>
            <w:tcBorders>
              <w:top w:val="nil"/>
              <w:left w:val="nil"/>
              <w:bottom w:val="single" w:sz="12" w:space="0" w:color="16365C"/>
              <w:right w:val="single" w:sz="12" w:space="0" w:color="16365C"/>
            </w:tcBorders>
            <w:shd w:val="clear" w:color="auto" w:fill="auto"/>
            <w:vAlign w:val="center"/>
            <w:hideMark/>
          </w:tcPr>
          <w:p w14:paraId="2048B465" w14:textId="77777777" w:rsidR="007604E4" w:rsidRPr="005703DE" w:rsidRDefault="007604E4" w:rsidP="00D77EAD">
            <w:pPr>
              <w:jc w:val="right"/>
              <w:rPr>
                <w:color w:val="000000"/>
                <w:lang w:eastAsia="es-EC"/>
              </w:rPr>
            </w:pPr>
            <w:r w:rsidRPr="005703DE">
              <w:rPr>
                <w:color w:val="000000"/>
                <w:lang w:eastAsia="es-EC"/>
              </w:rPr>
              <w:t>0,00</w:t>
            </w:r>
          </w:p>
        </w:tc>
        <w:tc>
          <w:tcPr>
            <w:tcW w:w="1045" w:type="dxa"/>
            <w:tcBorders>
              <w:top w:val="nil"/>
              <w:left w:val="nil"/>
              <w:bottom w:val="single" w:sz="12" w:space="0" w:color="16365C"/>
              <w:right w:val="single" w:sz="12" w:space="0" w:color="16365C"/>
            </w:tcBorders>
            <w:shd w:val="clear" w:color="auto" w:fill="auto"/>
            <w:vAlign w:val="center"/>
            <w:hideMark/>
          </w:tcPr>
          <w:p w14:paraId="203D4C01" w14:textId="77777777" w:rsidR="007604E4" w:rsidRPr="005703DE" w:rsidRDefault="007604E4" w:rsidP="00D77EAD">
            <w:pPr>
              <w:jc w:val="right"/>
              <w:rPr>
                <w:color w:val="000000"/>
                <w:lang w:eastAsia="es-EC"/>
              </w:rPr>
            </w:pPr>
            <w:r w:rsidRPr="005703DE">
              <w:rPr>
                <w:color w:val="000000"/>
                <w:lang w:eastAsia="es-EC"/>
              </w:rPr>
              <w:t>10:15:49</w:t>
            </w:r>
          </w:p>
        </w:tc>
        <w:tc>
          <w:tcPr>
            <w:tcW w:w="1680" w:type="dxa"/>
            <w:tcBorders>
              <w:top w:val="nil"/>
              <w:left w:val="nil"/>
              <w:bottom w:val="single" w:sz="12" w:space="0" w:color="16365C"/>
              <w:right w:val="single" w:sz="12" w:space="0" w:color="16365C"/>
            </w:tcBorders>
            <w:shd w:val="clear" w:color="auto" w:fill="auto"/>
            <w:vAlign w:val="center"/>
            <w:hideMark/>
          </w:tcPr>
          <w:p w14:paraId="6A997683" w14:textId="77777777" w:rsidR="007604E4" w:rsidRPr="005703DE" w:rsidRDefault="007604E4" w:rsidP="00D77EAD">
            <w:pPr>
              <w:jc w:val="right"/>
              <w:rPr>
                <w:color w:val="000000"/>
                <w:lang w:eastAsia="es-EC"/>
              </w:rPr>
            </w:pPr>
            <w:r w:rsidRPr="005703DE">
              <w:rPr>
                <w:color w:val="000000"/>
                <w:lang w:eastAsia="es-EC"/>
              </w:rPr>
              <w:t>11,14</w:t>
            </w:r>
          </w:p>
        </w:tc>
        <w:tc>
          <w:tcPr>
            <w:tcW w:w="1200" w:type="dxa"/>
            <w:tcBorders>
              <w:top w:val="nil"/>
              <w:left w:val="nil"/>
              <w:bottom w:val="single" w:sz="12" w:space="0" w:color="16365C"/>
              <w:right w:val="single" w:sz="12" w:space="0" w:color="16365C"/>
            </w:tcBorders>
            <w:shd w:val="clear" w:color="auto" w:fill="auto"/>
            <w:vAlign w:val="center"/>
            <w:hideMark/>
          </w:tcPr>
          <w:p w14:paraId="1C64699E" w14:textId="77777777" w:rsidR="007604E4" w:rsidRPr="005703DE" w:rsidRDefault="007604E4" w:rsidP="00D77EAD">
            <w:pPr>
              <w:jc w:val="right"/>
              <w:rPr>
                <w:color w:val="000000"/>
                <w:lang w:eastAsia="es-EC"/>
              </w:rPr>
            </w:pPr>
            <w:r w:rsidRPr="005703DE">
              <w:rPr>
                <w:color w:val="000000"/>
                <w:lang w:eastAsia="es-EC"/>
              </w:rPr>
              <w:t>14:25:34</w:t>
            </w:r>
          </w:p>
        </w:tc>
        <w:tc>
          <w:tcPr>
            <w:tcW w:w="1620" w:type="dxa"/>
            <w:tcBorders>
              <w:top w:val="nil"/>
              <w:left w:val="nil"/>
              <w:bottom w:val="single" w:sz="12" w:space="0" w:color="16365C"/>
              <w:right w:val="single" w:sz="12" w:space="0" w:color="16365C"/>
            </w:tcBorders>
            <w:shd w:val="clear" w:color="auto" w:fill="auto"/>
            <w:vAlign w:val="center"/>
            <w:hideMark/>
          </w:tcPr>
          <w:p w14:paraId="533486B3" w14:textId="77777777" w:rsidR="007604E4" w:rsidRPr="005703DE" w:rsidRDefault="007604E4" w:rsidP="00D77EAD">
            <w:pPr>
              <w:jc w:val="right"/>
              <w:rPr>
                <w:color w:val="000000"/>
                <w:lang w:eastAsia="es-EC"/>
              </w:rPr>
            </w:pPr>
            <w:r w:rsidRPr="005703DE">
              <w:rPr>
                <w:color w:val="000000"/>
                <w:lang w:eastAsia="es-EC"/>
              </w:rPr>
              <w:t>5,15</w:t>
            </w:r>
          </w:p>
        </w:tc>
      </w:tr>
      <w:tr w:rsidR="007604E4" w:rsidRPr="00386CC1" w14:paraId="53D8BD63"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700E968B" w14:textId="77777777" w:rsidR="007604E4" w:rsidRPr="005703DE" w:rsidRDefault="007604E4" w:rsidP="00D77EAD">
            <w:pPr>
              <w:jc w:val="right"/>
              <w:rPr>
                <w:color w:val="000000"/>
                <w:lang w:eastAsia="es-EC"/>
              </w:rPr>
            </w:pPr>
            <w:r w:rsidRPr="005703DE">
              <w:rPr>
                <w:color w:val="000000"/>
                <w:lang w:eastAsia="es-EC"/>
              </w:rPr>
              <w:t>6:10:44</w:t>
            </w:r>
          </w:p>
        </w:tc>
        <w:tc>
          <w:tcPr>
            <w:tcW w:w="1715" w:type="dxa"/>
            <w:tcBorders>
              <w:top w:val="nil"/>
              <w:left w:val="nil"/>
              <w:bottom w:val="single" w:sz="12" w:space="0" w:color="16365C"/>
              <w:right w:val="single" w:sz="12" w:space="0" w:color="16365C"/>
            </w:tcBorders>
            <w:shd w:val="clear" w:color="auto" w:fill="auto"/>
            <w:vAlign w:val="center"/>
            <w:hideMark/>
          </w:tcPr>
          <w:p w14:paraId="7AB24B34" w14:textId="77777777" w:rsidR="007604E4" w:rsidRPr="005703DE" w:rsidRDefault="007604E4" w:rsidP="00D77EAD">
            <w:pPr>
              <w:jc w:val="right"/>
              <w:rPr>
                <w:color w:val="000000"/>
                <w:lang w:eastAsia="es-EC"/>
              </w:rPr>
            </w:pPr>
            <w:r w:rsidRPr="005703DE">
              <w:rPr>
                <w:color w:val="000000"/>
                <w:lang w:eastAsia="es-EC"/>
              </w:rPr>
              <w:t>0,00</w:t>
            </w:r>
          </w:p>
        </w:tc>
        <w:tc>
          <w:tcPr>
            <w:tcW w:w="1045" w:type="dxa"/>
            <w:tcBorders>
              <w:top w:val="nil"/>
              <w:left w:val="nil"/>
              <w:bottom w:val="single" w:sz="12" w:space="0" w:color="16365C"/>
              <w:right w:val="single" w:sz="12" w:space="0" w:color="16365C"/>
            </w:tcBorders>
            <w:shd w:val="clear" w:color="auto" w:fill="auto"/>
            <w:vAlign w:val="center"/>
            <w:hideMark/>
          </w:tcPr>
          <w:p w14:paraId="24FBFBB5" w14:textId="77777777" w:rsidR="007604E4" w:rsidRPr="005703DE" w:rsidRDefault="007604E4" w:rsidP="00D77EAD">
            <w:pPr>
              <w:jc w:val="right"/>
              <w:rPr>
                <w:color w:val="000000"/>
                <w:lang w:eastAsia="es-EC"/>
              </w:rPr>
            </w:pPr>
            <w:r w:rsidRPr="005703DE">
              <w:rPr>
                <w:color w:val="000000"/>
                <w:lang w:eastAsia="es-EC"/>
              </w:rPr>
              <w:t>10:20:46</w:t>
            </w:r>
          </w:p>
        </w:tc>
        <w:tc>
          <w:tcPr>
            <w:tcW w:w="1680" w:type="dxa"/>
            <w:tcBorders>
              <w:top w:val="nil"/>
              <w:left w:val="nil"/>
              <w:bottom w:val="single" w:sz="12" w:space="0" w:color="16365C"/>
              <w:right w:val="single" w:sz="12" w:space="0" w:color="16365C"/>
            </w:tcBorders>
            <w:shd w:val="clear" w:color="auto" w:fill="auto"/>
            <w:vAlign w:val="center"/>
            <w:hideMark/>
          </w:tcPr>
          <w:p w14:paraId="71F4254B" w14:textId="77777777" w:rsidR="007604E4" w:rsidRPr="005703DE" w:rsidRDefault="007604E4" w:rsidP="00D77EAD">
            <w:pPr>
              <w:jc w:val="right"/>
              <w:rPr>
                <w:color w:val="000000"/>
                <w:lang w:eastAsia="es-EC"/>
              </w:rPr>
            </w:pPr>
            <w:r w:rsidRPr="005703DE">
              <w:rPr>
                <w:color w:val="000000"/>
                <w:lang w:eastAsia="es-EC"/>
              </w:rPr>
              <w:t>11,52</w:t>
            </w:r>
          </w:p>
        </w:tc>
        <w:tc>
          <w:tcPr>
            <w:tcW w:w="1200" w:type="dxa"/>
            <w:tcBorders>
              <w:top w:val="nil"/>
              <w:left w:val="nil"/>
              <w:bottom w:val="single" w:sz="12" w:space="0" w:color="16365C"/>
              <w:right w:val="single" w:sz="12" w:space="0" w:color="16365C"/>
            </w:tcBorders>
            <w:shd w:val="clear" w:color="auto" w:fill="auto"/>
            <w:vAlign w:val="center"/>
            <w:hideMark/>
          </w:tcPr>
          <w:p w14:paraId="3E47A695" w14:textId="77777777" w:rsidR="007604E4" w:rsidRPr="005703DE" w:rsidRDefault="007604E4" w:rsidP="00D77EAD">
            <w:pPr>
              <w:jc w:val="right"/>
              <w:rPr>
                <w:color w:val="000000"/>
                <w:lang w:eastAsia="es-EC"/>
              </w:rPr>
            </w:pPr>
            <w:r w:rsidRPr="005703DE">
              <w:rPr>
                <w:color w:val="000000"/>
                <w:lang w:eastAsia="es-EC"/>
              </w:rPr>
              <w:t>14:30:34</w:t>
            </w:r>
          </w:p>
        </w:tc>
        <w:tc>
          <w:tcPr>
            <w:tcW w:w="1620" w:type="dxa"/>
            <w:tcBorders>
              <w:top w:val="nil"/>
              <w:left w:val="nil"/>
              <w:bottom w:val="single" w:sz="12" w:space="0" w:color="16365C"/>
              <w:right w:val="single" w:sz="12" w:space="0" w:color="16365C"/>
            </w:tcBorders>
            <w:shd w:val="clear" w:color="auto" w:fill="auto"/>
            <w:vAlign w:val="center"/>
            <w:hideMark/>
          </w:tcPr>
          <w:p w14:paraId="5DCE712D" w14:textId="77777777" w:rsidR="007604E4" w:rsidRPr="005703DE" w:rsidRDefault="007604E4" w:rsidP="00D77EAD">
            <w:pPr>
              <w:jc w:val="right"/>
              <w:rPr>
                <w:color w:val="000000"/>
                <w:lang w:eastAsia="es-EC"/>
              </w:rPr>
            </w:pPr>
            <w:r w:rsidRPr="005703DE">
              <w:rPr>
                <w:color w:val="000000"/>
                <w:lang w:eastAsia="es-EC"/>
              </w:rPr>
              <w:t>5,26</w:t>
            </w:r>
          </w:p>
        </w:tc>
      </w:tr>
      <w:tr w:rsidR="007604E4" w:rsidRPr="00386CC1" w14:paraId="15C308B6"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3CE66A56" w14:textId="77777777" w:rsidR="007604E4" w:rsidRPr="005703DE" w:rsidRDefault="007604E4" w:rsidP="00D77EAD">
            <w:pPr>
              <w:jc w:val="right"/>
              <w:rPr>
                <w:color w:val="000000"/>
                <w:lang w:eastAsia="es-EC"/>
              </w:rPr>
            </w:pPr>
            <w:r w:rsidRPr="005703DE">
              <w:rPr>
                <w:color w:val="000000"/>
                <w:lang w:eastAsia="es-EC"/>
              </w:rPr>
              <w:t>6:15:41</w:t>
            </w:r>
          </w:p>
        </w:tc>
        <w:tc>
          <w:tcPr>
            <w:tcW w:w="1715" w:type="dxa"/>
            <w:tcBorders>
              <w:top w:val="nil"/>
              <w:left w:val="nil"/>
              <w:bottom w:val="single" w:sz="12" w:space="0" w:color="16365C"/>
              <w:right w:val="single" w:sz="12" w:space="0" w:color="16365C"/>
            </w:tcBorders>
            <w:shd w:val="clear" w:color="auto" w:fill="auto"/>
            <w:vAlign w:val="center"/>
            <w:hideMark/>
          </w:tcPr>
          <w:p w14:paraId="6E8A4A3E" w14:textId="77777777" w:rsidR="007604E4" w:rsidRPr="005703DE" w:rsidRDefault="007604E4" w:rsidP="00D77EAD">
            <w:pPr>
              <w:jc w:val="right"/>
              <w:rPr>
                <w:color w:val="000000"/>
                <w:lang w:eastAsia="es-EC"/>
              </w:rPr>
            </w:pPr>
            <w:r w:rsidRPr="005703DE">
              <w:rPr>
                <w:color w:val="000000"/>
                <w:lang w:eastAsia="es-EC"/>
              </w:rPr>
              <w:t>0,00</w:t>
            </w:r>
          </w:p>
        </w:tc>
        <w:tc>
          <w:tcPr>
            <w:tcW w:w="1045" w:type="dxa"/>
            <w:tcBorders>
              <w:top w:val="nil"/>
              <w:left w:val="nil"/>
              <w:bottom w:val="single" w:sz="12" w:space="0" w:color="16365C"/>
              <w:right w:val="single" w:sz="12" w:space="0" w:color="16365C"/>
            </w:tcBorders>
            <w:shd w:val="clear" w:color="auto" w:fill="auto"/>
            <w:vAlign w:val="center"/>
            <w:hideMark/>
          </w:tcPr>
          <w:p w14:paraId="4A4F2708" w14:textId="77777777" w:rsidR="007604E4" w:rsidRPr="005703DE" w:rsidRDefault="007604E4" w:rsidP="00D77EAD">
            <w:pPr>
              <w:jc w:val="right"/>
              <w:rPr>
                <w:color w:val="000000"/>
                <w:lang w:eastAsia="es-EC"/>
              </w:rPr>
            </w:pPr>
            <w:r w:rsidRPr="005703DE">
              <w:rPr>
                <w:color w:val="000000"/>
                <w:lang w:eastAsia="es-EC"/>
              </w:rPr>
              <w:t>10:25:46</w:t>
            </w:r>
          </w:p>
        </w:tc>
        <w:tc>
          <w:tcPr>
            <w:tcW w:w="1680" w:type="dxa"/>
            <w:tcBorders>
              <w:top w:val="nil"/>
              <w:left w:val="nil"/>
              <w:bottom w:val="single" w:sz="12" w:space="0" w:color="16365C"/>
              <w:right w:val="single" w:sz="12" w:space="0" w:color="16365C"/>
            </w:tcBorders>
            <w:shd w:val="clear" w:color="auto" w:fill="auto"/>
            <w:vAlign w:val="center"/>
            <w:hideMark/>
          </w:tcPr>
          <w:p w14:paraId="59993725" w14:textId="77777777" w:rsidR="007604E4" w:rsidRPr="005703DE" w:rsidRDefault="007604E4" w:rsidP="00D77EAD">
            <w:pPr>
              <w:jc w:val="right"/>
              <w:rPr>
                <w:color w:val="000000"/>
                <w:lang w:eastAsia="es-EC"/>
              </w:rPr>
            </w:pPr>
            <w:r w:rsidRPr="005703DE">
              <w:rPr>
                <w:color w:val="000000"/>
                <w:lang w:eastAsia="es-EC"/>
              </w:rPr>
              <w:t>11,66</w:t>
            </w:r>
          </w:p>
        </w:tc>
        <w:tc>
          <w:tcPr>
            <w:tcW w:w="1200" w:type="dxa"/>
            <w:tcBorders>
              <w:top w:val="nil"/>
              <w:left w:val="nil"/>
              <w:bottom w:val="single" w:sz="12" w:space="0" w:color="16365C"/>
              <w:right w:val="single" w:sz="12" w:space="0" w:color="16365C"/>
            </w:tcBorders>
            <w:shd w:val="clear" w:color="auto" w:fill="auto"/>
            <w:vAlign w:val="center"/>
            <w:hideMark/>
          </w:tcPr>
          <w:p w14:paraId="65E56D17" w14:textId="77777777" w:rsidR="007604E4" w:rsidRPr="005703DE" w:rsidRDefault="007604E4" w:rsidP="00D77EAD">
            <w:pPr>
              <w:jc w:val="right"/>
              <w:rPr>
                <w:color w:val="000000"/>
                <w:lang w:eastAsia="es-EC"/>
              </w:rPr>
            </w:pPr>
            <w:r w:rsidRPr="005703DE">
              <w:rPr>
                <w:color w:val="000000"/>
                <w:lang w:eastAsia="es-EC"/>
              </w:rPr>
              <w:t>14:35:34</w:t>
            </w:r>
          </w:p>
        </w:tc>
        <w:tc>
          <w:tcPr>
            <w:tcW w:w="1620" w:type="dxa"/>
            <w:tcBorders>
              <w:top w:val="nil"/>
              <w:left w:val="nil"/>
              <w:bottom w:val="single" w:sz="12" w:space="0" w:color="16365C"/>
              <w:right w:val="single" w:sz="12" w:space="0" w:color="16365C"/>
            </w:tcBorders>
            <w:shd w:val="clear" w:color="auto" w:fill="auto"/>
            <w:vAlign w:val="center"/>
            <w:hideMark/>
          </w:tcPr>
          <w:p w14:paraId="2D9705B7" w14:textId="77777777" w:rsidR="007604E4" w:rsidRPr="005703DE" w:rsidRDefault="007604E4" w:rsidP="00D77EAD">
            <w:pPr>
              <w:jc w:val="right"/>
              <w:rPr>
                <w:color w:val="000000"/>
                <w:lang w:eastAsia="es-EC"/>
              </w:rPr>
            </w:pPr>
            <w:r w:rsidRPr="005703DE">
              <w:rPr>
                <w:color w:val="000000"/>
                <w:lang w:eastAsia="es-EC"/>
              </w:rPr>
              <w:t>3,73</w:t>
            </w:r>
          </w:p>
        </w:tc>
      </w:tr>
      <w:tr w:rsidR="007604E4" w:rsidRPr="00386CC1" w14:paraId="05C0AC12"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7631EFAD" w14:textId="77777777" w:rsidR="007604E4" w:rsidRPr="005703DE" w:rsidRDefault="007604E4" w:rsidP="00D77EAD">
            <w:pPr>
              <w:jc w:val="right"/>
              <w:rPr>
                <w:color w:val="000000"/>
                <w:lang w:eastAsia="es-EC"/>
              </w:rPr>
            </w:pPr>
            <w:r w:rsidRPr="005703DE">
              <w:rPr>
                <w:color w:val="000000"/>
                <w:lang w:eastAsia="es-EC"/>
              </w:rPr>
              <w:t>6:20:42</w:t>
            </w:r>
          </w:p>
        </w:tc>
        <w:tc>
          <w:tcPr>
            <w:tcW w:w="1715" w:type="dxa"/>
            <w:tcBorders>
              <w:top w:val="nil"/>
              <w:left w:val="nil"/>
              <w:bottom w:val="single" w:sz="12" w:space="0" w:color="16365C"/>
              <w:right w:val="single" w:sz="12" w:space="0" w:color="16365C"/>
            </w:tcBorders>
            <w:shd w:val="clear" w:color="auto" w:fill="auto"/>
            <w:vAlign w:val="center"/>
            <w:hideMark/>
          </w:tcPr>
          <w:p w14:paraId="74C4BD93" w14:textId="77777777" w:rsidR="007604E4" w:rsidRPr="005703DE" w:rsidRDefault="007604E4" w:rsidP="00D77EAD">
            <w:pPr>
              <w:jc w:val="right"/>
              <w:rPr>
                <w:color w:val="000000"/>
                <w:lang w:eastAsia="es-EC"/>
              </w:rPr>
            </w:pPr>
            <w:r w:rsidRPr="005703DE">
              <w:rPr>
                <w:color w:val="000000"/>
                <w:lang w:eastAsia="es-EC"/>
              </w:rPr>
              <w:t>0,03</w:t>
            </w:r>
          </w:p>
        </w:tc>
        <w:tc>
          <w:tcPr>
            <w:tcW w:w="1045" w:type="dxa"/>
            <w:tcBorders>
              <w:top w:val="nil"/>
              <w:left w:val="nil"/>
              <w:bottom w:val="single" w:sz="12" w:space="0" w:color="16365C"/>
              <w:right w:val="single" w:sz="12" w:space="0" w:color="16365C"/>
            </w:tcBorders>
            <w:shd w:val="clear" w:color="auto" w:fill="auto"/>
            <w:vAlign w:val="center"/>
            <w:hideMark/>
          </w:tcPr>
          <w:p w14:paraId="3AA9A8D0" w14:textId="77777777" w:rsidR="007604E4" w:rsidRPr="005703DE" w:rsidRDefault="007604E4" w:rsidP="00D77EAD">
            <w:pPr>
              <w:jc w:val="right"/>
              <w:rPr>
                <w:color w:val="000000"/>
                <w:lang w:eastAsia="es-EC"/>
              </w:rPr>
            </w:pPr>
            <w:r w:rsidRPr="005703DE">
              <w:rPr>
                <w:color w:val="000000"/>
                <w:lang w:eastAsia="es-EC"/>
              </w:rPr>
              <w:t>10:30:49</w:t>
            </w:r>
          </w:p>
        </w:tc>
        <w:tc>
          <w:tcPr>
            <w:tcW w:w="1680" w:type="dxa"/>
            <w:tcBorders>
              <w:top w:val="nil"/>
              <w:left w:val="nil"/>
              <w:bottom w:val="single" w:sz="12" w:space="0" w:color="16365C"/>
              <w:right w:val="single" w:sz="12" w:space="0" w:color="16365C"/>
            </w:tcBorders>
            <w:shd w:val="clear" w:color="auto" w:fill="auto"/>
            <w:vAlign w:val="center"/>
            <w:hideMark/>
          </w:tcPr>
          <w:p w14:paraId="19BE0982" w14:textId="77777777" w:rsidR="007604E4" w:rsidRPr="005703DE" w:rsidRDefault="007604E4" w:rsidP="00D77EAD">
            <w:pPr>
              <w:jc w:val="right"/>
              <w:rPr>
                <w:color w:val="000000"/>
                <w:lang w:eastAsia="es-EC"/>
              </w:rPr>
            </w:pPr>
            <w:r w:rsidRPr="005703DE">
              <w:rPr>
                <w:color w:val="000000"/>
                <w:lang w:eastAsia="es-EC"/>
              </w:rPr>
              <w:t>12,96</w:t>
            </w:r>
          </w:p>
        </w:tc>
        <w:tc>
          <w:tcPr>
            <w:tcW w:w="1200" w:type="dxa"/>
            <w:tcBorders>
              <w:top w:val="nil"/>
              <w:left w:val="nil"/>
              <w:bottom w:val="single" w:sz="12" w:space="0" w:color="16365C"/>
              <w:right w:val="single" w:sz="12" w:space="0" w:color="16365C"/>
            </w:tcBorders>
            <w:shd w:val="clear" w:color="auto" w:fill="auto"/>
            <w:vAlign w:val="center"/>
            <w:hideMark/>
          </w:tcPr>
          <w:p w14:paraId="2A7F80D1" w14:textId="77777777" w:rsidR="007604E4" w:rsidRPr="005703DE" w:rsidRDefault="007604E4" w:rsidP="00D77EAD">
            <w:pPr>
              <w:jc w:val="right"/>
              <w:rPr>
                <w:color w:val="000000"/>
                <w:lang w:eastAsia="es-EC"/>
              </w:rPr>
            </w:pPr>
            <w:r w:rsidRPr="005703DE">
              <w:rPr>
                <w:color w:val="000000"/>
                <w:lang w:eastAsia="es-EC"/>
              </w:rPr>
              <w:t>14:40:34</w:t>
            </w:r>
          </w:p>
        </w:tc>
        <w:tc>
          <w:tcPr>
            <w:tcW w:w="1620" w:type="dxa"/>
            <w:tcBorders>
              <w:top w:val="nil"/>
              <w:left w:val="nil"/>
              <w:bottom w:val="single" w:sz="12" w:space="0" w:color="16365C"/>
              <w:right w:val="single" w:sz="12" w:space="0" w:color="16365C"/>
            </w:tcBorders>
            <w:shd w:val="clear" w:color="auto" w:fill="auto"/>
            <w:vAlign w:val="center"/>
            <w:hideMark/>
          </w:tcPr>
          <w:p w14:paraId="787D9B6D" w14:textId="77777777" w:rsidR="007604E4" w:rsidRPr="005703DE" w:rsidRDefault="007604E4" w:rsidP="00D77EAD">
            <w:pPr>
              <w:jc w:val="right"/>
              <w:rPr>
                <w:color w:val="000000"/>
                <w:lang w:eastAsia="es-EC"/>
              </w:rPr>
            </w:pPr>
            <w:r w:rsidRPr="005703DE">
              <w:rPr>
                <w:color w:val="000000"/>
                <w:lang w:eastAsia="es-EC"/>
              </w:rPr>
              <w:t>6,39</w:t>
            </w:r>
          </w:p>
        </w:tc>
      </w:tr>
      <w:tr w:rsidR="007604E4" w:rsidRPr="00386CC1" w14:paraId="72097AC3"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4B95F199" w14:textId="77777777" w:rsidR="007604E4" w:rsidRPr="005703DE" w:rsidRDefault="007604E4" w:rsidP="00D77EAD">
            <w:pPr>
              <w:jc w:val="right"/>
              <w:rPr>
                <w:color w:val="000000"/>
                <w:lang w:eastAsia="es-EC"/>
              </w:rPr>
            </w:pPr>
            <w:r w:rsidRPr="005703DE">
              <w:rPr>
                <w:color w:val="000000"/>
                <w:lang w:eastAsia="es-EC"/>
              </w:rPr>
              <w:t>6:25:12</w:t>
            </w:r>
          </w:p>
        </w:tc>
        <w:tc>
          <w:tcPr>
            <w:tcW w:w="1715" w:type="dxa"/>
            <w:tcBorders>
              <w:top w:val="nil"/>
              <w:left w:val="nil"/>
              <w:bottom w:val="single" w:sz="12" w:space="0" w:color="16365C"/>
              <w:right w:val="single" w:sz="12" w:space="0" w:color="16365C"/>
            </w:tcBorders>
            <w:shd w:val="clear" w:color="auto" w:fill="auto"/>
            <w:vAlign w:val="center"/>
            <w:hideMark/>
          </w:tcPr>
          <w:p w14:paraId="52626A39" w14:textId="77777777" w:rsidR="007604E4" w:rsidRPr="005703DE" w:rsidRDefault="007604E4" w:rsidP="00D77EAD">
            <w:pPr>
              <w:jc w:val="right"/>
              <w:rPr>
                <w:color w:val="000000"/>
                <w:lang w:eastAsia="es-EC"/>
              </w:rPr>
            </w:pPr>
            <w:r w:rsidRPr="005703DE">
              <w:rPr>
                <w:color w:val="000000"/>
                <w:lang w:eastAsia="es-EC"/>
              </w:rPr>
              <w:t>0,04</w:t>
            </w:r>
          </w:p>
        </w:tc>
        <w:tc>
          <w:tcPr>
            <w:tcW w:w="1045" w:type="dxa"/>
            <w:tcBorders>
              <w:top w:val="nil"/>
              <w:left w:val="nil"/>
              <w:bottom w:val="single" w:sz="12" w:space="0" w:color="16365C"/>
              <w:right w:val="single" w:sz="12" w:space="0" w:color="16365C"/>
            </w:tcBorders>
            <w:shd w:val="clear" w:color="auto" w:fill="auto"/>
            <w:vAlign w:val="center"/>
            <w:hideMark/>
          </w:tcPr>
          <w:p w14:paraId="2491FF46" w14:textId="77777777" w:rsidR="007604E4" w:rsidRPr="005703DE" w:rsidRDefault="007604E4" w:rsidP="00D77EAD">
            <w:pPr>
              <w:jc w:val="right"/>
              <w:rPr>
                <w:color w:val="000000"/>
                <w:lang w:eastAsia="es-EC"/>
              </w:rPr>
            </w:pPr>
            <w:r w:rsidRPr="005703DE">
              <w:rPr>
                <w:color w:val="000000"/>
                <w:lang w:eastAsia="es-EC"/>
              </w:rPr>
              <w:t>10:35:49</w:t>
            </w:r>
          </w:p>
        </w:tc>
        <w:tc>
          <w:tcPr>
            <w:tcW w:w="1680" w:type="dxa"/>
            <w:tcBorders>
              <w:top w:val="nil"/>
              <w:left w:val="nil"/>
              <w:bottom w:val="single" w:sz="12" w:space="0" w:color="16365C"/>
              <w:right w:val="single" w:sz="12" w:space="0" w:color="16365C"/>
            </w:tcBorders>
            <w:shd w:val="clear" w:color="auto" w:fill="auto"/>
            <w:vAlign w:val="center"/>
            <w:hideMark/>
          </w:tcPr>
          <w:p w14:paraId="0FFAEFDB" w14:textId="77777777" w:rsidR="007604E4" w:rsidRPr="005703DE" w:rsidRDefault="007604E4" w:rsidP="00D77EAD">
            <w:pPr>
              <w:jc w:val="right"/>
              <w:rPr>
                <w:color w:val="000000"/>
                <w:lang w:eastAsia="es-EC"/>
              </w:rPr>
            </w:pPr>
            <w:r w:rsidRPr="005703DE">
              <w:rPr>
                <w:color w:val="000000"/>
                <w:lang w:eastAsia="es-EC"/>
              </w:rPr>
              <w:t>12,53</w:t>
            </w:r>
          </w:p>
        </w:tc>
        <w:tc>
          <w:tcPr>
            <w:tcW w:w="1200" w:type="dxa"/>
            <w:tcBorders>
              <w:top w:val="nil"/>
              <w:left w:val="nil"/>
              <w:bottom w:val="single" w:sz="12" w:space="0" w:color="16365C"/>
              <w:right w:val="single" w:sz="12" w:space="0" w:color="16365C"/>
            </w:tcBorders>
            <w:shd w:val="clear" w:color="auto" w:fill="auto"/>
            <w:vAlign w:val="center"/>
            <w:hideMark/>
          </w:tcPr>
          <w:p w14:paraId="28D06CB7" w14:textId="77777777" w:rsidR="007604E4" w:rsidRPr="005703DE" w:rsidRDefault="007604E4" w:rsidP="00D77EAD">
            <w:pPr>
              <w:jc w:val="right"/>
              <w:rPr>
                <w:color w:val="000000"/>
                <w:lang w:eastAsia="es-EC"/>
              </w:rPr>
            </w:pPr>
            <w:r w:rsidRPr="005703DE">
              <w:rPr>
                <w:color w:val="000000"/>
                <w:lang w:eastAsia="es-EC"/>
              </w:rPr>
              <w:t>14:45:34</w:t>
            </w:r>
          </w:p>
        </w:tc>
        <w:tc>
          <w:tcPr>
            <w:tcW w:w="1620" w:type="dxa"/>
            <w:tcBorders>
              <w:top w:val="nil"/>
              <w:left w:val="nil"/>
              <w:bottom w:val="single" w:sz="12" w:space="0" w:color="16365C"/>
              <w:right w:val="single" w:sz="12" w:space="0" w:color="16365C"/>
            </w:tcBorders>
            <w:shd w:val="clear" w:color="auto" w:fill="auto"/>
            <w:vAlign w:val="center"/>
            <w:hideMark/>
          </w:tcPr>
          <w:p w14:paraId="5EE77F3F" w14:textId="77777777" w:rsidR="007604E4" w:rsidRPr="005703DE" w:rsidRDefault="007604E4" w:rsidP="00D77EAD">
            <w:pPr>
              <w:jc w:val="right"/>
              <w:rPr>
                <w:color w:val="000000"/>
                <w:lang w:eastAsia="es-EC"/>
              </w:rPr>
            </w:pPr>
            <w:r w:rsidRPr="005703DE">
              <w:rPr>
                <w:color w:val="000000"/>
                <w:lang w:eastAsia="es-EC"/>
              </w:rPr>
              <w:t>4,71</w:t>
            </w:r>
          </w:p>
        </w:tc>
      </w:tr>
      <w:tr w:rsidR="007604E4" w:rsidRPr="00386CC1" w14:paraId="4FDAF3A7"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70B773BD" w14:textId="77777777" w:rsidR="007604E4" w:rsidRPr="005703DE" w:rsidRDefault="007604E4" w:rsidP="00D77EAD">
            <w:pPr>
              <w:jc w:val="right"/>
              <w:rPr>
                <w:color w:val="000000"/>
                <w:lang w:eastAsia="es-EC"/>
              </w:rPr>
            </w:pPr>
            <w:r w:rsidRPr="005703DE">
              <w:rPr>
                <w:color w:val="000000"/>
                <w:lang w:eastAsia="es-EC"/>
              </w:rPr>
              <w:t>6:30:00</w:t>
            </w:r>
          </w:p>
        </w:tc>
        <w:tc>
          <w:tcPr>
            <w:tcW w:w="1715" w:type="dxa"/>
            <w:tcBorders>
              <w:top w:val="nil"/>
              <w:left w:val="nil"/>
              <w:bottom w:val="single" w:sz="12" w:space="0" w:color="16365C"/>
              <w:right w:val="single" w:sz="12" w:space="0" w:color="16365C"/>
            </w:tcBorders>
            <w:shd w:val="clear" w:color="auto" w:fill="auto"/>
            <w:vAlign w:val="center"/>
            <w:hideMark/>
          </w:tcPr>
          <w:p w14:paraId="48DFFEE3" w14:textId="77777777" w:rsidR="007604E4" w:rsidRPr="005703DE" w:rsidRDefault="007604E4" w:rsidP="00D77EAD">
            <w:pPr>
              <w:jc w:val="right"/>
              <w:rPr>
                <w:color w:val="000000"/>
                <w:lang w:eastAsia="es-EC"/>
              </w:rPr>
            </w:pPr>
            <w:r w:rsidRPr="005703DE">
              <w:rPr>
                <w:color w:val="000000"/>
                <w:lang w:eastAsia="es-EC"/>
              </w:rPr>
              <w:t>0,06</w:t>
            </w:r>
          </w:p>
        </w:tc>
        <w:tc>
          <w:tcPr>
            <w:tcW w:w="1045" w:type="dxa"/>
            <w:tcBorders>
              <w:top w:val="nil"/>
              <w:left w:val="nil"/>
              <w:bottom w:val="single" w:sz="12" w:space="0" w:color="16365C"/>
              <w:right w:val="single" w:sz="12" w:space="0" w:color="16365C"/>
            </w:tcBorders>
            <w:shd w:val="clear" w:color="auto" w:fill="auto"/>
            <w:vAlign w:val="center"/>
            <w:hideMark/>
          </w:tcPr>
          <w:p w14:paraId="54423397" w14:textId="77777777" w:rsidR="007604E4" w:rsidRPr="005703DE" w:rsidRDefault="007604E4" w:rsidP="00D77EAD">
            <w:pPr>
              <w:jc w:val="right"/>
              <w:rPr>
                <w:color w:val="000000"/>
                <w:lang w:eastAsia="es-EC"/>
              </w:rPr>
            </w:pPr>
            <w:r w:rsidRPr="005703DE">
              <w:rPr>
                <w:color w:val="000000"/>
                <w:lang w:eastAsia="es-EC"/>
              </w:rPr>
              <w:t>10:40:49</w:t>
            </w:r>
          </w:p>
        </w:tc>
        <w:tc>
          <w:tcPr>
            <w:tcW w:w="1680" w:type="dxa"/>
            <w:tcBorders>
              <w:top w:val="nil"/>
              <w:left w:val="nil"/>
              <w:bottom w:val="single" w:sz="12" w:space="0" w:color="16365C"/>
              <w:right w:val="single" w:sz="12" w:space="0" w:color="16365C"/>
            </w:tcBorders>
            <w:shd w:val="clear" w:color="auto" w:fill="auto"/>
            <w:vAlign w:val="center"/>
            <w:hideMark/>
          </w:tcPr>
          <w:p w14:paraId="0AC1FBA1" w14:textId="77777777" w:rsidR="007604E4" w:rsidRPr="005703DE" w:rsidRDefault="007604E4" w:rsidP="00D77EAD">
            <w:pPr>
              <w:jc w:val="right"/>
              <w:rPr>
                <w:color w:val="000000"/>
                <w:lang w:eastAsia="es-EC"/>
              </w:rPr>
            </w:pPr>
            <w:r w:rsidRPr="005703DE">
              <w:rPr>
                <w:color w:val="000000"/>
                <w:lang w:eastAsia="es-EC"/>
              </w:rPr>
              <w:t>13,82</w:t>
            </w:r>
          </w:p>
        </w:tc>
        <w:tc>
          <w:tcPr>
            <w:tcW w:w="1200" w:type="dxa"/>
            <w:tcBorders>
              <w:top w:val="nil"/>
              <w:left w:val="nil"/>
              <w:bottom w:val="single" w:sz="12" w:space="0" w:color="16365C"/>
              <w:right w:val="single" w:sz="12" w:space="0" w:color="16365C"/>
            </w:tcBorders>
            <w:shd w:val="clear" w:color="auto" w:fill="auto"/>
            <w:vAlign w:val="center"/>
            <w:hideMark/>
          </w:tcPr>
          <w:p w14:paraId="4EDF05D0" w14:textId="77777777" w:rsidR="007604E4" w:rsidRPr="005703DE" w:rsidRDefault="007604E4" w:rsidP="00D77EAD">
            <w:pPr>
              <w:jc w:val="right"/>
              <w:rPr>
                <w:color w:val="000000"/>
                <w:lang w:eastAsia="es-EC"/>
              </w:rPr>
            </w:pPr>
            <w:r w:rsidRPr="005703DE">
              <w:rPr>
                <w:color w:val="000000"/>
                <w:lang w:eastAsia="es-EC"/>
              </w:rPr>
              <w:t>14:50:34</w:t>
            </w:r>
          </w:p>
        </w:tc>
        <w:tc>
          <w:tcPr>
            <w:tcW w:w="1620" w:type="dxa"/>
            <w:tcBorders>
              <w:top w:val="nil"/>
              <w:left w:val="nil"/>
              <w:bottom w:val="single" w:sz="12" w:space="0" w:color="16365C"/>
              <w:right w:val="single" w:sz="12" w:space="0" w:color="16365C"/>
            </w:tcBorders>
            <w:shd w:val="clear" w:color="auto" w:fill="auto"/>
            <w:vAlign w:val="center"/>
            <w:hideMark/>
          </w:tcPr>
          <w:p w14:paraId="5CEECA7D" w14:textId="77777777" w:rsidR="007604E4" w:rsidRPr="005703DE" w:rsidRDefault="007604E4" w:rsidP="00D77EAD">
            <w:pPr>
              <w:jc w:val="right"/>
              <w:rPr>
                <w:color w:val="000000"/>
                <w:lang w:eastAsia="es-EC"/>
              </w:rPr>
            </w:pPr>
            <w:r w:rsidRPr="005703DE">
              <w:rPr>
                <w:color w:val="000000"/>
                <w:lang w:eastAsia="es-EC"/>
              </w:rPr>
              <w:t>5,43</w:t>
            </w:r>
          </w:p>
        </w:tc>
      </w:tr>
      <w:tr w:rsidR="007604E4" w:rsidRPr="00386CC1" w14:paraId="4642C959"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1DC22A22" w14:textId="77777777" w:rsidR="007604E4" w:rsidRPr="005703DE" w:rsidRDefault="007604E4" w:rsidP="00D77EAD">
            <w:pPr>
              <w:jc w:val="right"/>
              <w:rPr>
                <w:color w:val="000000"/>
                <w:lang w:eastAsia="es-EC"/>
              </w:rPr>
            </w:pPr>
            <w:r w:rsidRPr="005703DE">
              <w:rPr>
                <w:color w:val="000000"/>
                <w:lang w:eastAsia="es-EC"/>
              </w:rPr>
              <w:t>6:35:42</w:t>
            </w:r>
          </w:p>
        </w:tc>
        <w:tc>
          <w:tcPr>
            <w:tcW w:w="1715" w:type="dxa"/>
            <w:tcBorders>
              <w:top w:val="nil"/>
              <w:left w:val="nil"/>
              <w:bottom w:val="single" w:sz="12" w:space="0" w:color="16365C"/>
              <w:right w:val="single" w:sz="12" w:space="0" w:color="16365C"/>
            </w:tcBorders>
            <w:shd w:val="clear" w:color="auto" w:fill="auto"/>
            <w:vAlign w:val="center"/>
            <w:hideMark/>
          </w:tcPr>
          <w:p w14:paraId="3CD7135F" w14:textId="77777777" w:rsidR="007604E4" w:rsidRPr="005703DE" w:rsidRDefault="007604E4" w:rsidP="00D77EAD">
            <w:pPr>
              <w:jc w:val="right"/>
              <w:rPr>
                <w:color w:val="000000"/>
                <w:lang w:eastAsia="es-EC"/>
              </w:rPr>
            </w:pPr>
            <w:r w:rsidRPr="005703DE">
              <w:rPr>
                <w:color w:val="000000"/>
                <w:lang w:eastAsia="es-EC"/>
              </w:rPr>
              <w:t>0,04</w:t>
            </w:r>
          </w:p>
        </w:tc>
        <w:tc>
          <w:tcPr>
            <w:tcW w:w="1045" w:type="dxa"/>
            <w:tcBorders>
              <w:top w:val="nil"/>
              <w:left w:val="nil"/>
              <w:bottom w:val="single" w:sz="12" w:space="0" w:color="16365C"/>
              <w:right w:val="single" w:sz="12" w:space="0" w:color="16365C"/>
            </w:tcBorders>
            <w:shd w:val="clear" w:color="auto" w:fill="auto"/>
            <w:vAlign w:val="center"/>
            <w:hideMark/>
          </w:tcPr>
          <w:p w14:paraId="220F061F" w14:textId="77777777" w:rsidR="007604E4" w:rsidRPr="005703DE" w:rsidRDefault="007604E4" w:rsidP="00D77EAD">
            <w:pPr>
              <w:jc w:val="right"/>
              <w:rPr>
                <w:color w:val="000000"/>
                <w:lang w:eastAsia="es-EC"/>
              </w:rPr>
            </w:pPr>
            <w:r w:rsidRPr="005703DE">
              <w:rPr>
                <w:color w:val="000000"/>
                <w:lang w:eastAsia="es-EC"/>
              </w:rPr>
              <w:t>10:45:49</w:t>
            </w:r>
          </w:p>
        </w:tc>
        <w:tc>
          <w:tcPr>
            <w:tcW w:w="1680" w:type="dxa"/>
            <w:tcBorders>
              <w:top w:val="nil"/>
              <w:left w:val="nil"/>
              <w:bottom w:val="single" w:sz="12" w:space="0" w:color="16365C"/>
              <w:right w:val="single" w:sz="12" w:space="0" w:color="16365C"/>
            </w:tcBorders>
            <w:shd w:val="clear" w:color="auto" w:fill="auto"/>
            <w:vAlign w:val="center"/>
            <w:hideMark/>
          </w:tcPr>
          <w:p w14:paraId="356A883D" w14:textId="77777777" w:rsidR="007604E4" w:rsidRPr="005703DE" w:rsidRDefault="007604E4" w:rsidP="00D77EAD">
            <w:pPr>
              <w:jc w:val="right"/>
              <w:rPr>
                <w:color w:val="000000"/>
                <w:lang w:eastAsia="es-EC"/>
              </w:rPr>
            </w:pPr>
            <w:r w:rsidRPr="005703DE">
              <w:rPr>
                <w:color w:val="000000"/>
                <w:lang w:eastAsia="es-EC"/>
              </w:rPr>
              <w:t>13,55</w:t>
            </w:r>
          </w:p>
        </w:tc>
        <w:tc>
          <w:tcPr>
            <w:tcW w:w="1200" w:type="dxa"/>
            <w:tcBorders>
              <w:top w:val="nil"/>
              <w:left w:val="nil"/>
              <w:bottom w:val="single" w:sz="12" w:space="0" w:color="16365C"/>
              <w:right w:val="single" w:sz="12" w:space="0" w:color="16365C"/>
            </w:tcBorders>
            <w:shd w:val="clear" w:color="auto" w:fill="auto"/>
            <w:vAlign w:val="center"/>
            <w:hideMark/>
          </w:tcPr>
          <w:p w14:paraId="52F94FBF" w14:textId="77777777" w:rsidR="007604E4" w:rsidRPr="005703DE" w:rsidRDefault="007604E4" w:rsidP="00D77EAD">
            <w:pPr>
              <w:jc w:val="right"/>
              <w:rPr>
                <w:color w:val="000000"/>
                <w:lang w:eastAsia="es-EC"/>
              </w:rPr>
            </w:pPr>
            <w:r w:rsidRPr="005703DE">
              <w:rPr>
                <w:color w:val="000000"/>
                <w:lang w:eastAsia="es-EC"/>
              </w:rPr>
              <w:t>14:55:34</w:t>
            </w:r>
          </w:p>
        </w:tc>
        <w:tc>
          <w:tcPr>
            <w:tcW w:w="1620" w:type="dxa"/>
            <w:tcBorders>
              <w:top w:val="nil"/>
              <w:left w:val="nil"/>
              <w:bottom w:val="single" w:sz="12" w:space="0" w:color="16365C"/>
              <w:right w:val="single" w:sz="12" w:space="0" w:color="16365C"/>
            </w:tcBorders>
            <w:shd w:val="clear" w:color="auto" w:fill="auto"/>
            <w:vAlign w:val="center"/>
            <w:hideMark/>
          </w:tcPr>
          <w:p w14:paraId="41752615" w14:textId="77777777" w:rsidR="007604E4" w:rsidRPr="005703DE" w:rsidRDefault="007604E4" w:rsidP="00D77EAD">
            <w:pPr>
              <w:jc w:val="right"/>
              <w:rPr>
                <w:color w:val="000000"/>
                <w:lang w:eastAsia="es-EC"/>
              </w:rPr>
            </w:pPr>
            <w:r w:rsidRPr="005703DE">
              <w:rPr>
                <w:color w:val="000000"/>
                <w:lang w:eastAsia="es-EC"/>
              </w:rPr>
              <w:t>3,36</w:t>
            </w:r>
          </w:p>
        </w:tc>
      </w:tr>
      <w:tr w:rsidR="007604E4" w:rsidRPr="00386CC1" w14:paraId="0E74E97B"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0B332D62" w14:textId="77777777" w:rsidR="007604E4" w:rsidRPr="005703DE" w:rsidRDefault="007604E4" w:rsidP="00D77EAD">
            <w:pPr>
              <w:jc w:val="right"/>
              <w:rPr>
                <w:color w:val="000000"/>
                <w:lang w:eastAsia="es-EC"/>
              </w:rPr>
            </w:pPr>
            <w:r w:rsidRPr="005703DE">
              <w:rPr>
                <w:color w:val="000000"/>
                <w:lang w:eastAsia="es-EC"/>
              </w:rPr>
              <w:t>6:40:42</w:t>
            </w:r>
          </w:p>
        </w:tc>
        <w:tc>
          <w:tcPr>
            <w:tcW w:w="1715" w:type="dxa"/>
            <w:tcBorders>
              <w:top w:val="nil"/>
              <w:left w:val="nil"/>
              <w:bottom w:val="single" w:sz="12" w:space="0" w:color="16365C"/>
              <w:right w:val="single" w:sz="12" w:space="0" w:color="16365C"/>
            </w:tcBorders>
            <w:shd w:val="clear" w:color="auto" w:fill="auto"/>
            <w:vAlign w:val="center"/>
            <w:hideMark/>
          </w:tcPr>
          <w:p w14:paraId="4560B81B" w14:textId="77777777" w:rsidR="007604E4" w:rsidRPr="005703DE" w:rsidRDefault="007604E4" w:rsidP="00D77EAD">
            <w:pPr>
              <w:jc w:val="right"/>
              <w:rPr>
                <w:color w:val="000000"/>
                <w:lang w:eastAsia="es-EC"/>
              </w:rPr>
            </w:pPr>
            <w:r w:rsidRPr="005703DE">
              <w:rPr>
                <w:color w:val="000000"/>
                <w:lang w:eastAsia="es-EC"/>
              </w:rPr>
              <w:t>0,09</w:t>
            </w:r>
          </w:p>
        </w:tc>
        <w:tc>
          <w:tcPr>
            <w:tcW w:w="1045" w:type="dxa"/>
            <w:tcBorders>
              <w:top w:val="nil"/>
              <w:left w:val="nil"/>
              <w:bottom w:val="single" w:sz="12" w:space="0" w:color="16365C"/>
              <w:right w:val="single" w:sz="12" w:space="0" w:color="16365C"/>
            </w:tcBorders>
            <w:shd w:val="clear" w:color="auto" w:fill="auto"/>
            <w:vAlign w:val="center"/>
            <w:hideMark/>
          </w:tcPr>
          <w:p w14:paraId="2A83C3CB" w14:textId="77777777" w:rsidR="007604E4" w:rsidRPr="005703DE" w:rsidRDefault="007604E4" w:rsidP="00D77EAD">
            <w:pPr>
              <w:jc w:val="right"/>
              <w:rPr>
                <w:color w:val="000000"/>
                <w:lang w:eastAsia="es-EC"/>
              </w:rPr>
            </w:pPr>
            <w:r w:rsidRPr="005703DE">
              <w:rPr>
                <w:color w:val="000000"/>
                <w:lang w:eastAsia="es-EC"/>
              </w:rPr>
              <w:t>10:50:49</w:t>
            </w:r>
          </w:p>
        </w:tc>
        <w:tc>
          <w:tcPr>
            <w:tcW w:w="1680" w:type="dxa"/>
            <w:tcBorders>
              <w:top w:val="nil"/>
              <w:left w:val="nil"/>
              <w:bottom w:val="single" w:sz="12" w:space="0" w:color="16365C"/>
              <w:right w:val="single" w:sz="12" w:space="0" w:color="16365C"/>
            </w:tcBorders>
            <w:shd w:val="clear" w:color="auto" w:fill="auto"/>
            <w:vAlign w:val="center"/>
            <w:hideMark/>
          </w:tcPr>
          <w:p w14:paraId="1BFB1060" w14:textId="77777777" w:rsidR="007604E4" w:rsidRPr="005703DE" w:rsidRDefault="007604E4" w:rsidP="00D77EAD">
            <w:pPr>
              <w:jc w:val="right"/>
              <w:rPr>
                <w:color w:val="000000"/>
                <w:lang w:eastAsia="es-EC"/>
              </w:rPr>
            </w:pPr>
            <w:r w:rsidRPr="005703DE">
              <w:rPr>
                <w:color w:val="000000"/>
                <w:lang w:eastAsia="es-EC"/>
              </w:rPr>
              <w:t>10,02</w:t>
            </w:r>
          </w:p>
        </w:tc>
        <w:tc>
          <w:tcPr>
            <w:tcW w:w="1200" w:type="dxa"/>
            <w:tcBorders>
              <w:top w:val="nil"/>
              <w:left w:val="nil"/>
              <w:bottom w:val="single" w:sz="12" w:space="0" w:color="16365C"/>
              <w:right w:val="single" w:sz="12" w:space="0" w:color="16365C"/>
            </w:tcBorders>
            <w:shd w:val="clear" w:color="auto" w:fill="auto"/>
            <w:vAlign w:val="center"/>
            <w:hideMark/>
          </w:tcPr>
          <w:p w14:paraId="09AFED3F" w14:textId="77777777" w:rsidR="007604E4" w:rsidRPr="005703DE" w:rsidRDefault="007604E4" w:rsidP="00D77EAD">
            <w:pPr>
              <w:jc w:val="right"/>
              <w:rPr>
                <w:color w:val="000000"/>
                <w:lang w:eastAsia="es-EC"/>
              </w:rPr>
            </w:pPr>
            <w:r w:rsidRPr="005703DE">
              <w:rPr>
                <w:color w:val="000000"/>
                <w:lang w:eastAsia="es-EC"/>
              </w:rPr>
              <w:t>15:00:34</w:t>
            </w:r>
          </w:p>
        </w:tc>
        <w:tc>
          <w:tcPr>
            <w:tcW w:w="1620" w:type="dxa"/>
            <w:tcBorders>
              <w:top w:val="nil"/>
              <w:left w:val="nil"/>
              <w:bottom w:val="single" w:sz="12" w:space="0" w:color="16365C"/>
              <w:right w:val="single" w:sz="12" w:space="0" w:color="16365C"/>
            </w:tcBorders>
            <w:shd w:val="clear" w:color="auto" w:fill="auto"/>
            <w:vAlign w:val="center"/>
            <w:hideMark/>
          </w:tcPr>
          <w:p w14:paraId="3D2D5078" w14:textId="77777777" w:rsidR="007604E4" w:rsidRPr="005703DE" w:rsidRDefault="007604E4" w:rsidP="00D77EAD">
            <w:pPr>
              <w:jc w:val="right"/>
              <w:rPr>
                <w:color w:val="000000"/>
                <w:lang w:eastAsia="es-EC"/>
              </w:rPr>
            </w:pPr>
            <w:r w:rsidRPr="005703DE">
              <w:rPr>
                <w:color w:val="000000"/>
                <w:lang w:eastAsia="es-EC"/>
              </w:rPr>
              <w:t>4,62</w:t>
            </w:r>
          </w:p>
        </w:tc>
      </w:tr>
      <w:tr w:rsidR="007604E4" w:rsidRPr="00386CC1" w14:paraId="5E69243F" w14:textId="77777777" w:rsidTr="00D77EAD">
        <w:trPr>
          <w:trHeight w:val="397"/>
          <w:jc w:val="center"/>
        </w:trPr>
        <w:tc>
          <w:tcPr>
            <w:tcW w:w="1120" w:type="dxa"/>
            <w:tcBorders>
              <w:top w:val="nil"/>
              <w:left w:val="single" w:sz="12" w:space="0" w:color="16365C"/>
              <w:bottom w:val="single" w:sz="12" w:space="0" w:color="16365C"/>
              <w:right w:val="single" w:sz="12" w:space="0" w:color="16365C"/>
            </w:tcBorders>
            <w:shd w:val="clear" w:color="auto" w:fill="auto"/>
            <w:vAlign w:val="center"/>
            <w:hideMark/>
          </w:tcPr>
          <w:p w14:paraId="362DDE03" w14:textId="77777777" w:rsidR="007604E4" w:rsidRPr="005703DE" w:rsidRDefault="007604E4" w:rsidP="00D77EAD">
            <w:pPr>
              <w:jc w:val="right"/>
              <w:rPr>
                <w:color w:val="000000"/>
                <w:lang w:eastAsia="es-EC"/>
              </w:rPr>
            </w:pPr>
            <w:r w:rsidRPr="005703DE">
              <w:rPr>
                <w:color w:val="000000"/>
                <w:lang w:eastAsia="es-EC"/>
              </w:rPr>
              <w:t>6:45:45</w:t>
            </w:r>
          </w:p>
        </w:tc>
        <w:tc>
          <w:tcPr>
            <w:tcW w:w="1715" w:type="dxa"/>
            <w:tcBorders>
              <w:top w:val="nil"/>
              <w:left w:val="nil"/>
              <w:bottom w:val="single" w:sz="12" w:space="0" w:color="16365C"/>
              <w:right w:val="single" w:sz="12" w:space="0" w:color="16365C"/>
            </w:tcBorders>
            <w:shd w:val="clear" w:color="auto" w:fill="auto"/>
            <w:vAlign w:val="center"/>
            <w:hideMark/>
          </w:tcPr>
          <w:p w14:paraId="18AAFA20" w14:textId="77777777" w:rsidR="007604E4" w:rsidRPr="005703DE" w:rsidRDefault="007604E4" w:rsidP="00D77EAD">
            <w:pPr>
              <w:jc w:val="right"/>
              <w:rPr>
                <w:color w:val="000000"/>
                <w:lang w:eastAsia="es-EC"/>
              </w:rPr>
            </w:pPr>
            <w:r w:rsidRPr="005703DE">
              <w:rPr>
                <w:color w:val="000000"/>
                <w:lang w:eastAsia="es-EC"/>
              </w:rPr>
              <w:t>0,19</w:t>
            </w:r>
          </w:p>
        </w:tc>
        <w:tc>
          <w:tcPr>
            <w:tcW w:w="1045" w:type="dxa"/>
            <w:tcBorders>
              <w:top w:val="nil"/>
              <w:left w:val="nil"/>
              <w:bottom w:val="single" w:sz="12" w:space="0" w:color="16365C"/>
              <w:right w:val="single" w:sz="12" w:space="0" w:color="16365C"/>
            </w:tcBorders>
            <w:shd w:val="clear" w:color="auto" w:fill="auto"/>
            <w:vAlign w:val="center"/>
            <w:hideMark/>
          </w:tcPr>
          <w:p w14:paraId="724A59B7" w14:textId="77777777" w:rsidR="007604E4" w:rsidRPr="005703DE" w:rsidRDefault="007604E4" w:rsidP="00D77EAD">
            <w:pPr>
              <w:jc w:val="right"/>
              <w:rPr>
                <w:color w:val="000000"/>
                <w:lang w:eastAsia="es-EC"/>
              </w:rPr>
            </w:pPr>
            <w:r w:rsidRPr="005703DE">
              <w:rPr>
                <w:color w:val="000000"/>
                <w:lang w:eastAsia="es-EC"/>
              </w:rPr>
              <w:t>10:55:49</w:t>
            </w:r>
          </w:p>
        </w:tc>
        <w:tc>
          <w:tcPr>
            <w:tcW w:w="1680" w:type="dxa"/>
            <w:tcBorders>
              <w:top w:val="nil"/>
              <w:left w:val="nil"/>
              <w:bottom w:val="single" w:sz="12" w:space="0" w:color="16365C"/>
              <w:right w:val="single" w:sz="12" w:space="0" w:color="16365C"/>
            </w:tcBorders>
            <w:shd w:val="clear" w:color="auto" w:fill="auto"/>
            <w:vAlign w:val="center"/>
            <w:hideMark/>
          </w:tcPr>
          <w:p w14:paraId="2960B53F" w14:textId="77777777" w:rsidR="007604E4" w:rsidRPr="005703DE" w:rsidRDefault="007604E4" w:rsidP="00D77EAD">
            <w:pPr>
              <w:jc w:val="right"/>
              <w:rPr>
                <w:color w:val="000000"/>
                <w:lang w:eastAsia="es-EC"/>
              </w:rPr>
            </w:pPr>
            <w:r w:rsidRPr="005703DE">
              <w:rPr>
                <w:color w:val="000000"/>
                <w:lang w:eastAsia="es-EC"/>
              </w:rPr>
              <w:t>11,57</w:t>
            </w:r>
          </w:p>
        </w:tc>
        <w:tc>
          <w:tcPr>
            <w:tcW w:w="1200" w:type="dxa"/>
            <w:tcBorders>
              <w:top w:val="nil"/>
              <w:left w:val="nil"/>
              <w:bottom w:val="single" w:sz="12" w:space="0" w:color="16365C"/>
              <w:right w:val="single" w:sz="12" w:space="0" w:color="16365C"/>
            </w:tcBorders>
            <w:shd w:val="clear" w:color="auto" w:fill="auto"/>
            <w:vAlign w:val="center"/>
            <w:hideMark/>
          </w:tcPr>
          <w:p w14:paraId="7E15FDC9" w14:textId="77777777" w:rsidR="007604E4" w:rsidRPr="005703DE" w:rsidRDefault="007604E4" w:rsidP="00D77EAD">
            <w:pPr>
              <w:jc w:val="right"/>
              <w:rPr>
                <w:color w:val="000000"/>
                <w:lang w:eastAsia="es-EC"/>
              </w:rPr>
            </w:pPr>
            <w:r w:rsidRPr="005703DE">
              <w:rPr>
                <w:color w:val="000000"/>
                <w:lang w:eastAsia="es-EC"/>
              </w:rPr>
              <w:t>15:05:34</w:t>
            </w:r>
          </w:p>
        </w:tc>
        <w:tc>
          <w:tcPr>
            <w:tcW w:w="1620" w:type="dxa"/>
            <w:tcBorders>
              <w:top w:val="nil"/>
              <w:left w:val="nil"/>
              <w:bottom w:val="single" w:sz="12" w:space="0" w:color="16365C"/>
              <w:right w:val="single" w:sz="12" w:space="0" w:color="16365C"/>
            </w:tcBorders>
            <w:shd w:val="clear" w:color="auto" w:fill="auto"/>
            <w:vAlign w:val="center"/>
            <w:hideMark/>
          </w:tcPr>
          <w:p w14:paraId="2CB6084C" w14:textId="77777777" w:rsidR="007604E4" w:rsidRPr="005703DE" w:rsidRDefault="007604E4" w:rsidP="00D77EAD">
            <w:pPr>
              <w:jc w:val="right"/>
              <w:rPr>
                <w:color w:val="000000"/>
                <w:lang w:eastAsia="es-EC"/>
              </w:rPr>
            </w:pPr>
            <w:r w:rsidRPr="005703DE">
              <w:rPr>
                <w:color w:val="000000"/>
                <w:lang w:eastAsia="es-EC"/>
              </w:rPr>
              <w:t>3,22</w:t>
            </w:r>
          </w:p>
        </w:tc>
      </w:tr>
    </w:tbl>
    <w:p w14:paraId="02A08086" w14:textId="55EE454E" w:rsidR="007604E4" w:rsidRDefault="00791F47" w:rsidP="007604E4">
      <w:pPr>
        <w:rPr>
          <w:sz w:val="16"/>
          <w:szCs w:val="16"/>
        </w:rPr>
      </w:pPr>
      <w:r>
        <w:rPr>
          <w:sz w:val="16"/>
          <w:szCs w:val="16"/>
        </w:rPr>
        <w:t xml:space="preserve"> </w:t>
      </w:r>
      <w:r w:rsidR="007604E4" w:rsidRPr="00497ACB">
        <w:rPr>
          <w:b/>
          <w:sz w:val="16"/>
          <w:szCs w:val="16"/>
        </w:rPr>
        <w:t>Realizado por</w:t>
      </w:r>
      <w:r w:rsidR="007604E4">
        <w:rPr>
          <w:sz w:val="16"/>
          <w:szCs w:val="16"/>
        </w:rPr>
        <w:t>: Cristina López, Jessica Mancheno.</w:t>
      </w:r>
    </w:p>
    <w:p w14:paraId="626F3CEA" w14:textId="77777777" w:rsidR="007604E4" w:rsidRDefault="007604E4" w:rsidP="007604E4">
      <w:pPr>
        <w:rPr>
          <w:sz w:val="16"/>
          <w:szCs w:val="16"/>
        </w:rPr>
      </w:pPr>
    </w:p>
    <w:p w14:paraId="648DFCB4" w14:textId="77777777" w:rsidR="00FB513D" w:rsidRDefault="00FB513D" w:rsidP="007604E4">
      <w:pPr>
        <w:rPr>
          <w:sz w:val="16"/>
          <w:szCs w:val="16"/>
        </w:rPr>
      </w:pPr>
    </w:p>
    <w:p w14:paraId="6080CB9A" w14:textId="77777777" w:rsidR="007604E4" w:rsidRPr="00024AA9" w:rsidRDefault="007604E4" w:rsidP="00FB513D">
      <w:pPr>
        <w:spacing w:line="240" w:lineRule="auto"/>
        <w:jc w:val="center"/>
        <w:rPr>
          <w:b/>
        </w:rPr>
      </w:pPr>
      <w:r>
        <w:rPr>
          <w:noProof/>
          <w:lang w:eastAsia="es-ES"/>
        </w:rPr>
        <w:drawing>
          <wp:inline distT="0" distB="0" distL="0" distR="0" wp14:anchorId="17972976" wp14:editId="1D1E5D13">
            <wp:extent cx="4667250" cy="2657475"/>
            <wp:effectExtent l="0" t="0" r="0" b="9525"/>
            <wp:docPr id="109" name="Gráfico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80FC7AF" w14:textId="260F5E39" w:rsidR="007604E4" w:rsidRPr="00160EB6" w:rsidRDefault="007604E4" w:rsidP="00FB513D">
      <w:pPr>
        <w:spacing w:line="240" w:lineRule="auto"/>
        <w:contextualSpacing/>
        <w:rPr>
          <w:noProof/>
          <w:lang w:val="es-EC" w:eastAsia="es-EC"/>
        </w:rPr>
      </w:pPr>
      <w:r>
        <w:rPr>
          <w:b/>
          <w:noProof/>
          <w:lang w:val="es-EC" w:eastAsia="es-EC"/>
        </w:rPr>
        <w:t xml:space="preserve">         </w:t>
      </w:r>
      <w:r w:rsidR="00FB513D">
        <w:rPr>
          <w:b/>
          <w:noProof/>
          <w:lang w:val="es-EC" w:eastAsia="es-EC"/>
        </w:rPr>
        <w:t xml:space="preserve">  </w:t>
      </w:r>
      <w:r w:rsidRPr="00716989">
        <w:rPr>
          <w:b/>
          <w:noProof/>
          <w:lang w:val="es-EC" w:eastAsia="es-EC"/>
        </w:rPr>
        <w:t>Fig</w:t>
      </w:r>
      <w:r>
        <w:rPr>
          <w:b/>
          <w:noProof/>
          <w:lang w:val="es-EC" w:eastAsia="es-EC"/>
        </w:rPr>
        <w:t xml:space="preserve">ura 5-3. </w:t>
      </w:r>
      <w:r>
        <w:rPr>
          <w:noProof/>
          <w:lang w:val="es-EC" w:eastAsia="es-EC"/>
        </w:rPr>
        <w:t>Gráfico de los IUV en función de la hora medido en el mes de Octubre 2015.</w:t>
      </w:r>
    </w:p>
    <w:p w14:paraId="206C5E44" w14:textId="7ABA5417" w:rsidR="007604E4" w:rsidRPr="00160EB6" w:rsidRDefault="007604E4" w:rsidP="00FB513D">
      <w:pPr>
        <w:spacing w:line="240" w:lineRule="auto"/>
        <w:contextualSpacing/>
        <w:rPr>
          <w:noProof/>
          <w:sz w:val="16"/>
          <w:szCs w:val="16"/>
          <w:lang w:val="es-EC" w:eastAsia="es-EC"/>
        </w:rPr>
      </w:pPr>
      <w:r>
        <w:rPr>
          <w:b/>
          <w:noProof/>
          <w:sz w:val="16"/>
          <w:szCs w:val="16"/>
          <w:lang w:val="es-EC" w:eastAsia="es-EC"/>
        </w:rPr>
        <w:t xml:space="preserve">            </w:t>
      </w:r>
      <w:r w:rsidR="00FB513D">
        <w:rPr>
          <w:b/>
          <w:noProof/>
          <w:sz w:val="16"/>
          <w:szCs w:val="16"/>
          <w:lang w:val="es-EC" w:eastAsia="es-EC"/>
        </w:rPr>
        <w:t xml:space="preserve">  </w:t>
      </w:r>
      <w:r>
        <w:rPr>
          <w:b/>
          <w:noProof/>
          <w:sz w:val="16"/>
          <w:szCs w:val="16"/>
          <w:lang w:val="es-EC" w:eastAsia="es-EC"/>
        </w:rPr>
        <w:t xml:space="preserve"> </w:t>
      </w:r>
      <w:r w:rsidRPr="00716989">
        <w:rPr>
          <w:b/>
          <w:noProof/>
          <w:sz w:val="16"/>
          <w:szCs w:val="16"/>
          <w:lang w:val="es-EC" w:eastAsia="es-EC"/>
        </w:rPr>
        <w:t>Realizado por</w:t>
      </w:r>
      <w:r>
        <w:rPr>
          <w:noProof/>
          <w:sz w:val="16"/>
          <w:szCs w:val="16"/>
          <w:lang w:val="es-EC" w:eastAsia="es-EC"/>
        </w:rPr>
        <w:t xml:space="preserve">: </w:t>
      </w:r>
      <w:r>
        <w:rPr>
          <w:sz w:val="16"/>
          <w:szCs w:val="16"/>
        </w:rPr>
        <w:t>López C, Mancheno J, 2015.</w:t>
      </w:r>
    </w:p>
    <w:p w14:paraId="78691A6F" w14:textId="77777777" w:rsidR="007604E4" w:rsidRDefault="007604E4" w:rsidP="007604E4">
      <w:pPr>
        <w:contextualSpacing/>
        <w:rPr>
          <w:noProof/>
          <w:lang w:val="es-EC" w:eastAsia="es-EC"/>
        </w:rPr>
      </w:pPr>
    </w:p>
    <w:p w14:paraId="73281C51" w14:textId="77777777" w:rsidR="007604E4" w:rsidRDefault="007604E4" w:rsidP="007604E4">
      <w:pPr>
        <w:contextualSpacing/>
        <w:rPr>
          <w:noProof/>
          <w:lang w:val="es-EC" w:eastAsia="es-EC"/>
        </w:rPr>
      </w:pPr>
      <w:r>
        <w:rPr>
          <w:noProof/>
          <w:lang w:val="es-EC" w:eastAsia="es-EC"/>
        </w:rPr>
        <w:t xml:space="preserve">En la </w:t>
      </w:r>
      <w:r w:rsidRPr="00D215F5">
        <w:rPr>
          <w:noProof/>
          <w:lang w:val="es-EC" w:eastAsia="es-EC"/>
        </w:rPr>
        <w:t>Tabla</w:t>
      </w:r>
      <w:r>
        <w:rPr>
          <w:noProof/>
          <w:lang w:val="es-EC" w:eastAsia="es-EC"/>
        </w:rPr>
        <w:t xml:space="preserve"> </w:t>
      </w:r>
      <w:r w:rsidRPr="00D215F5">
        <w:rPr>
          <w:noProof/>
          <w:lang w:val="es-EC" w:eastAsia="es-EC"/>
        </w:rPr>
        <w:t>3-3</w:t>
      </w:r>
      <w:r>
        <w:rPr>
          <w:b/>
        </w:rPr>
        <w:t xml:space="preserve"> y </w:t>
      </w:r>
      <w:r w:rsidRPr="00160EB6">
        <w:rPr>
          <w:noProof/>
          <w:lang w:val="es-EC" w:eastAsia="es-EC"/>
        </w:rPr>
        <w:t>Fig</w:t>
      </w:r>
      <w:r>
        <w:rPr>
          <w:noProof/>
          <w:lang w:val="es-EC" w:eastAsia="es-EC"/>
        </w:rPr>
        <w:t>ura 5-3 se observa los  IUV del mes de Octubre 2015 en el cual los valores mas altos estan  desde 09h30 hasta las 14h40.</w:t>
      </w:r>
    </w:p>
    <w:p w14:paraId="64D34357" w14:textId="77777777" w:rsidR="007604E4" w:rsidRDefault="007604E4" w:rsidP="007604E4">
      <w:pPr>
        <w:contextualSpacing/>
        <w:rPr>
          <w:noProof/>
          <w:lang w:val="es-EC" w:eastAsia="es-EC"/>
        </w:rPr>
      </w:pPr>
    </w:p>
    <w:p w14:paraId="5938E77F" w14:textId="77777777" w:rsidR="00FB513D" w:rsidRDefault="00FB513D" w:rsidP="007604E4">
      <w:pPr>
        <w:contextualSpacing/>
        <w:rPr>
          <w:noProof/>
          <w:lang w:val="es-EC" w:eastAsia="es-EC"/>
        </w:rPr>
      </w:pPr>
    </w:p>
    <w:p w14:paraId="7715D7C3" w14:textId="77777777" w:rsidR="00FB513D" w:rsidRPr="00327ED5" w:rsidRDefault="00FB513D" w:rsidP="007604E4">
      <w:pPr>
        <w:contextualSpacing/>
        <w:rPr>
          <w:noProof/>
          <w:lang w:val="es-EC" w:eastAsia="es-EC"/>
        </w:rPr>
      </w:pPr>
    </w:p>
    <w:p w14:paraId="17CB3A73" w14:textId="1C0351DF" w:rsidR="007604E4" w:rsidRPr="00B70EC9" w:rsidRDefault="007604E4" w:rsidP="007604E4">
      <w:pPr>
        <w:tabs>
          <w:tab w:val="left" w:pos="1680"/>
        </w:tabs>
        <w:contextualSpacing/>
      </w:pPr>
      <w:r>
        <w:rPr>
          <w:b/>
        </w:rPr>
        <w:t xml:space="preserve">Tabla 4-3: </w:t>
      </w:r>
      <w:r w:rsidRPr="007163CE">
        <w:t>Tabla de</w:t>
      </w:r>
      <w:r>
        <w:rPr>
          <w:b/>
        </w:rPr>
        <w:t xml:space="preserve"> </w:t>
      </w:r>
      <w:r>
        <w:t>Índices UV promedios en el mes de Noviembre 2015.</w:t>
      </w:r>
    </w:p>
    <w:tbl>
      <w:tblPr>
        <w:tblW w:w="8505" w:type="dxa"/>
        <w:jc w:val="center"/>
        <w:tblCellMar>
          <w:left w:w="70" w:type="dxa"/>
          <w:right w:w="70" w:type="dxa"/>
        </w:tblCellMar>
        <w:tblLook w:val="04A0" w:firstRow="1" w:lastRow="0" w:firstColumn="1" w:lastColumn="0" w:noHBand="0" w:noVBand="1"/>
      </w:tblPr>
      <w:tblGrid>
        <w:gridCol w:w="993"/>
        <w:gridCol w:w="1701"/>
        <w:gridCol w:w="1134"/>
        <w:gridCol w:w="1701"/>
        <w:gridCol w:w="1275"/>
        <w:gridCol w:w="1701"/>
      </w:tblGrid>
      <w:tr w:rsidR="007604E4" w:rsidRPr="00300C65" w14:paraId="7FA526C1" w14:textId="77777777" w:rsidTr="00D77EAD">
        <w:trPr>
          <w:trHeight w:hRule="exact" w:val="397"/>
          <w:jc w:val="center"/>
        </w:trPr>
        <w:tc>
          <w:tcPr>
            <w:tcW w:w="993" w:type="dxa"/>
            <w:tcBorders>
              <w:top w:val="single" w:sz="12" w:space="0" w:color="16365C"/>
              <w:left w:val="single" w:sz="12" w:space="0" w:color="16365C"/>
              <w:bottom w:val="single" w:sz="12" w:space="0" w:color="16365C"/>
              <w:right w:val="single" w:sz="12" w:space="0" w:color="16365C"/>
            </w:tcBorders>
            <w:shd w:val="clear" w:color="000000" w:fill="4F81BD"/>
            <w:noWrap/>
            <w:vAlign w:val="bottom"/>
            <w:hideMark/>
          </w:tcPr>
          <w:p w14:paraId="6A8DF915" w14:textId="77777777" w:rsidR="007604E4" w:rsidRPr="00300C65" w:rsidRDefault="007604E4" w:rsidP="00D77EAD">
            <w:pPr>
              <w:jc w:val="center"/>
              <w:rPr>
                <w:b/>
                <w:bCs/>
                <w:color w:val="000000"/>
                <w:sz w:val="18"/>
                <w:szCs w:val="18"/>
                <w:lang w:eastAsia="es-EC"/>
              </w:rPr>
            </w:pPr>
            <w:r w:rsidRPr="00300C65">
              <w:rPr>
                <w:b/>
                <w:bCs/>
                <w:color w:val="000000"/>
                <w:sz w:val="18"/>
                <w:szCs w:val="18"/>
                <w:lang w:eastAsia="es-EC"/>
              </w:rPr>
              <w:t>HORA</w:t>
            </w:r>
          </w:p>
        </w:tc>
        <w:tc>
          <w:tcPr>
            <w:tcW w:w="1701" w:type="dxa"/>
            <w:tcBorders>
              <w:top w:val="single" w:sz="12" w:space="0" w:color="16365C"/>
              <w:left w:val="nil"/>
              <w:bottom w:val="single" w:sz="12" w:space="0" w:color="16365C"/>
              <w:right w:val="single" w:sz="12" w:space="0" w:color="16365C"/>
            </w:tcBorders>
            <w:shd w:val="clear" w:color="000000" w:fill="4F81BD"/>
            <w:noWrap/>
            <w:vAlign w:val="bottom"/>
            <w:hideMark/>
          </w:tcPr>
          <w:p w14:paraId="63999A61" w14:textId="77777777" w:rsidR="007604E4" w:rsidRPr="00300C65" w:rsidRDefault="007604E4" w:rsidP="00D77EAD">
            <w:pPr>
              <w:jc w:val="center"/>
              <w:rPr>
                <w:b/>
                <w:bCs/>
                <w:color w:val="000000"/>
                <w:sz w:val="18"/>
                <w:szCs w:val="18"/>
                <w:lang w:eastAsia="es-EC"/>
              </w:rPr>
            </w:pPr>
            <w:r>
              <w:rPr>
                <w:b/>
                <w:bCs/>
                <w:color w:val="000000"/>
                <w:sz w:val="18"/>
                <w:szCs w:val="18"/>
                <w:lang w:eastAsia="es-EC"/>
              </w:rPr>
              <w:t xml:space="preserve">IUV </w:t>
            </w:r>
            <w:r w:rsidRPr="00300C65">
              <w:rPr>
                <w:b/>
                <w:bCs/>
                <w:color w:val="000000"/>
                <w:sz w:val="18"/>
                <w:szCs w:val="18"/>
                <w:lang w:eastAsia="es-EC"/>
              </w:rPr>
              <w:t>11-2015</w:t>
            </w:r>
          </w:p>
        </w:tc>
        <w:tc>
          <w:tcPr>
            <w:tcW w:w="1134" w:type="dxa"/>
            <w:tcBorders>
              <w:top w:val="single" w:sz="12" w:space="0" w:color="16365C"/>
              <w:left w:val="nil"/>
              <w:bottom w:val="single" w:sz="12" w:space="0" w:color="16365C"/>
              <w:right w:val="single" w:sz="12" w:space="0" w:color="16365C"/>
            </w:tcBorders>
            <w:shd w:val="clear" w:color="000000" w:fill="4F81BD"/>
            <w:noWrap/>
            <w:vAlign w:val="bottom"/>
            <w:hideMark/>
          </w:tcPr>
          <w:p w14:paraId="16C46FD4" w14:textId="77777777" w:rsidR="007604E4" w:rsidRPr="00300C65" w:rsidRDefault="007604E4" w:rsidP="00D77EAD">
            <w:pPr>
              <w:jc w:val="center"/>
              <w:rPr>
                <w:b/>
                <w:bCs/>
                <w:color w:val="000000"/>
                <w:sz w:val="18"/>
                <w:szCs w:val="18"/>
                <w:lang w:eastAsia="es-EC"/>
              </w:rPr>
            </w:pPr>
            <w:r w:rsidRPr="00300C65">
              <w:rPr>
                <w:b/>
                <w:bCs/>
                <w:color w:val="000000"/>
                <w:sz w:val="18"/>
                <w:szCs w:val="18"/>
                <w:lang w:eastAsia="es-EC"/>
              </w:rPr>
              <w:t>HORA</w:t>
            </w:r>
          </w:p>
        </w:tc>
        <w:tc>
          <w:tcPr>
            <w:tcW w:w="1701" w:type="dxa"/>
            <w:tcBorders>
              <w:top w:val="single" w:sz="12" w:space="0" w:color="16365C"/>
              <w:left w:val="nil"/>
              <w:bottom w:val="single" w:sz="12" w:space="0" w:color="16365C"/>
              <w:right w:val="single" w:sz="12" w:space="0" w:color="16365C"/>
            </w:tcBorders>
            <w:shd w:val="clear" w:color="000000" w:fill="4F81BD"/>
            <w:noWrap/>
            <w:vAlign w:val="bottom"/>
            <w:hideMark/>
          </w:tcPr>
          <w:p w14:paraId="0902E3C6" w14:textId="77777777" w:rsidR="007604E4" w:rsidRPr="00300C65" w:rsidRDefault="007604E4" w:rsidP="00D77EAD">
            <w:pPr>
              <w:jc w:val="center"/>
              <w:rPr>
                <w:b/>
                <w:bCs/>
                <w:color w:val="000000"/>
                <w:sz w:val="18"/>
                <w:szCs w:val="18"/>
                <w:lang w:eastAsia="es-EC"/>
              </w:rPr>
            </w:pPr>
            <w:r>
              <w:rPr>
                <w:b/>
                <w:bCs/>
                <w:color w:val="000000"/>
                <w:sz w:val="18"/>
                <w:szCs w:val="18"/>
                <w:lang w:eastAsia="es-EC"/>
              </w:rPr>
              <w:t xml:space="preserve">IUV </w:t>
            </w:r>
            <w:r w:rsidRPr="00300C65">
              <w:rPr>
                <w:b/>
                <w:bCs/>
                <w:color w:val="000000"/>
                <w:sz w:val="18"/>
                <w:szCs w:val="18"/>
                <w:lang w:eastAsia="es-EC"/>
              </w:rPr>
              <w:t>11-2015</w:t>
            </w:r>
          </w:p>
        </w:tc>
        <w:tc>
          <w:tcPr>
            <w:tcW w:w="1275" w:type="dxa"/>
            <w:tcBorders>
              <w:top w:val="single" w:sz="12" w:space="0" w:color="16365C"/>
              <w:left w:val="nil"/>
              <w:bottom w:val="single" w:sz="12" w:space="0" w:color="16365C"/>
              <w:right w:val="single" w:sz="12" w:space="0" w:color="16365C"/>
            </w:tcBorders>
            <w:shd w:val="clear" w:color="000000" w:fill="4F81BD"/>
            <w:noWrap/>
            <w:vAlign w:val="bottom"/>
            <w:hideMark/>
          </w:tcPr>
          <w:p w14:paraId="4EE8C88B" w14:textId="77777777" w:rsidR="007604E4" w:rsidRPr="00300C65" w:rsidRDefault="007604E4" w:rsidP="00D77EAD">
            <w:pPr>
              <w:jc w:val="center"/>
              <w:rPr>
                <w:b/>
                <w:bCs/>
                <w:color w:val="000000"/>
                <w:sz w:val="18"/>
                <w:szCs w:val="18"/>
                <w:lang w:eastAsia="es-EC"/>
              </w:rPr>
            </w:pPr>
            <w:r w:rsidRPr="00300C65">
              <w:rPr>
                <w:b/>
                <w:bCs/>
                <w:color w:val="000000"/>
                <w:sz w:val="18"/>
                <w:szCs w:val="18"/>
                <w:lang w:eastAsia="es-EC"/>
              </w:rPr>
              <w:t>HORA</w:t>
            </w:r>
          </w:p>
        </w:tc>
        <w:tc>
          <w:tcPr>
            <w:tcW w:w="1701" w:type="dxa"/>
            <w:tcBorders>
              <w:top w:val="single" w:sz="12" w:space="0" w:color="16365C"/>
              <w:left w:val="nil"/>
              <w:bottom w:val="single" w:sz="12" w:space="0" w:color="16365C"/>
              <w:right w:val="single" w:sz="12" w:space="0" w:color="16365C"/>
            </w:tcBorders>
            <w:shd w:val="clear" w:color="000000" w:fill="4F81BD"/>
            <w:noWrap/>
            <w:vAlign w:val="bottom"/>
            <w:hideMark/>
          </w:tcPr>
          <w:p w14:paraId="53625D61" w14:textId="77777777" w:rsidR="007604E4" w:rsidRPr="00300C65" w:rsidRDefault="007604E4" w:rsidP="00D77EAD">
            <w:pPr>
              <w:jc w:val="center"/>
              <w:rPr>
                <w:b/>
                <w:bCs/>
                <w:color w:val="000000"/>
                <w:sz w:val="18"/>
                <w:szCs w:val="18"/>
                <w:lang w:eastAsia="es-EC"/>
              </w:rPr>
            </w:pPr>
            <w:r>
              <w:rPr>
                <w:b/>
                <w:bCs/>
                <w:color w:val="000000"/>
                <w:sz w:val="18"/>
                <w:szCs w:val="18"/>
                <w:lang w:eastAsia="es-EC"/>
              </w:rPr>
              <w:t xml:space="preserve">IUV </w:t>
            </w:r>
            <w:r w:rsidRPr="00300C65">
              <w:rPr>
                <w:b/>
                <w:bCs/>
                <w:color w:val="000000"/>
                <w:sz w:val="18"/>
                <w:szCs w:val="18"/>
                <w:lang w:eastAsia="es-EC"/>
              </w:rPr>
              <w:t>11-2015</w:t>
            </w:r>
          </w:p>
        </w:tc>
      </w:tr>
      <w:tr w:rsidR="007604E4" w:rsidRPr="00300C65" w14:paraId="06C51BC9"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7DCCB61E" w14:textId="77777777" w:rsidR="007604E4" w:rsidRPr="00300C65" w:rsidRDefault="007604E4" w:rsidP="00D77EAD">
            <w:pPr>
              <w:jc w:val="right"/>
              <w:rPr>
                <w:color w:val="000000"/>
                <w:sz w:val="18"/>
                <w:szCs w:val="18"/>
                <w:lang w:eastAsia="es-EC"/>
              </w:rPr>
            </w:pPr>
            <w:r w:rsidRPr="00300C65">
              <w:rPr>
                <w:color w:val="000000"/>
                <w:sz w:val="18"/>
                <w:szCs w:val="18"/>
                <w:lang w:eastAsia="es-EC"/>
              </w:rPr>
              <w:t>6:00:41</w:t>
            </w:r>
          </w:p>
        </w:tc>
        <w:tc>
          <w:tcPr>
            <w:tcW w:w="1701" w:type="dxa"/>
            <w:tcBorders>
              <w:top w:val="nil"/>
              <w:left w:val="nil"/>
              <w:bottom w:val="single" w:sz="12" w:space="0" w:color="16365C"/>
              <w:right w:val="single" w:sz="12" w:space="0" w:color="16365C"/>
            </w:tcBorders>
            <w:shd w:val="clear" w:color="auto" w:fill="auto"/>
            <w:vAlign w:val="center"/>
            <w:hideMark/>
          </w:tcPr>
          <w:p w14:paraId="31738E6B" w14:textId="77777777" w:rsidR="007604E4" w:rsidRPr="00300C65" w:rsidRDefault="007604E4" w:rsidP="00D77EAD">
            <w:pPr>
              <w:jc w:val="right"/>
              <w:rPr>
                <w:color w:val="000000"/>
                <w:sz w:val="18"/>
                <w:szCs w:val="18"/>
                <w:lang w:eastAsia="es-EC"/>
              </w:rPr>
            </w:pPr>
            <w:r w:rsidRPr="00300C65">
              <w:rPr>
                <w:color w:val="000000"/>
                <w:sz w:val="18"/>
                <w:szCs w:val="18"/>
                <w:lang w:eastAsia="es-EC"/>
              </w:rPr>
              <w:t>0,00</w:t>
            </w:r>
          </w:p>
        </w:tc>
        <w:tc>
          <w:tcPr>
            <w:tcW w:w="1134" w:type="dxa"/>
            <w:tcBorders>
              <w:top w:val="nil"/>
              <w:left w:val="nil"/>
              <w:bottom w:val="single" w:sz="12" w:space="0" w:color="16365C"/>
              <w:right w:val="single" w:sz="12" w:space="0" w:color="16365C"/>
            </w:tcBorders>
            <w:shd w:val="clear" w:color="auto" w:fill="auto"/>
            <w:vAlign w:val="center"/>
            <w:hideMark/>
          </w:tcPr>
          <w:p w14:paraId="392B598A"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10:10:46</w:t>
            </w:r>
          </w:p>
        </w:tc>
        <w:tc>
          <w:tcPr>
            <w:tcW w:w="1701" w:type="dxa"/>
            <w:tcBorders>
              <w:top w:val="nil"/>
              <w:left w:val="nil"/>
              <w:bottom w:val="single" w:sz="12" w:space="0" w:color="16365C"/>
              <w:right w:val="single" w:sz="12" w:space="0" w:color="16365C"/>
            </w:tcBorders>
            <w:shd w:val="clear" w:color="auto" w:fill="auto"/>
            <w:vAlign w:val="center"/>
            <w:hideMark/>
          </w:tcPr>
          <w:p w14:paraId="4F16E597"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10,01</w:t>
            </w:r>
          </w:p>
        </w:tc>
        <w:tc>
          <w:tcPr>
            <w:tcW w:w="1275" w:type="dxa"/>
            <w:tcBorders>
              <w:top w:val="nil"/>
              <w:left w:val="nil"/>
              <w:bottom w:val="single" w:sz="12" w:space="0" w:color="16365C"/>
              <w:right w:val="single" w:sz="12" w:space="0" w:color="16365C"/>
            </w:tcBorders>
            <w:shd w:val="clear" w:color="auto" w:fill="auto"/>
            <w:vAlign w:val="center"/>
            <w:hideMark/>
          </w:tcPr>
          <w:p w14:paraId="3C729F42"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14:20:34</w:t>
            </w:r>
          </w:p>
        </w:tc>
        <w:tc>
          <w:tcPr>
            <w:tcW w:w="1701" w:type="dxa"/>
            <w:tcBorders>
              <w:top w:val="nil"/>
              <w:left w:val="nil"/>
              <w:bottom w:val="single" w:sz="12" w:space="0" w:color="16365C"/>
              <w:right w:val="single" w:sz="12" w:space="0" w:color="16365C"/>
            </w:tcBorders>
            <w:shd w:val="clear" w:color="auto" w:fill="auto"/>
            <w:vAlign w:val="center"/>
            <w:hideMark/>
          </w:tcPr>
          <w:p w14:paraId="145472CF" w14:textId="77777777" w:rsidR="007604E4" w:rsidRPr="00300C65" w:rsidRDefault="007604E4" w:rsidP="00D77EAD">
            <w:pPr>
              <w:jc w:val="right"/>
              <w:rPr>
                <w:color w:val="000000"/>
                <w:sz w:val="18"/>
                <w:szCs w:val="18"/>
                <w:lang w:eastAsia="es-EC"/>
              </w:rPr>
            </w:pPr>
            <w:r w:rsidRPr="00300C65">
              <w:rPr>
                <w:color w:val="000000"/>
                <w:sz w:val="18"/>
                <w:szCs w:val="18"/>
                <w:lang w:eastAsia="es-EC"/>
              </w:rPr>
              <w:t>1,36</w:t>
            </w:r>
          </w:p>
        </w:tc>
      </w:tr>
      <w:tr w:rsidR="007604E4" w:rsidRPr="00300C65" w14:paraId="3DF68D6F"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52C7A46B" w14:textId="77777777" w:rsidR="007604E4" w:rsidRPr="00300C65" w:rsidRDefault="007604E4" w:rsidP="00D77EAD">
            <w:pPr>
              <w:jc w:val="right"/>
              <w:rPr>
                <w:color w:val="000000"/>
                <w:sz w:val="18"/>
                <w:szCs w:val="18"/>
                <w:lang w:eastAsia="es-EC"/>
              </w:rPr>
            </w:pPr>
            <w:r w:rsidRPr="00300C65">
              <w:rPr>
                <w:color w:val="000000"/>
                <w:sz w:val="18"/>
                <w:szCs w:val="18"/>
                <w:lang w:eastAsia="es-EC"/>
              </w:rPr>
              <w:t>6:05:41</w:t>
            </w:r>
          </w:p>
        </w:tc>
        <w:tc>
          <w:tcPr>
            <w:tcW w:w="1701" w:type="dxa"/>
            <w:tcBorders>
              <w:top w:val="nil"/>
              <w:left w:val="nil"/>
              <w:bottom w:val="single" w:sz="12" w:space="0" w:color="16365C"/>
              <w:right w:val="single" w:sz="12" w:space="0" w:color="16365C"/>
            </w:tcBorders>
            <w:shd w:val="clear" w:color="auto" w:fill="auto"/>
            <w:vAlign w:val="center"/>
            <w:hideMark/>
          </w:tcPr>
          <w:p w14:paraId="4FFB71C4" w14:textId="77777777" w:rsidR="007604E4" w:rsidRPr="00300C65" w:rsidRDefault="007604E4" w:rsidP="00D77EAD">
            <w:pPr>
              <w:jc w:val="right"/>
              <w:rPr>
                <w:color w:val="000000"/>
                <w:sz w:val="18"/>
                <w:szCs w:val="18"/>
                <w:lang w:eastAsia="es-EC"/>
              </w:rPr>
            </w:pPr>
            <w:r w:rsidRPr="00300C65">
              <w:rPr>
                <w:color w:val="000000"/>
                <w:sz w:val="18"/>
                <w:szCs w:val="18"/>
                <w:lang w:eastAsia="es-EC"/>
              </w:rPr>
              <w:t>0,00</w:t>
            </w:r>
          </w:p>
        </w:tc>
        <w:tc>
          <w:tcPr>
            <w:tcW w:w="1134" w:type="dxa"/>
            <w:tcBorders>
              <w:top w:val="nil"/>
              <w:left w:val="nil"/>
              <w:bottom w:val="single" w:sz="12" w:space="0" w:color="16365C"/>
              <w:right w:val="single" w:sz="12" w:space="0" w:color="16365C"/>
            </w:tcBorders>
            <w:shd w:val="clear" w:color="auto" w:fill="auto"/>
            <w:vAlign w:val="center"/>
            <w:hideMark/>
          </w:tcPr>
          <w:p w14:paraId="7C483E52"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10:15:49</w:t>
            </w:r>
          </w:p>
        </w:tc>
        <w:tc>
          <w:tcPr>
            <w:tcW w:w="1701" w:type="dxa"/>
            <w:tcBorders>
              <w:top w:val="nil"/>
              <w:left w:val="nil"/>
              <w:bottom w:val="single" w:sz="12" w:space="0" w:color="16365C"/>
              <w:right w:val="single" w:sz="12" w:space="0" w:color="16365C"/>
            </w:tcBorders>
            <w:shd w:val="clear" w:color="auto" w:fill="auto"/>
            <w:vAlign w:val="center"/>
            <w:hideMark/>
          </w:tcPr>
          <w:p w14:paraId="7A8BD2FC"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10,13</w:t>
            </w:r>
          </w:p>
        </w:tc>
        <w:tc>
          <w:tcPr>
            <w:tcW w:w="1275" w:type="dxa"/>
            <w:tcBorders>
              <w:top w:val="nil"/>
              <w:left w:val="nil"/>
              <w:bottom w:val="single" w:sz="12" w:space="0" w:color="16365C"/>
              <w:right w:val="single" w:sz="12" w:space="0" w:color="16365C"/>
            </w:tcBorders>
            <w:shd w:val="clear" w:color="auto" w:fill="auto"/>
            <w:vAlign w:val="center"/>
            <w:hideMark/>
          </w:tcPr>
          <w:p w14:paraId="612A0FD8"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14:25:34</w:t>
            </w:r>
          </w:p>
        </w:tc>
        <w:tc>
          <w:tcPr>
            <w:tcW w:w="1701" w:type="dxa"/>
            <w:tcBorders>
              <w:top w:val="nil"/>
              <w:left w:val="nil"/>
              <w:bottom w:val="single" w:sz="12" w:space="0" w:color="16365C"/>
              <w:right w:val="single" w:sz="12" w:space="0" w:color="16365C"/>
            </w:tcBorders>
            <w:shd w:val="clear" w:color="auto" w:fill="auto"/>
            <w:vAlign w:val="center"/>
            <w:hideMark/>
          </w:tcPr>
          <w:p w14:paraId="25AECCE1" w14:textId="77777777" w:rsidR="007604E4" w:rsidRPr="00300C65" w:rsidRDefault="007604E4" w:rsidP="00D77EAD">
            <w:pPr>
              <w:jc w:val="right"/>
              <w:rPr>
                <w:color w:val="000000"/>
                <w:sz w:val="18"/>
                <w:szCs w:val="18"/>
                <w:lang w:eastAsia="es-EC"/>
              </w:rPr>
            </w:pPr>
            <w:r w:rsidRPr="00300C65">
              <w:rPr>
                <w:color w:val="000000"/>
                <w:sz w:val="18"/>
                <w:szCs w:val="18"/>
                <w:lang w:eastAsia="es-EC"/>
              </w:rPr>
              <w:t>1,53</w:t>
            </w:r>
          </w:p>
        </w:tc>
      </w:tr>
      <w:tr w:rsidR="007604E4" w:rsidRPr="00300C65" w14:paraId="43784E89"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369CAFEB" w14:textId="77777777" w:rsidR="007604E4" w:rsidRPr="00300C65" w:rsidRDefault="007604E4" w:rsidP="00D77EAD">
            <w:pPr>
              <w:jc w:val="right"/>
              <w:rPr>
                <w:color w:val="000000"/>
                <w:sz w:val="18"/>
                <w:szCs w:val="18"/>
                <w:lang w:eastAsia="es-EC"/>
              </w:rPr>
            </w:pPr>
            <w:r w:rsidRPr="00300C65">
              <w:rPr>
                <w:color w:val="000000"/>
                <w:sz w:val="18"/>
                <w:szCs w:val="18"/>
                <w:lang w:eastAsia="es-EC"/>
              </w:rPr>
              <w:t>6:10:44</w:t>
            </w:r>
          </w:p>
        </w:tc>
        <w:tc>
          <w:tcPr>
            <w:tcW w:w="1701" w:type="dxa"/>
            <w:tcBorders>
              <w:top w:val="nil"/>
              <w:left w:val="nil"/>
              <w:bottom w:val="single" w:sz="12" w:space="0" w:color="16365C"/>
              <w:right w:val="single" w:sz="12" w:space="0" w:color="16365C"/>
            </w:tcBorders>
            <w:shd w:val="clear" w:color="auto" w:fill="auto"/>
            <w:vAlign w:val="center"/>
            <w:hideMark/>
          </w:tcPr>
          <w:p w14:paraId="3415A6FC" w14:textId="77777777" w:rsidR="007604E4" w:rsidRPr="00300C65" w:rsidRDefault="007604E4" w:rsidP="00D77EAD">
            <w:pPr>
              <w:jc w:val="right"/>
              <w:rPr>
                <w:color w:val="000000"/>
                <w:sz w:val="18"/>
                <w:szCs w:val="18"/>
                <w:lang w:eastAsia="es-EC"/>
              </w:rPr>
            </w:pPr>
            <w:r w:rsidRPr="00300C65">
              <w:rPr>
                <w:color w:val="000000"/>
                <w:sz w:val="18"/>
                <w:szCs w:val="18"/>
                <w:lang w:eastAsia="es-EC"/>
              </w:rPr>
              <w:t>0,00</w:t>
            </w:r>
          </w:p>
        </w:tc>
        <w:tc>
          <w:tcPr>
            <w:tcW w:w="1134" w:type="dxa"/>
            <w:tcBorders>
              <w:top w:val="nil"/>
              <w:left w:val="nil"/>
              <w:bottom w:val="single" w:sz="12" w:space="0" w:color="16365C"/>
              <w:right w:val="single" w:sz="12" w:space="0" w:color="16365C"/>
            </w:tcBorders>
            <w:shd w:val="clear" w:color="auto" w:fill="auto"/>
            <w:vAlign w:val="center"/>
            <w:hideMark/>
          </w:tcPr>
          <w:p w14:paraId="3DB3D881"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10:20:46</w:t>
            </w:r>
          </w:p>
        </w:tc>
        <w:tc>
          <w:tcPr>
            <w:tcW w:w="1701" w:type="dxa"/>
            <w:tcBorders>
              <w:top w:val="nil"/>
              <w:left w:val="nil"/>
              <w:bottom w:val="single" w:sz="12" w:space="0" w:color="16365C"/>
              <w:right w:val="single" w:sz="12" w:space="0" w:color="16365C"/>
            </w:tcBorders>
            <w:shd w:val="clear" w:color="auto" w:fill="auto"/>
            <w:vAlign w:val="center"/>
            <w:hideMark/>
          </w:tcPr>
          <w:p w14:paraId="3785A73A"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10,76</w:t>
            </w:r>
          </w:p>
        </w:tc>
        <w:tc>
          <w:tcPr>
            <w:tcW w:w="1275" w:type="dxa"/>
            <w:tcBorders>
              <w:top w:val="nil"/>
              <w:left w:val="nil"/>
              <w:bottom w:val="single" w:sz="12" w:space="0" w:color="16365C"/>
              <w:right w:val="single" w:sz="12" w:space="0" w:color="16365C"/>
            </w:tcBorders>
            <w:shd w:val="clear" w:color="auto" w:fill="auto"/>
            <w:vAlign w:val="center"/>
            <w:hideMark/>
          </w:tcPr>
          <w:p w14:paraId="1D6D3829"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14:30:34</w:t>
            </w:r>
          </w:p>
        </w:tc>
        <w:tc>
          <w:tcPr>
            <w:tcW w:w="1701" w:type="dxa"/>
            <w:tcBorders>
              <w:top w:val="nil"/>
              <w:left w:val="nil"/>
              <w:bottom w:val="single" w:sz="12" w:space="0" w:color="16365C"/>
              <w:right w:val="single" w:sz="12" w:space="0" w:color="16365C"/>
            </w:tcBorders>
            <w:shd w:val="clear" w:color="auto" w:fill="auto"/>
            <w:vAlign w:val="center"/>
            <w:hideMark/>
          </w:tcPr>
          <w:p w14:paraId="02103971" w14:textId="77777777" w:rsidR="007604E4" w:rsidRPr="00300C65" w:rsidRDefault="007604E4" w:rsidP="00D77EAD">
            <w:pPr>
              <w:jc w:val="right"/>
              <w:rPr>
                <w:color w:val="000000"/>
                <w:sz w:val="18"/>
                <w:szCs w:val="18"/>
                <w:lang w:eastAsia="es-EC"/>
              </w:rPr>
            </w:pPr>
            <w:r w:rsidRPr="00300C65">
              <w:rPr>
                <w:color w:val="000000"/>
                <w:sz w:val="18"/>
                <w:szCs w:val="18"/>
                <w:lang w:eastAsia="es-EC"/>
              </w:rPr>
              <w:t>3,34</w:t>
            </w:r>
          </w:p>
        </w:tc>
      </w:tr>
      <w:tr w:rsidR="007604E4" w:rsidRPr="00300C65" w14:paraId="0B9B31FD"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7969B73C" w14:textId="77777777" w:rsidR="007604E4" w:rsidRPr="00300C65" w:rsidRDefault="007604E4" w:rsidP="00D77EAD">
            <w:pPr>
              <w:jc w:val="right"/>
              <w:rPr>
                <w:color w:val="000000"/>
                <w:sz w:val="18"/>
                <w:szCs w:val="18"/>
                <w:lang w:eastAsia="es-EC"/>
              </w:rPr>
            </w:pPr>
            <w:r w:rsidRPr="00300C65">
              <w:rPr>
                <w:color w:val="000000"/>
                <w:sz w:val="18"/>
                <w:szCs w:val="18"/>
                <w:lang w:eastAsia="es-EC"/>
              </w:rPr>
              <w:t>6:15:41</w:t>
            </w:r>
          </w:p>
        </w:tc>
        <w:tc>
          <w:tcPr>
            <w:tcW w:w="1701" w:type="dxa"/>
            <w:tcBorders>
              <w:top w:val="nil"/>
              <w:left w:val="nil"/>
              <w:bottom w:val="single" w:sz="12" w:space="0" w:color="16365C"/>
              <w:right w:val="single" w:sz="12" w:space="0" w:color="16365C"/>
            </w:tcBorders>
            <w:shd w:val="clear" w:color="auto" w:fill="auto"/>
            <w:vAlign w:val="center"/>
            <w:hideMark/>
          </w:tcPr>
          <w:p w14:paraId="67A764FE" w14:textId="77777777" w:rsidR="007604E4" w:rsidRPr="00300C65" w:rsidRDefault="007604E4" w:rsidP="00D77EAD">
            <w:pPr>
              <w:jc w:val="right"/>
              <w:rPr>
                <w:color w:val="000000"/>
                <w:sz w:val="18"/>
                <w:szCs w:val="18"/>
                <w:lang w:eastAsia="es-EC"/>
              </w:rPr>
            </w:pPr>
            <w:r w:rsidRPr="00300C65">
              <w:rPr>
                <w:color w:val="000000"/>
                <w:sz w:val="18"/>
                <w:szCs w:val="18"/>
                <w:lang w:eastAsia="es-EC"/>
              </w:rPr>
              <w:t>0,00</w:t>
            </w:r>
          </w:p>
        </w:tc>
        <w:tc>
          <w:tcPr>
            <w:tcW w:w="1134" w:type="dxa"/>
            <w:tcBorders>
              <w:top w:val="nil"/>
              <w:left w:val="nil"/>
              <w:bottom w:val="single" w:sz="12" w:space="0" w:color="16365C"/>
              <w:right w:val="single" w:sz="12" w:space="0" w:color="16365C"/>
            </w:tcBorders>
            <w:shd w:val="clear" w:color="auto" w:fill="auto"/>
            <w:vAlign w:val="center"/>
            <w:hideMark/>
          </w:tcPr>
          <w:p w14:paraId="1BDA4934"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10:25:46</w:t>
            </w:r>
          </w:p>
        </w:tc>
        <w:tc>
          <w:tcPr>
            <w:tcW w:w="1701" w:type="dxa"/>
            <w:tcBorders>
              <w:top w:val="nil"/>
              <w:left w:val="nil"/>
              <w:bottom w:val="single" w:sz="12" w:space="0" w:color="16365C"/>
              <w:right w:val="single" w:sz="12" w:space="0" w:color="16365C"/>
            </w:tcBorders>
            <w:shd w:val="clear" w:color="auto" w:fill="auto"/>
            <w:vAlign w:val="center"/>
            <w:hideMark/>
          </w:tcPr>
          <w:p w14:paraId="20371D12"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10,55</w:t>
            </w:r>
          </w:p>
        </w:tc>
        <w:tc>
          <w:tcPr>
            <w:tcW w:w="1275" w:type="dxa"/>
            <w:tcBorders>
              <w:top w:val="nil"/>
              <w:left w:val="nil"/>
              <w:bottom w:val="single" w:sz="12" w:space="0" w:color="16365C"/>
              <w:right w:val="single" w:sz="12" w:space="0" w:color="16365C"/>
            </w:tcBorders>
            <w:shd w:val="clear" w:color="auto" w:fill="auto"/>
            <w:vAlign w:val="center"/>
            <w:hideMark/>
          </w:tcPr>
          <w:p w14:paraId="7D62F275"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14:35:34</w:t>
            </w:r>
          </w:p>
        </w:tc>
        <w:tc>
          <w:tcPr>
            <w:tcW w:w="1701" w:type="dxa"/>
            <w:tcBorders>
              <w:top w:val="nil"/>
              <w:left w:val="nil"/>
              <w:bottom w:val="single" w:sz="12" w:space="0" w:color="16365C"/>
              <w:right w:val="single" w:sz="12" w:space="0" w:color="16365C"/>
            </w:tcBorders>
            <w:shd w:val="clear" w:color="auto" w:fill="auto"/>
            <w:vAlign w:val="center"/>
            <w:hideMark/>
          </w:tcPr>
          <w:p w14:paraId="57FC782D" w14:textId="77777777" w:rsidR="007604E4" w:rsidRPr="00300C65" w:rsidRDefault="007604E4" w:rsidP="00D77EAD">
            <w:pPr>
              <w:jc w:val="right"/>
              <w:rPr>
                <w:color w:val="000000"/>
                <w:sz w:val="18"/>
                <w:szCs w:val="18"/>
                <w:lang w:eastAsia="es-EC"/>
              </w:rPr>
            </w:pPr>
            <w:r w:rsidRPr="00300C65">
              <w:rPr>
                <w:color w:val="000000"/>
                <w:sz w:val="18"/>
                <w:szCs w:val="18"/>
                <w:lang w:eastAsia="es-EC"/>
              </w:rPr>
              <w:t>3,13</w:t>
            </w:r>
          </w:p>
        </w:tc>
      </w:tr>
      <w:tr w:rsidR="007604E4" w:rsidRPr="00300C65" w14:paraId="03022780"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5BD97001" w14:textId="77777777" w:rsidR="007604E4" w:rsidRPr="00300C65" w:rsidRDefault="007604E4" w:rsidP="00D77EAD">
            <w:pPr>
              <w:jc w:val="right"/>
              <w:rPr>
                <w:color w:val="000000"/>
                <w:sz w:val="18"/>
                <w:szCs w:val="18"/>
                <w:lang w:eastAsia="es-EC"/>
              </w:rPr>
            </w:pPr>
            <w:r w:rsidRPr="00300C65">
              <w:rPr>
                <w:color w:val="000000"/>
                <w:sz w:val="18"/>
                <w:szCs w:val="18"/>
                <w:lang w:eastAsia="es-EC"/>
              </w:rPr>
              <w:t>6:20:42</w:t>
            </w:r>
          </w:p>
        </w:tc>
        <w:tc>
          <w:tcPr>
            <w:tcW w:w="1701" w:type="dxa"/>
            <w:tcBorders>
              <w:top w:val="nil"/>
              <w:left w:val="nil"/>
              <w:bottom w:val="single" w:sz="12" w:space="0" w:color="16365C"/>
              <w:right w:val="single" w:sz="12" w:space="0" w:color="16365C"/>
            </w:tcBorders>
            <w:shd w:val="clear" w:color="auto" w:fill="auto"/>
            <w:vAlign w:val="center"/>
            <w:hideMark/>
          </w:tcPr>
          <w:p w14:paraId="3FAABFF0" w14:textId="77777777" w:rsidR="007604E4" w:rsidRPr="00300C65" w:rsidRDefault="007604E4" w:rsidP="00D77EAD">
            <w:pPr>
              <w:jc w:val="right"/>
              <w:rPr>
                <w:color w:val="000000"/>
                <w:sz w:val="18"/>
                <w:szCs w:val="18"/>
                <w:lang w:eastAsia="es-EC"/>
              </w:rPr>
            </w:pPr>
            <w:r w:rsidRPr="00300C65">
              <w:rPr>
                <w:color w:val="000000"/>
                <w:sz w:val="18"/>
                <w:szCs w:val="18"/>
                <w:lang w:eastAsia="es-EC"/>
              </w:rPr>
              <w:t>0,03</w:t>
            </w:r>
          </w:p>
        </w:tc>
        <w:tc>
          <w:tcPr>
            <w:tcW w:w="1134" w:type="dxa"/>
            <w:tcBorders>
              <w:top w:val="nil"/>
              <w:left w:val="nil"/>
              <w:bottom w:val="single" w:sz="12" w:space="0" w:color="16365C"/>
              <w:right w:val="single" w:sz="12" w:space="0" w:color="16365C"/>
            </w:tcBorders>
            <w:shd w:val="clear" w:color="auto" w:fill="auto"/>
            <w:vAlign w:val="center"/>
            <w:hideMark/>
          </w:tcPr>
          <w:p w14:paraId="14923168"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10:30:49</w:t>
            </w:r>
          </w:p>
        </w:tc>
        <w:tc>
          <w:tcPr>
            <w:tcW w:w="1701" w:type="dxa"/>
            <w:tcBorders>
              <w:top w:val="nil"/>
              <w:left w:val="nil"/>
              <w:bottom w:val="single" w:sz="12" w:space="0" w:color="16365C"/>
              <w:right w:val="single" w:sz="12" w:space="0" w:color="16365C"/>
            </w:tcBorders>
            <w:shd w:val="clear" w:color="auto" w:fill="auto"/>
            <w:vAlign w:val="center"/>
            <w:hideMark/>
          </w:tcPr>
          <w:p w14:paraId="477E26BE"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10,98</w:t>
            </w:r>
          </w:p>
        </w:tc>
        <w:tc>
          <w:tcPr>
            <w:tcW w:w="1275" w:type="dxa"/>
            <w:tcBorders>
              <w:top w:val="nil"/>
              <w:left w:val="nil"/>
              <w:bottom w:val="single" w:sz="12" w:space="0" w:color="16365C"/>
              <w:right w:val="single" w:sz="12" w:space="0" w:color="16365C"/>
            </w:tcBorders>
            <w:shd w:val="clear" w:color="auto" w:fill="auto"/>
            <w:vAlign w:val="center"/>
            <w:hideMark/>
          </w:tcPr>
          <w:p w14:paraId="4DA11732"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14:40:34</w:t>
            </w:r>
          </w:p>
        </w:tc>
        <w:tc>
          <w:tcPr>
            <w:tcW w:w="1701" w:type="dxa"/>
            <w:tcBorders>
              <w:top w:val="nil"/>
              <w:left w:val="nil"/>
              <w:bottom w:val="single" w:sz="12" w:space="0" w:color="16365C"/>
              <w:right w:val="single" w:sz="12" w:space="0" w:color="16365C"/>
            </w:tcBorders>
            <w:shd w:val="clear" w:color="auto" w:fill="auto"/>
            <w:vAlign w:val="center"/>
            <w:hideMark/>
          </w:tcPr>
          <w:p w14:paraId="3803C0A4" w14:textId="77777777" w:rsidR="007604E4" w:rsidRPr="00300C65" w:rsidRDefault="007604E4" w:rsidP="00D77EAD">
            <w:pPr>
              <w:jc w:val="right"/>
              <w:rPr>
                <w:color w:val="000000"/>
                <w:sz w:val="18"/>
                <w:szCs w:val="18"/>
                <w:lang w:eastAsia="es-EC"/>
              </w:rPr>
            </w:pPr>
            <w:r w:rsidRPr="00300C65">
              <w:rPr>
                <w:color w:val="000000"/>
                <w:sz w:val="18"/>
                <w:szCs w:val="18"/>
                <w:lang w:eastAsia="es-EC"/>
              </w:rPr>
              <w:t>2,43</w:t>
            </w:r>
          </w:p>
        </w:tc>
      </w:tr>
      <w:tr w:rsidR="007604E4" w:rsidRPr="00300C65" w14:paraId="149D1C8C"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04B21DC3" w14:textId="77777777" w:rsidR="007604E4" w:rsidRPr="00300C65" w:rsidRDefault="007604E4" w:rsidP="00D77EAD">
            <w:pPr>
              <w:jc w:val="right"/>
              <w:rPr>
                <w:color w:val="000000"/>
                <w:sz w:val="18"/>
                <w:szCs w:val="18"/>
                <w:lang w:eastAsia="es-EC"/>
              </w:rPr>
            </w:pPr>
            <w:r w:rsidRPr="00300C65">
              <w:rPr>
                <w:color w:val="000000"/>
                <w:sz w:val="18"/>
                <w:szCs w:val="18"/>
                <w:lang w:eastAsia="es-EC"/>
              </w:rPr>
              <w:t>6:25:12</w:t>
            </w:r>
          </w:p>
        </w:tc>
        <w:tc>
          <w:tcPr>
            <w:tcW w:w="1701" w:type="dxa"/>
            <w:tcBorders>
              <w:top w:val="nil"/>
              <w:left w:val="nil"/>
              <w:bottom w:val="single" w:sz="12" w:space="0" w:color="16365C"/>
              <w:right w:val="single" w:sz="12" w:space="0" w:color="16365C"/>
            </w:tcBorders>
            <w:shd w:val="clear" w:color="auto" w:fill="auto"/>
            <w:vAlign w:val="center"/>
            <w:hideMark/>
          </w:tcPr>
          <w:p w14:paraId="402C8787" w14:textId="77777777" w:rsidR="007604E4" w:rsidRPr="00300C65" w:rsidRDefault="007604E4" w:rsidP="00D77EAD">
            <w:pPr>
              <w:jc w:val="right"/>
              <w:rPr>
                <w:color w:val="000000"/>
                <w:sz w:val="18"/>
                <w:szCs w:val="18"/>
                <w:lang w:eastAsia="es-EC"/>
              </w:rPr>
            </w:pPr>
            <w:r w:rsidRPr="00300C65">
              <w:rPr>
                <w:color w:val="000000"/>
                <w:sz w:val="18"/>
                <w:szCs w:val="18"/>
                <w:lang w:eastAsia="es-EC"/>
              </w:rPr>
              <w:t>0,04</w:t>
            </w:r>
          </w:p>
        </w:tc>
        <w:tc>
          <w:tcPr>
            <w:tcW w:w="1134" w:type="dxa"/>
            <w:tcBorders>
              <w:top w:val="nil"/>
              <w:left w:val="nil"/>
              <w:bottom w:val="single" w:sz="12" w:space="0" w:color="16365C"/>
              <w:right w:val="single" w:sz="12" w:space="0" w:color="16365C"/>
            </w:tcBorders>
            <w:shd w:val="clear" w:color="auto" w:fill="auto"/>
            <w:vAlign w:val="center"/>
            <w:hideMark/>
          </w:tcPr>
          <w:p w14:paraId="07580DAB"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10:35:49</w:t>
            </w:r>
          </w:p>
        </w:tc>
        <w:tc>
          <w:tcPr>
            <w:tcW w:w="1701" w:type="dxa"/>
            <w:tcBorders>
              <w:top w:val="nil"/>
              <w:left w:val="nil"/>
              <w:bottom w:val="single" w:sz="12" w:space="0" w:color="16365C"/>
              <w:right w:val="single" w:sz="12" w:space="0" w:color="16365C"/>
            </w:tcBorders>
            <w:shd w:val="clear" w:color="auto" w:fill="auto"/>
            <w:vAlign w:val="center"/>
            <w:hideMark/>
          </w:tcPr>
          <w:p w14:paraId="58111630" w14:textId="77777777" w:rsidR="007604E4" w:rsidRPr="00300C65" w:rsidRDefault="007604E4" w:rsidP="00D77EAD">
            <w:pPr>
              <w:jc w:val="right"/>
              <w:rPr>
                <w:color w:val="000000"/>
                <w:sz w:val="18"/>
                <w:szCs w:val="18"/>
                <w:lang w:eastAsia="es-EC"/>
              </w:rPr>
            </w:pPr>
            <w:r w:rsidRPr="00300C65">
              <w:rPr>
                <w:color w:val="000000"/>
                <w:sz w:val="18"/>
                <w:szCs w:val="18"/>
                <w:lang w:eastAsia="es-EC"/>
              </w:rPr>
              <w:t>11,54</w:t>
            </w:r>
          </w:p>
        </w:tc>
        <w:tc>
          <w:tcPr>
            <w:tcW w:w="1275" w:type="dxa"/>
            <w:tcBorders>
              <w:top w:val="nil"/>
              <w:left w:val="nil"/>
              <w:bottom w:val="single" w:sz="12" w:space="0" w:color="16365C"/>
              <w:right w:val="single" w:sz="12" w:space="0" w:color="16365C"/>
            </w:tcBorders>
            <w:shd w:val="clear" w:color="auto" w:fill="auto"/>
            <w:vAlign w:val="center"/>
            <w:hideMark/>
          </w:tcPr>
          <w:p w14:paraId="228D0AB4"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14:45:34</w:t>
            </w:r>
          </w:p>
        </w:tc>
        <w:tc>
          <w:tcPr>
            <w:tcW w:w="1701" w:type="dxa"/>
            <w:tcBorders>
              <w:top w:val="nil"/>
              <w:left w:val="nil"/>
              <w:bottom w:val="single" w:sz="12" w:space="0" w:color="16365C"/>
              <w:right w:val="single" w:sz="12" w:space="0" w:color="16365C"/>
            </w:tcBorders>
            <w:shd w:val="clear" w:color="auto" w:fill="auto"/>
            <w:vAlign w:val="center"/>
            <w:hideMark/>
          </w:tcPr>
          <w:p w14:paraId="17E05803" w14:textId="77777777" w:rsidR="007604E4" w:rsidRPr="00300C65" w:rsidRDefault="007604E4" w:rsidP="00D77EAD">
            <w:pPr>
              <w:jc w:val="right"/>
              <w:rPr>
                <w:color w:val="000000"/>
                <w:sz w:val="18"/>
                <w:szCs w:val="18"/>
                <w:lang w:eastAsia="es-EC"/>
              </w:rPr>
            </w:pPr>
            <w:r w:rsidRPr="00300C65">
              <w:rPr>
                <w:color w:val="000000"/>
                <w:sz w:val="18"/>
                <w:szCs w:val="18"/>
                <w:lang w:eastAsia="es-EC"/>
              </w:rPr>
              <w:t>2,53</w:t>
            </w:r>
          </w:p>
        </w:tc>
      </w:tr>
      <w:tr w:rsidR="007604E4" w:rsidRPr="00300C65" w14:paraId="1E1B3161"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6A5CD5D6" w14:textId="77777777" w:rsidR="007604E4" w:rsidRPr="00300C65" w:rsidRDefault="007604E4" w:rsidP="00D77EAD">
            <w:pPr>
              <w:jc w:val="right"/>
              <w:rPr>
                <w:color w:val="000000"/>
                <w:sz w:val="18"/>
                <w:szCs w:val="18"/>
                <w:lang w:eastAsia="es-EC"/>
              </w:rPr>
            </w:pPr>
            <w:r w:rsidRPr="00300C65">
              <w:rPr>
                <w:color w:val="000000"/>
                <w:sz w:val="18"/>
                <w:szCs w:val="18"/>
                <w:lang w:eastAsia="es-EC"/>
              </w:rPr>
              <w:t>6:30:00</w:t>
            </w:r>
          </w:p>
        </w:tc>
        <w:tc>
          <w:tcPr>
            <w:tcW w:w="1701" w:type="dxa"/>
            <w:tcBorders>
              <w:top w:val="nil"/>
              <w:left w:val="nil"/>
              <w:bottom w:val="single" w:sz="12" w:space="0" w:color="16365C"/>
              <w:right w:val="single" w:sz="12" w:space="0" w:color="16365C"/>
            </w:tcBorders>
            <w:shd w:val="clear" w:color="auto" w:fill="auto"/>
            <w:vAlign w:val="center"/>
            <w:hideMark/>
          </w:tcPr>
          <w:p w14:paraId="06846EAD" w14:textId="77777777" w:rsidR="007604E4" w:rsidRPr="00300C65" w:rsidRDefault="007604E4" w:rsidP="00D77EAD">
            <w:pPr>
              <w:jc w:val="right"/>
              <w:rPr>
                <w:color w:val="000000"/>
                <w:sz w:val="18"/>
                <w:szCs w:val="18"/>
                <w:lang w:eastAsia="es-EC"/>
              </w:rPr>
            </w:pPr>
            <w:r w:rsidRPr="00300C65">
              <w:rPr>
                <w:color w:val="000000"/>
                <w:sz w:val="18"/>
                <w:szCs w:val="18"/>
                <w:lang w:eastAsia="es-EC"/>
              </w:rPr>
              <w:t>0,06</w:t>
            </w:r>
          </w:p>
        </w:tc>
        <w:tc>
          <w:tcPr>
            <w:tcW w:w="1134" w:type="dxa"/>
            <w:tcBorders>
              <w:top w:val="nil"/>
              <w:left w:val="nil"/>
              <w:bottom w:val="single" w:sz="12" w:space="0" w:color="16365C"/>
              <w:right w:val="single" w:sz="12" w:space="0" w:color="16365C"/>
            </w:tcBorders>
            <w:shd w:val="clear" w:color="auto" w:fill="auto"/>
            <w:vAlign w:val="center"/>
            <w:hideMark/>
          </w:tcPr>
          <w:p w14:paraId="2196A6F6"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10:40:49</w:t>
            </w:r>
          </w:p>
        </w:tc>
        <w:tc>
          <w:tcPr>
            <w:tcW w:w="1701" w:type="dxa"/>
            <w:tcBorders>
              <w:top w:val="nil"/>
              <w:left w:val="nil"/>
              <w:bottom w:val="single" w:sz="12" w:space="0" w:color="16365C"/>
              <w:right w:val="single" w:sz="12" w:space="0" w:color="16365C"/>
            </w:tcBorders>
            <w:shd w:val="clear" w:color="auto" w:fill="auto"/>
            <w:vAlign w:val="center"/>
            <w:hideMark/>
          </w:tcPr>
          <w:p w14:paraId="2B8FE31E" w14:textId="77777777" w:rsidR="007604E4" w:rsidRPr="00300C65" w:rsidRDefault="007604E4" w:rsidP="00D77EAD">
            <w:pPr>
              <w:jc w:val="right"/>
              <w:rPr>
                <w:color w:val="000000"/>
                <w:sz w:val="18"/>
                <w:szCs w:val="18"/>
                <w:lang w:eastAsia="es-EC"/>
              </w:rPr>
            </w:pPr>
            <w:r w:rsidRPr="00300C65">
              <w:rPr>
                <w:color w:val="000000"/>
                <w:sz w:val="18"/>
                <w:szCs w:val="18"/>
                <w:lang w:eastAsia="es-EC"/>
              </w:rPr>
              <w:t>11,61</w:t>
            </w:r>
          </w:p>
        </w:tc>
        <w:tc>
          <w:tcPr>
            <w:tcW w:w="1275" w:type="dxa"/>
            <w:tcBorders>
              <w:top w:val="nil"/>
              <w:left w:val="nil"/>
              <w:bottom w:val="single" w:sz="12" w:space="0" w:color="16365C"/>
              <w:right w:val="single" w:sz="12" w:space="0" w:color="16365C"/>
            </w:tcBorders>
            <w:shd w:val="clear" w:color="auto" w:fill="auto"/>
            <w:vAlign w:val="center"/>
            <w:hideMark/>
          </w:tcPr>
          <w:p w14:paraId="4A08AEC5"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14:50:34</w:t>
            </w:r>
          </w:p>
        </w:tc>
        <w:tc>
          <w:tcPr>
            <w:tcW w:w="1701" w:type="dxa"/>
            <w:tcBorders>
              <w:top w:val="nil"/>
              <w:left w:val="nil"/>
              <w:bottom w:val="single" w:sz="12" w:space="0" w:color="16365C"/>
              <w:right w:val="single" w:sz="12" w:space="0" w:color="16365C"/>
            </w:tcBorders>
            <w:shd w:val="clear" w:color="auto" w:fill="auto"/>
            <w:vAlign w:val="center"/>
            <w:hideMark/>
          </w:tcPr>
          <w:p w14:paraId="4A25903C"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1,43</w:t>
            </w:r>
          </w:p>
        </w:tc>
      </w:tr>
      <w:tr w:rsidR="007604E4" w:rsidRPr="00300C65" w14:paraId="3DDB8AC8"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14421914" w14:textId="77777777" w:rsidR="007604E4" w:rsidRPr="00300C65" w:rsidRDefault="007604E4" w:rsidP="00D77EAD">
            <w:pPr>
              <w:jc w:val="right"/>
              <w:rPr>
                <w:color w:val="000000"/>
                <w:sz w:val="18"/>
                <w:szCs w:val="18"/>
                <w:lang w:eastAsia="es-EC"/>
              </w:rPr>
            </w:pPr>
            <w:r w:rsidRPr="00300C65">
              <w:rPr>
                <w:color w:val="000000"/>
                <w:sz w:val="18"/>
                <w:szCs w:val="18"/>
                <w:lang w:eastAsia="es-EC"/>
              </w:rPr>
              <w:t>6:35:42</w:t>
            </w:r>
          </w:p>
        </w:tc>
        <w:tc>
          <w:tcPr>
            <w:tcW w:w="1701" w:type="dxa"/>
            <w:tcBorders>
              <w:top w:val="nil"/>
              <w:left w:val="nil"/>
              <w:bottom w:val="single" w:sz="12" w:space="0" w:color="16365C"/>
              <w:right w:val="single" w:sz="12" w:space="0" w:color="16365C"/>
            </w:tcBorders>
            <w:shd w:val="clear" w:color="auto" w:fill="auto"/>
            <w:vAlign w:val="center"/>
            <w:hideMark/>
          </w:tcPr>
          <w:p w14:paraId="46C8C8A4" w14:textId="77777777" w:rsidR="007604E4" w:rsidRPr="00300C65" w:rsidRDefault="007604E4" w:rsidP="00D77EAD">
            <w:pPr>
              <w:jc w:val="right"/>
              <w:rPr>
                <w:color w:val="000000"/>
                <w:sz w:val="18"/>
                <w:szCs w:val="18"/>
                <w:lang w:eastAsia="es-EC"/>
              </w:rPr>
            </w:pPr>
            <w:r w:rsidRPr="00300C65">
              <w:rPr>
                <w:color w:val="000000"/>
                <w:sz w:val="18"/>
                <w:szCs w:val="18"/>
                <w:lang w:eastAsia="es-EC"/>
              </w:rPr>
              <w:t>0,19</w:t>
            </w:r>
          </w:p>
        </w:tc>
        <w:tc>
          <w:tcPr>
            <w:tcW w:w="1134" w:type="dxa"/>
            <w:tcBorders>
              <w:top w:val="nil"/>
              <w:left w:val="nil"/>
              <w:bottom w:val="single" w:sz="12" w:space="0" w:color="16365C"/>
              <w:right w:val="single" w:sz="12" w:space="0" w:color="16365C"/>
            </w:tcBorders>
            <w:shd w:val="clear" w:color="auto" w:fill="auto"/>
            <w:vAlign w:val="center"/>
            <w:hideMark/>
          </w:tcPr>
          <w:p w14:paraId="1FC61425"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10:45:49</w:t>
            </w:r>
          </w:p>
        </w:tc>
        <w:tc>
          <w:tcPr>
            <w:tcW w:w="1701" w:type="dxa"/>
            <w:tcBorders>
              <w:top w:val="nil"/>
              <w:left w:val="nil"/>
              <w:bottom w:val="single" w:sz="12" w:space="0" w:color="16365C"/>
              <w:right w:val="single" w:sz="12" w:space="0" w:color="16365C"/>
            </w:tcBorders>
            <w:shd w:val="clear" w:color="auto" w:fill="auto"/>
            <w:vAlign w:val="center"/>
            <w:hideMark/>
          </w:tcPr>
          <w:p w14:paraId="0CFF9DBF" w14:textId="77777777" w:rsidR="007604E4" w:rsidRPr="00300C65" w:rsidRDefault="007604E4" w:rsidP="00D77EAD">
            <w:pPr>
              <w:jc w:val="right"/>
              <w:rPr>
                <w:color w:val="000000"/>
                <w:sz w:val="18"/>
                <w:szCs w:val="18"/>
                <w:lang w:eastAsia="es-EC"/>
              </w:rPr>
            </w:pPr>
            <w:r w:rsidRPr="00300C65">
              <w:rPr>
                <w:color w:val="000000"/>
                <w:sz w:val="18"/>
                <w:szCs w:val="18"/>
                <w:lang w:eastAsia="es-EC"/>
              </w:rPr>
              <w:t>11,85</w:t>
            </w:r>
          </w:p>
        </w:tc>
        <w:tc>
          <w:tcPr>
            <w:tcW w:w="1275" w:type="dxa"/>
            <w:tcBorders>
              <w:top w:val="nil"/>
              <w:left w:val="nil"/>
              <w:bottom w:val="single" w:sz="12" w:space="0" w:color="16365C"/>
              <w:right w:val="single" w:sz="12" w:space="0" w:color="16365C"/>
            </w:tcBorders>
            <w:shd w:val="clear" w:color="auto" w:fill="auto"/>
            <w:vAlign w:val="center"/>
            <w:hideMark/>
          </w:tcPr>
          <w:p w14:paraId="455354BF" w14:textId="77777777" w:rsidR="007604E4" w:rsidRPr="00300C65" w:rsidRDefault="007604E4" w:rsidP="00D77EAD">
            <w:pPr>
              <w:jc w:val="right"/>
              <w:rPr>
                <w:color w:val="000000"/>
                <w:sz w:val="18"/>
                <w:szCs w:val="18"/>
                <w:lang w:eastAsia="es-EC"/>
              </w:rPr>
            </w:pPr>
            <w:r w:rsidRPr="00300C65">
              <w:rPr>
                <w:color w:val="000000"/>
                <w:sz w:val="18"/>
                <w:szCs w:val="18"/>
                <w:lang w:eastAsia="es-EC"/>
              </w:rPr>
              <w:t>14:55:34</w:t>
            </w:r>
          </w:p>
        </w:tc>
        <w:tc>
          <w:tcPr>
            <w:tcW w:w="1701" w:type="dxa"/>
            <w:tcBorders>
              <w:top w:val="nil"/>
              <w:left w:val="nil"/>
              <w:bottom w:val="single" w:sz="12" w:space="0" w:color="16365C"/>
              <w:right w:val="single" w:sz="12" w:space="0" w:color="16365C"/>
            </w:tcBorders>
            <w:shd w:val="clear" w:color="auto" w:fill="auto"/>
            <w:vAlign w:val="center"/>
            <w:hideMark/>
          </w:tcPr>
          <w:p w14:paraId="28E6EB3F" w14:textId="77777777" w:rsidR="007604E4" w:rsidRPr="00300C65" w:rsidRDefault="007604E4" w:rsidP="00D77EAD">
            <w:pPr>
              <w:jc w:val="right"/>
              <w:rPr>
                <w:color w:val="000000"/>
                <w:sz w:val="18"/>
                <w:szCs w:val="18"/>
                <w:lang w:eastAsia="es-EC"/>
              </w:rPr>
            </w:pPr>
            <w:r w:rsidRPr="00300C65">
              <w:rPr>
                <w:color w:val="000000"/>
                <w:sz w:val="18"/>
                <w:szCs w:val="18"/>
                <w:lang w:eastAsia="es-EC"/>
              </w:rPr>
              <w:t>2,33</w:t>
            </w:r>
          </w:p>
        </w:tc>
      </w:tr>
      <w:tr w:rsidR="007604E4" w:rsidRPr="00300C65" w14:paraId="369E4084"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2A67EBA8" w14:textId="77777777" w:rsidR="007604E4" w:rsidRPr="00300C65" w:rsidRDefault="007604E4" w:rsidP="00D77EAD">
            <w:pPr>
              <w:jc w:val="right"/>
              <w:rPr>
                <w:color w:val="000000"/>
                <w:sz w:val="18"/>
                <w:szCs w:val="18"/>
                <w:lang w:eastAsia="es-EC"/>
              </w:rPr>
            </w:pPr>
            <w:r w:rsidRPr="00300C65">
              <w:rPr>
                <w:color w:val="000000"/>
                <w:sz w:val="18"/>
                <w:szCs w:val="18"/>
                <w:lang w:eastAsia="es-EC"/>
              </w:rPr>
              <w:t>6:40:42</w:t>
            </w:r>
          </w:p>
        </w:tc>
        <w:tc>
          <w:tcPr>
            <w:tcW w:w="1701" w:type="dxa"/>
            <w:tcBorders>
              <w:top w:val="nil"/>
              <w:left w:val="nil"/>
              <w:bottom w:val="single" w:sz="12" w:space="0" w:color="16365C"/>
              <w:right w:val="single" w:sz="12" w:space="0" w:color="16365C"/>
            </w:tcBorders>
            <w:shd w:val="clear" w:color="auto" w:fill="auto"/>
            <w:vAlign w:val="center"/>
            <w:hideMark/>
          </w:tcPr>
          <w:p w14:paraId="6FC84D11" w14:textId="77777777" w:rsidR="007604E4" w:rsidRPr="00300C65" w:rsidRDefault="007604E4" w:rsidP="00D77EAD">
            <w:pPr>
              <w:jc w:val="right"/>
              <w:rPr>
                <w:color w:val="000000"/>
                <w:sz w:val="18"/>
                <w:szCs w:val="18"/>
                <w:lang w:eastAsia="es-EC"/>
              </w:rPr>
            </w:pPr>
            <w:r w:rsidRPr="00300C65">
              <w:rPr>
                <w:color w:val="000000"/>
                <w:sz w:val="18"/>
                <w:szCs w:val="18"/>
                <w:lang w:eastAsia="es-EC"/>
              </w:rPr>
              <w:t>0,25</w:t>
            </w:r>
          </w:p>
        </w:tc>
        <w:tc>
          <w:tcPr>
            <w:tcW w:w="1134" w:type="dxa"/>
            <w:tcBorders>
              <w:top w:val="nil"/>
              <w:left w:val="nil"/>
              <w:bottom w:val="single" w:sz="12" w:space="0" w:color="16365C"/>
              <w:right w:val="single" w:sz="12" w:space="0" w:color="16365C"/>
            </w:tcBorders>
            <w:shd w:val="clear" w:color="auto" w:fill="auto"/>
            <w:vAlign w:val="center"/>
            <w:hideMark/>
          </w:tcPr>
          <w:p w14:paraId="7241787D"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10:50:49</w:t>
            </w:r>
          </w:p>
        </w:tc>
        <w:tc>
          <w:tcPr>
            <w:tcW w:w="1701" w:type="dxa"/>
            <w:tcBorders>
              <w:top w:val="nil"/>
              <w:left w:val="nil"/>
              <w:bottom w:val="single" w:sz="12" w:space="0" w:color="16365C"/>
              <w:right w:val="single" w:sz="12" w:space="0" w:color="16365C"/>
            </w:tcBorders>
            <w:shd w:val="clear" w:color="auto" w:fill="auto"/>
            <w:vAlign w:val="center"/>
            <w:hideMark/>
          </w:tcPr>
          <w:p w14:paraId="54B8423A" w14:textId="77777777" w:rsidR="007604E4" w:rsidRPr="00300C65" w:rsidRDefault="007604E4" w:rsidP="00D77EAD">
            <w:pPr>
              <w:jc w:val="right"/>
              <w:rPr>
                <w:color w:val="000000"/>
                <w:sz w:val="18"/>
                <w:szCs w:val="18"/>
                <w:lang w:eastAsia="es-EC"/>
              </w:rPr>
            </w:pPr>
            <w:r w:rsidRPr="00300C65">
              <w:rPr>
                <w:color w:val="000000"/>
                <w:sz w:val="18"/>
                <w:szCs w:val="18"/>
                <w:lang w:eastAsia="es-EC"/>
              </w:rPr>
              <w:t>12,09</w:t>
            </w:r>
          </w:p>
        </w:tc>
        <w:tc>
          <w:tcPr>
            <w:tcW w:w="1275" w:type="dxa"/>
            <w:tcBorders>
              <w:top w:val="nil"/>
              <w:left w:val="nil"/>
              <w:bottom w:val="single" w:sz="12" w:space="0" w:color="16365C"/>
              <w:right w:val="single" w:sz="12" w:space="0" w:color="16365C"/>
            </w:tcBorders>
            <w:shd w:val="clear" w:color="auto" w:fill="auto"/>
            <w:vAlign w:val="center"/>
            <w:hideMark/>
          </w:tcPr>
          <w:p w14:paraId="3BD19DC9" w14:textId="77777777" w:rsidR="007604E4" w:rsidRPr="00300C65" w:rsidRDefault="007604E4" w:rsidP="00D77EAD">
            <w:pPr>
              <w:jc w:val="right"/>
              <w:rPr>
                <w:color w:val="000000"/>
                <w:sz w:val="18"/>
                <w:szCs w:val="18"/>
                <w:lang w:eastAsia="es-EC"/>
              </w:rPr>
            </w:pPr>
            <w:r w:rsidRPr="00300C65">
              <w:rPr>
                <w:color w:val="000000"/>
                <w:sz w:val="18"/>
                <w:szCs w:val="18"/>
                <w:lang w:eastAsia="es-EC"/>
              </w:rPr>
              <w:t>15:00:34</w:t>
            </w:r>
          </w:p>
        </w:tc>
        <w:tc>
          <w:tcPr>
            <w:tcW w:w="1701" w:type="dxa"/>
            <w:tcBorders>
              <w:top w:val="nil"/>
              <w:left w:val="nil"/>
              <w:bottom w:val="single" w:sz="12" w:space="0" w:color="16365C"/>
              <w:right w:val="single" w:sz="12" w:space="0" w:color="16365C"/>
            </w:tcBorders>
            <w:shd w:val="clear" w:color="auto" w:fill="auto"/>
            <w:vAlign w:val="center"/>
            <w:hideMark/>
          </w:tcPr>
          <w:p w14:paraId="739F0561" w14:textId="77777777" w:rsidR="007604E4" w:rsidRPr="00300C65" w:rsidRDefault="007604E4" w:rsidP="00D77EAD">
            <w:pPr>
              <w:jc w:val="right"/>
              <w:rPr>
                <w:color w:val="000000"/>
                <w:sz w:val="18"/>
                <w:szCs w:val="18"/>
                <w:lang w:eastAsia="es-EC"/>
              </w:rPr>
            </w:pPr>
            <w:r w:rsidRPr="00300C65">
              <w:rPr>
                <w:color w:val="000000"/>
                <w:sz w:val="18"/>
                <w:szCs w:val="18"/>
                <w:lang w:eastAsia="es-EC"/>
              </w:rPr>
              <w:t>2,23</w:t>
            </w:r>
          </w:p>
        </w:tc>
      </w:tr>
      <w:tr w:rsidR="007604E4" w:rsidRPr="00300C65" w14:paraId="68C85437" w14:textId="77777777" w:rsidTr="00D77EAD">
        <w:trPr>
          <w:trHeight w:hRule="exact" w:val="397"/>
          <w:jc w:val="center"/>
        </w:trPr>
        <w:tc>
          <w:tcPr>
            <w:tcW w:w="993" w:type="dxa"/>
            <w:tcBorders>
              <w:top w:val="nil"/>
              <w:left w:val="single" w:sz="12" w:space="0" w:color="16365C"/>
              <w:bottom w:val="single" w:sz="12" w:space="0" w:color="16365C"/>
              <w:right w:val="single" w:sz="12" w:space="0" w:color="16365C"/>
            </w:tcBorders>
            <w:shd w:val="clear" w:color="auto" w:fill="auto"/>
            <w:vAlign w:val="center"/>
            <w:hideMark/>
          </w:tcPr>
          <w:p w14:paraId="701DDF8B" w14:textId="77777777" w:rsidR="007604E4" w:rsidRPr="00300C65" w:rsidRDefault="007604E4" w:rsidP="00D77EAD">
            <w:pPr>
              <w:jc w:val="right"/>
              <w:rPr>
                <w:color w:val="000000"/>
                <w:sz w:val="18"/>
                <w:szCs w:val="18"/>
                <w:lang w:eastAsia="es-EC"/>
              </w:rPr>
            </w:pPr>
            <w:r w:rsidRPr="00300C65">
              <w:rPr>
                <w:color w:val="000000"/>
                <w:sz w:val="18"/>
                <w:szCs w:val="18"/>
                <w:lang w:eastAsia="es-EC"/>
              </w:rPr>
              <w:t>6:45:45</w:t>
            </w:r>
          </w:p>
        </w:tc>
        <w:tc>
          <w:tcPr>
            <w:tcW w:w="1701" w:type="dxa"/>
            <w:tcBorders>
              <w:top w:val="nil"/>
              <w:left w:val="nil"/>
              <w:bottom w:val="single" w:sz="12" w:space="0" w:color="16365C"/>
              <w:right w:val="single" w:sz="12" w:space="0" w:color="16365C"/>
            </w:tcBorders>
            <w:shd w:val="clear" w:color="auto" w:fill="auto"/>
            <w:vAlign w:val="center"/>
            <w:hideMark/>
          </w:tcPr>
          <w:p w14:paraId="4515BE4C" w14:textId="77777777" w:rsidR="007604E4" w:rsidRPr="00300C65" w:rsidRDefault="007604E4" w:rsidP="00D77EAD">
            <w:pPr>
              <w:jc w:val="right"/>
              <w:rPr>
                <w:color w:val="000000"/>
                <w:sz w:val="18"/>
                <w:szCs w:val="18"/>
                <w:lang w:eastAsia="es-EC"/>
              </w:rPr>
            </w:pPr>
            <w:r w:rsidRPr="00300C65">
              <w:rPr>
                <w:color w:val="000000"/>
                <w:sz w:val="18"/>
                <w:szCs w:val="18"/>
                <w:lang w:eastAsia="es-EC"/>
              </w:rPr>
              <w:t>0,48</w:t>
            </w:r>
          </w:p>
        </w:tc>
        <w:tc>
          <w:tcPr>
            <w:tcW w:w="1134" w:type="dxa"/>
            <w:tcBorders>
              <w:top w:val="nil"/>
              <w:left w:val="nil"/>
              <w:bottom w:val="single" w:sz="12" w:space="0" w:color="16365C"/>
              <w:right w:val="single" w:sz="12" w:space="0" w:color="16365C"/>
            </w:tcBorders>
            <w:shd w:val="clear" w:color="auto" w:fill="auto"/>
            <w:vAlign w:val="center"/>
            <w:hideMark/>
          </w:tcPr>
          <w:p w14:paraId="6E324B8A" w14:textId="77777777" w:rsidR="007604E4" w:rsidRPr="00300C65" w:rsidRDefault="007604E4" w:rsidP="00D77EAD">
            <w:pPr>
              <w:jc w:val="right"/>
              <w:rPr>
                <w:color w:val="000000"/>
                <w:sz w:val="18"/>
                <w:szCs w:val="18"/>
                <w:lang w:eastAsia="es-EC"/>
              </w:rPr>
            </w:pPr>
            <w:r w:rsidRPr="00300C65">
              <w:rPr>
                <w:color w:val="000000"/>
                <w:sz w:val="18"/>
                <w:szCs w:val="18"/>
                <w:lang w:eastAsia="es-EC"/>
              </w:rPr>
              <w:t>10:55:49</w:t>
            </w:r>
          </w:p>
        </w:tc>
        <w:tc>
          <w:tcPr>
            <w:tcW w:w="1701" w:type="dxa"/>
            <w:tcBorders>
              <w:top w:val="nil"/>
              <w:left w:val="nil"/>
              <w:bottom w:val="single" w:sz="12" w:space="0" w:color="16365C"/>
              <w:right w:val="single" w:sz="12" w:space="0" w:color="16365C"/>
            </w:tcBorders>
            <w:shd w:val="clear" w:color="auto" w:fill="auto"/>
            <w:vAlign w:val="center"/>
            <w:hideMark/>
          </w:tcPr>
          <w:p w14:paraId="1A88D67C" w14:textId="77777777" w:rsidR="007604E4" w:rsidRPr="00300C65" w:rsidRDefault="007604E4" w:rsidP="00D77EAD">
            <w:pPr>
              <w:jc w:val="right"/>
              <w:rPr>
                <w:color w:val="000000"/>
                <w:sz w:val="18"/>
                <w:szCs w:val="18"/>
                <w:lang w:eastAsia="es-EC"/>
              </w:rPr>
            </w:pPr>
            <w:r w:rsidRPr="00300C65">
              <w:rPr>
                <w:color w:val="000000"/>
                <w:sz w:val="18"/>
                <w:szCs w:val="18"/>
                <w:lang w:eastAsia="es-EC"/>
              </w:rPr>
              <w:t>12,45</w:t>
            </w:r>
          </w:p>
        </w:tc>
        <w:tc>
          <w:tcPr>
            <w:tcW w:w="1275" w:type="dxa"/>
            <w:tcBorders>
              <w:top w:val="nil"/>
              <w:left w:val="nil"/>
              <w:bottom w:val="single" w:sz="12" w:space="0" w:color="16365C"/>
              <w:right w:val="single" w:sz="12" w:space="0" w:color="16365C"/>
            </w:tcBorders>
            <w:shd w:val="clear" w:color="auto" w:fill="auto"/>
            <w:vAlign w:val="center"/>
            <w:hideMark/>
          </w:tcPr>
          <w:p w14:paraId="0E991583" w14:textId="77777777" w:rsidR="007604E4" w:rsidRPr="00300C65" w:rsidRDefault="007604E4" w:rsidP="00D77EAD">
            <w:pPr>
              <w:jc w:val="right"/>
              <w:rPr>
                <w:color w:val="000000"/>
                <w:sz w:val="18"/>
                <w:szCs w:val="18"/>
                <w:lang w:eastAsia="es-EC"/>
              </w:rPr>
            </w:pPr>
            <w:r w:rsidRPr="00300C65">
              <w:rPr>
                <w:color w:val="000000"/>
                <w:sz w:val="18"/>
                <w:szCs w:val="18"/>
                <w:lang w:eastAsia="es-EC"/>
              </w:rPr>
              <w:t>15:05:34</w:t>
            </w:r>
          </w:p>
        </w:tc>
        <w:tc>
          <w:tcPr>
            <w:tcW w:w="1701" w:type="dxa"/>
            <w:tcBorders>
              <w:top w:val="nil"/>
              <w:left w:val="nil"/>
              <w:bottom w:val="single" w:sz="12" w:space="0" w:color="16365C"/>
              <w:right w:val="single" w:sz="12" w:space="0" w:color="16365C"/>
            </w:tcBorders>
            <w:shd w:val="clear" w:color="auto" w:fill="auto"/>
            <w:vAlign w:val="center"/>
            <w:hideMark/>
          </w:tcPr>
          <w:p w14:paraId="21DAFA7D" w14:textId="77777777" w:rsidR="007604E4" w:rsidRPr="00300C65" w:rsidRDefault="007604E4" w:rsidP="00D77EAD">
            <w:pPr>
              <w:jc w:val="right"/>
              <w:rPr>
                <w:color w:val="000000"/>
                <w:sz w:val="18"/>
                <w:szCs w:val="18"/>
                <w:lang w:eastAsia="es-EC"/>
              </w:rPr>
            </w:pPr>
            <w:r w:rsidRPr="00300C65">
              <w:rPr>
                <w:color w:val="000000"/>
                <w:sz w:val="18"/>
                <w:szCs w:val="18"/>
                <w:lang w:eastAsia="es-EC"/>
              </w:rPr>
              <w:t>2,24</w:t>
            </w:r>
          </w:p>
        </w:tc>
      </w:tr>
    </w:tbl>
    <w:p w14:paraId="6853B4C5" w14:textId="3F913E47" w:rsidR="007604E4" w:rsidRDefault="007604E4" w:rsidP="007604E4">
      <w:pPr>
        <w:rPr>
          <w:sz w:val="16"/>
          <w:szCs w:val="16"/>
        </w:rPr>
      </w:pPr>
      <w:r w:rsidRPr="00307BBC">
        <w:rPr>
          <w:b/>
          <w:sz w:val="16"/>
          <w:szCs w:val="16"/>
        </w:rPr>
        <w:t>Realizado por</w:t>
      </w:r>
      <w:r>
        <w:rPr>
          <w:sz w:val="16"/>
          <w:szCs w:val="16"/>
        </w:rPr>
        <w:t>: López C, Mancheno J, 2015.</w:t>
      </w:r>
    </w:p>
    <w:p w14:paraId="6E4ACDE5" w14:textId="77777777" w:rsidR="007604E4" w:rsidRDefault="007604E4" w:rsidP="007604E4">
      <w:pPr>
        <w:rPr>
          <w:sz w:val="16"/>
          <w:szCs w:val="16"/>
        </w:rPr>
      </w:pPr>
    </w:p>
    <w:p w14:paraId="46C9AC59" w14:textId="77777777" w:rsidR="007604E4" w:rsidRDefault="007604E4" w:rsidP="007604E4">
      <w:pPr>
        <w:autoSpaceDE w:val="0"/>
        <w:autoSpaceDN w:val="0"/>
        <w:adjustRightInd w:val="0"/>
      </w:pPr>
    </w:p>
    <w:p w14:paraId="41E5AA5F" w14:textId="77777777" w:rsidR="007604E4" w:rsidRDefault="007604E4" w:rsidP="00FB513D">
      <w:pPr>
        <w:autoSpaceDE w:val="0"/>
        <w:autoSpaceDN w:val="0"/>
        <w:adjustRightInd w:val="0"/>
        <w:spacing w:line="240" w:lineRule="auto"/>
        <w:jc w:val="center"/>
      </w:pPr>
      <w:r>
        <w:rPr>
          <w:noProof/>
          <w:lang w:eastAsia="es-ES"/>
        </w:rPr>
        <w:drawing>
          <wp:inline distT="0" distB="0" distL="0" distR="0" wp14:anchorId="30E56723" wp14:editId="6BB27D42">
            <wp:extent cx="4972050" cy="2743200"/>
            <wp:effectExtent l="0" t="0" r="0" b="0"/>
            <wp:docPr id="110" name="Gráfico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2C5E8C3" w14:textId="2998EEA8" w:rsidR="007604E4" w:rsidRPr="00160EB6" w:rsidRDefault="00FB513D" w:rsidP="00FB513D">
      <w:pPr>
        <w:spacing w:line="240" w:lineRule="auto"/>
        <w:contextualSpacing/>
        <w:rPr>
          <w:noProof/>
          <w:lang w:val="es-EC" w:eastAsia="es-EC"/>
        </w:rPr>
      </w:pPr>
      <w:r>
        <w:rPr>
          <w:b/>
          <w:noProof/>
          <w:lang w:val="es-EC" w:eastAsia="es-EC"/>
        </w:rPr>
        <w:t xml:space="preserve">      </w:t>
      </w:r>
      <w:r w:rsidR="007604E4" w:rsidRPr="00FE7CF4">
        <w:rPr>
          <w:b/>
          <w:noProof/>
          <w:lang w:val="es-EC" w:eastAsia="es-EC"/>
        </w:rPr>
        <w:t>Fig</w:t>
      </w:r>
      <w:r w:rsidR="007604E4">
        <w:rPr>
          <w:b/>
          <w:noProof/>
          <w:lang w:val="es-EC" w:eastAsia="es-EC"/>
        </w:rPr>
        <w:t xml:space="preserve">ura 6-3. </w:t>
      </w:r>
      <w:r w:rsidR="007604E4">
        <w:rPr>
          <w:noProof/>
          <w:lang w:val="es-EC" w:eastAsia="es-EC"/>
        </w:rPr>
        <w:t>Gráfico de los IUV en función de la hora medido en el mes de Noviembre 2015.</w:t>
      </w:r>
    </w:p>
    <w:p w14:paraId="1D7F4A0C" w14:textId="3B78500E" w:rsidR="007604E4" w:rsidRDefault="00FB513D" w:rsidP="00FB513D">
      <w:pPr>
        <w:spacing w:line="240" w:lineRule="auto"/>
        <w:contextualSpacing/>
        <w:rPr>
          <w:noProof/>
          <w:sz w:val="16"/>
          <w:szCs w:val="16"/>
          <w:lang w:val="es-EC" w:eastAsia="es-EC"/>
        </w:rPr>
      </w:pPr>
      <w:r>
        <w:rPr>
          <w:b/>
          <w:noProof/>
          <w:sz w:val="16"/>
          <w:szCs w:val="16"/>
          <w:lang w:val="es-EC" w:eastAsia="es-EC"/>
        </w:rPr>
        <w:t xml:space="preserve">        </w:t>
      </w:r>
      <w:r w:rsidR="007604E4">
        <w:rPr>
          <w:b/>
          <w:noProof/>
          <w:sz w:val="16"/>
          <w:szCs w:val="16"/>
          <w:lang w:val="es-EC" w:eastAsia="es-EC"/>
        </w:rPr>
        <w:t xml:space="preserve"> </w:t>
      </w:r>
      <w:r w:rsidR="007604E4" w:rsidRPr="00FE7CF4">
        <w:rPr>
          <w:b/>
          <w:noProof/>
          <w:sz w:val="16"/>
          <w:szCs w:val="16"/>
          <w:lang w:val="es-EC" w:eastAsia="es-EC"/>
        </w:rPr>
        <w:t>Realizado por</w:t>
      </w:r>
      <w:r w:rsidR="007604E4">
        <w:rPr>
          <w:noProof/>
          <w:sz w:val="16"/>
          <w:szCs w:val="16"/>
          <w:lang w:val="es-EC" w:eastAsia="es-EC"/>
        </w:rPr>
        <w:t>:  Cristina López, Jessica Mancheno.</w:t>
      </w:r>
    </w:p>
    <w:p w14:paraId="37487398" w14:textId="77777777" w:rsidR="007604E4" w:rsidRDefault="007604E4" w:rsidP="007604E4">
      <w:pPr>
        <w:contextualSpacing/>
        <w:rPr>
          <w:noProof/>
          <w:lang w:val="es-EC" w:eastAsia="es-EC"/>
        </w:rPr>
      </w:pPr>
    </w:p>
    <w:p w14:paraId="718761C3" w14:textId="77777777" w:rsidR="007604E4" w:rsidRPr="00AE6609" w:rsidRDefault="007604E4" w:rsidP="007604E4">
      <w:pPr>
        <w:contextualSpacing/>
        <w:rPr>
          <w:noProof/>
          <w:lang w:val="es-EC" w:eastAsia="es-EC"/>
        </w:rPr>
      </w:pPr>
      <w:r>
        <w:rPr>
          <w:noProof/>
          <w:lang w:val="es-EC" w:eastAsia="es-EC"/>
        </w:rPr>
        <w:t>En la Tabla 4</w:t>
      </w:r>
      <w:r w:rsidRPr="00D215F5">
        <w:rPr>
          <w:noProof/>
          <w:lang w:val="es-EC" w:eastAsia="es-EC"/>
        </w:rPr>
        <w:t>-3</w:t>
      </w:r>
      <w:r>
        <w:rPr>
          <w:b/>
        </w:rPr>
        <w:t xml:space="preserve"> y </w:t>
      </w:r>
      <w:r w:rsidRPr="00160EB6">
        <w:rPr>
          <w:noProof/>
          <w:lang w:val="es-EC" w:eastAsia="es-EC"/>
        </w:rPr>
        <w:t>Fig</w:t>
      </w:r>
      <w:r>
        <w:rPr>
          <w:noProof/>
          <w:lang w:val="es-EC" w:eastAsia="es-EC"/>
        </w:rPr>
        <w:t>ura 6-3 se observa los Índices UV del mes de Noviembre  2015, donde los valores máximos estan entre  10h00 hasta las 14h45.</w:t>
      </w:r>
    </w:p>
    <w:p w14:paraId="71BE63FB" w14:textId="77777777" w:rsidR="007604E4" w:rsidRDefault="007604E4" w:rsidP="007604E4">
      <w:pPr>
        <w:contextualSpacing/>
        <w:rPr>
          <w:noProof/>
          <w:sz w:val="16"/>
          <w:szCs w:val="16"/>
          <w:lang w:val="es-EC" w:eastAsia="es-EC"/>
        </w:rPr>
      </w:pPr>
    </w:p>
    <w:p w14:paraId="300E94FD" w14:textId="77777777" w:rsidR="007604E4" w:rsidRDefault="007604E4" w:rsidP="007604E4">
      <w:pPr>
        <w:contextualSpacing/>
        <w:rPr>
          <w:noProof/>
          <w:sz w:val="16"/>
          <w:szCs w:val="16"/>
          <w:lang w:val="es-EC" w:eastAsia="es-EC"/>
        </w:rPr>
      </w:pPr>
    </w:p>
    <w:p w14:paraId="5AD1FB13" w14:textId="77777777" w:rsidR="00E24453" w:rsidRDefault="00E24453" w:rsidP="007604E4">
      <w:pPr>
        <w:contextualSpacing/>
        <w:rPr>
          <w:noProof/>
          <w:sz w:val="16"/>
          <w:szCs w:val="16"/>
          <w:lang w:val="es-EC" w:eastAsia="es-EC"/>
        </w:rPr>
      </w:pPr>
    </w:p>
    <w:p w14:paraId="4499DBF9" w14:textId="77777777" w:rsidR="00E24453" w:rsidRDefault="00E24453" w:rsidP="007604E4">
      <w:pPr>
        <w:contextualSpacing/>
        <w:rPr>
          <w:noProof/>
          <w:sz w:val="16"/>
          <w:szCs w:val="16"/>
          <w:lang w:val="es-EC" w:eastAsia="es-EC"/>
        </w:rPr>
      </w:pPr>
    </w:p>
    <w:p w14:paraId="5D98B1A7" w14:textId="77777777" w:rsidR="00E24453" w:rsidRDefault="00E24453" w:rsidP="007604E4">
      <w:pPr>
        <w:contextualSpacing/>
        <w:rPr>
          <w:noProof/>
          <w:sz w:val="16"/>
          <w:szCs w:val="16"/>
          <w:lang w:val="es-EC" w:eastAsia="es-EC"/>
        </w:rPr>
      </w:pPr>
    </w:p>
    <w:p w14:paraId="45E43779" w14:textId="77777777" w:rsidR="00E24453" w:rsidRDefault="00E24453" w:rsidP="007604E4">
      <w:pPr>
        <w:contextualSpacing/>
        <w:rPr>
          <w:noProof/>
          <w:sz w:val="16"/>
          <w:szCs w:val="16"/>
          <w:lang w:val="es-EC" w:eastAsia="es-EC"/>
        </w:rPr>
      </w:pPr>
    </w:p>
    <w:p w14:paraId="5F30F4B2" w14:textId="77777777" w:rsidR="00E24453" w:rsidRDefault="00E24453" w:rsidP="007604E4">
      <w:pPr>
        <w:contextualSpacing/>
        <w:rPr>
          <w:noProof/>
          <w:sz w:val="16"/>
          <w:szCs w:val="16"/>
          <w:lang w:val="es-EC" w:eastAsia="es-EC"/>
        </w:rPr>
      </w:pPr>
    </w:p>
    <w:p w14:paraId="74284566" w14:textId="77777777" w:rsidR="00E24453" w:rsidRDefault="00E24453" w:rsidP="007604E4">
      <w:pPr>
        <w:contextualSpacing/>
        <w:rPr>
          <w:noProof/>
          <w:sz w:val="16"/>
          <w:szCs w:val="16"/>
          <w:lang w:val="es-EC" w:eastAsia="es-EC"/>
        </w:rPr>
      </w:pPr>
    </w:p>
    <w:p w14:paraId="3A766AAD" w14:textId="26A5BEB0" w:rsidR="007604E4" w:rsidRPr="003C335F" w:rsidRDefault="00E24453" w:rsidP="007604E4">
      <w:pPr>
        <w:tabs>
          <w:tab w:val="left" w:pos="1680"/>
        </w:tabs>
        <w:contextualSpacing/>
      </w:pPr>
      <w:r>
        <w:rPr>
          <w:b/>
        </w:rPr>
        <w:t xml:space="preserve">  </w:t>
      </w:r>
      <w:r w:rsidR="007604E4">
        <w:rPr>
          <w:b/>
        </w:rPr>
        <w:t xml:space="preserve"> </w:t>
      </w:r>
      <w:r w:rsidR="00791F47">
        <w:rPr>
          <w:b/>
        </w:rPr>
        <w:t xml:space="preserve">  </w:t>
      </w:r>
      <w:r w:rsidR="007604E4">
        <w:rPr>
          <w:b/>
        </w:rPr>
        <w:t xml:space="preserve">Tabla 5-3: </w:t>
      </w:r>
      <w:r w:rsidR="007604E4" w:rsidRPr="007163CE">
        <w:t>Tabla de</w:t>
      </w:r>
      <w:r w:rsidR="007604E4">
        <w:rPr>
          <w:b/>
        </w:rPr>
        <w:t xml:space="preserve"> </w:t>
      </w:r>
      <w:r w:rsidR="007604E4">
        <w:t>Índices UV promedios en el mes de Diciembre 2015.</w:t>
      </w:r>
    </w:p>
    <w:tbl>
      <w:tblPr>
        <w:tblW w:w="7905" w:type="dxa"/>
        <w:jc w:val="center"/>
        <w:tblCellMar>
          <w:left w:w="70" w:type="dxa"/>
          <w:right w:w="70" w:type="dxa"/>
        </w:tblCellMar>
        <w:tblLook w:val="04A0" w:firstRow="1" w:lastRow="0" w:firstColumn="1" w:lastColumn="0" w:noHBand="0" w:noVBand="1"/>
      </w:tblPr>
      <w:tblGrid>
        <w:gridCol w:w="1299"/>
        <w:gridCol w:w="1386"/>
        <w:gridCol w:w="1080"/>
        <w:gridCol w:w="1260"/>
        <w:gridCol w:w="1440"/>
        <w:gridCol w:w="1440"/>
      </w:tblGrid>
      <w:tr w:rsidR="003C335F" w:rsidRPr="003C335F" w14:paraId="1C6C515D" w14:textId="77777777" w:rsidTr="003C335F">
        <w:trPr>
          <w:trHeight w:val="318"/>
          <w:jc w:val="center"/>
        </w:trPr>
        <w:tc>
          <w:tcPr>
            <w:tcW w:w="1299" w:type="dxa"/>
            <w:tcBorders>
              <w:top w:val="single" w:sz="12" w:space="0" w:color="16365C"/>
              <w:left w:val="single" w:sz="12" w:space="0" w:color="16365C"/>
              <w:bottom w:val="single" w:sz="12" w:space="0" w:color="16365C"/>
              <w:right w:val="single" w:sz="12" w:space="0" w:color="16365C"/>
            </w:tcBorders>
            <w:shd w:val="clear" w:color="000000" w:fill="4F81BD"/>
            <w:noWrap/>
            <w:vAlign w:val="bottom"/>
            <w:hideMark/>
          </w:tcPr>
          <w:p w14:paraId="6BE75499" w14:textId="77777777" w:rsidR="003C335F" w:rsidRPr="003C335F" w:rsidRDefault="003C335F" w:rsidP="00D77EAD">
            <w:pPr>
              <w:jc w:val="center"/>
              <w:rPr>
                <w:rFonts w:asciiTheme="minorHAnsi" w:hAnsiTheme="minorHAnsi"/>
                <w:b/>
                <w:bCs/>
                <w:color w:val="000000"/>
                <w:lang w:eastAsia="es-EC"/>
              </w:rPr>
            </w:pPr>
            <w:r w:rsidRPr="003C335F">
              <w:rPr>
                <w:rFonts w:asciiTheme="minorHAnsi" w:hAnsiTheme="minorHAnsi"/>
                <w:b/>
                <w:bCs/>
                <w:color w:val="000000"/>
                <w:lang w:eastAsia="es-EC"/>
              </w:rPr>
              <w:t>HORA</w:t>
            </w:r>
          </w:p>
        </w:tc>
        <w:tc>
          <w:tcPr>
            <w:tcW w:w="1386" w:type="dxa"/>
            <w:tcBorders>
              <w:top w:val="single" w:sz="12" w:space="0" w:color="16365C"/>
              <w:left w:val="nil"/>
              <w:bottom w:val="single" w:sz="12" w:space="0" w:color="16365C"/>
              <w:right w:val="single" w:sz="12" w:space="0" w:color="16365C"/>
            </w:tcBorders>
            <w:shd w:val="clear" w:color="000000" w:fill="4F81BD"/>
            <w:noWrap/>
            <w:vAlign w:val="bottom"/>
            <w:hideMark/>
          </w:tcPr>
          <w:p w14:paraId="24A5650C" w14:textId="77777777" w:rsidR="003C335F" w:rsidRPr="003C335F" w:rsidRDefault="003C335F" w:rsidP="00D77EAD">
            <w:pPr>
              <w:jc w:val="center"/>
              <w:rPr>
                <w:rFonts w:asciiTheme="minorHAnsi" w:hAnsiTheme="minorHAnsi"/>
                <w:b/>
                <w:bCs/>
                <w:color w:val="000000"/>
                <w:lang w:eastAsia="es-EC"/>
              </w:rPr>
            </w:pPr>
            <w:r w:rsidRPr="003C335F">
              <w:rPr>
                <w:rFonts w:asciiTheme="minorHAnsi" w:hAnsiTheme="minorHAnsi"/>
                <w:b/>
                <w:bCs/>
                <w:color w:val="000000"/>
                <w:lang w:eastAsia="es-EC"/>
              </w:rPr>
              <w:t>IUV 12-2015</w:t>
            </w:r>
          </w:p>
        </w:tc>
        <w:tc>
          <w:tcPr>
            <w:tcW w:w="1080" w:type="dxa"/>
            <w:tcBorders>
              <w:top w:val="single" w:sz="12" w:space="0" w:color="16365C"/>
              <w:left w:val="nil"/>
              <w:bottom w:val="single" w:sz="12" w:space="0" w:color="16365C"/>
              <w:right w:val="single" w:sz="12" w:space="0" w:color="16365C"/>
            </w:tcBorders>
            <w:shd w:val="clear" w:color="000000" w:fill="4F81BD"/>
            <w:noWrap/>
            <w:vAlign w:val="bottom"/>
            <w:hideMark/>
          </w:tcPr>
          <w:p w14:paraId="782253C0" w14:textId="77777777" w:rsidR="003C335F" w:rsidRPr="003C335F" w:rsidRDefault="003C335F" w:rsidP="00D77EAD">
            <w:pPr>
              <w:jc w:val="center"/>
              <w:rPr>
                <w:rFonts w:asciiTheme="minorHAnsi" w:hAnsiTheme="minorHAnsi"/>
                <w:b/>
                <w:bCs/>
                <w:color w:val="000000"/>
                <w:lang w:eastAsia="es-EC"/>
              </w:rPr>
            </w:pPr>
            <w:r w:rsidRPr="003C335F">
              <w:rPr>
                <w:rFonts w:asciiTheme="minorHAnsi" w:hAnsiTheme="minorHAnsi"/>
                <w:b/>
                <w:bCs/>
                <w:color w:val="000000"/>
                <w:lang w:eastAsia="es-EC"/>
              </w:rPr>
              <w:t>HORA</w:t>
            </w:r>
          </w:p>
        </w:tc>
        <w:tc>
          <w:tcPr>
            <w:tcW w:w="1260" w:type="dxa"/>
            <w:tcBorders>
              <w:top w:val="single" w:sz="12" w:space="0" w:color="16365C"/>
              <w:left w:val="nil"/>
              <w:bottom w:val="single" w:sz="12" w:space="0" w:color="16365C"/>
              <w:right w:val="single" w:sz="12" w:space="0" w:color="16365C"/>
            </w:tcBorders>
            <w:shd w:val="clear" w:color="000000" w:fill="4F81BD"/>
            <w:noWrap/>
            <w:vAlign w:val="bottom"/>
            <w:hideMark/>
          </w:tcPr>
          <w:p w14:paraId="57F3D726" w14:textId="77777777" w:rsidR="003C335F" w:rsidRPr="003C335F" w:rsidRDefault="003C335F" w:rsidP="00D77EAD">
            <w:pPr>
              <w:jc w:val="center"/>
              <w:rPr>
                <w:rFonts w:asciiTheme="minorHAnsi" w:hAnsiTheme="minorHAnsi"/>
                <w:b/>
                <w:bCs/>
                <w:color w:val="000000"/>
                <w:lang w:eastAsia="es-EC"/>
              </w:rPr>
            </w:pPr>
            <w:r w:rsidRPr="003C335F">
              <w:rPr>
                <w:rFonts w:asciiTheme="minorHAnsi" w:hAnsiTheme="minorHAnsi"/>
                <w:b/>
                <w:bCs/>
                <w:color w:val="000000"/>
                <w:lang w:eastAsia="es-EC"/>
              </w:rPr>
              <w:t>IUV 12-2015</w:t>
            </w:r>
          </w:p>
        </w:tc>
        <w:tc>
          <w:tcPr>
            <w:tcW w:w="1440" w:type="dxa"/>
            <w:tcBorders>
              <w:top w:val="single" w:sz="12" w:space="0" w:color="16365C"/>
              <w:left w:val="nil"/>
              <w:bottom w:val="single" w:sz="12" w:space="0" w:color="16365C"/>
              <w:right w:val="single" w:sz="12" w:space="0" w:color="16365C"/>
            </w:tcBorders>
            <w:shd w:val="clear" w:color="000000" w:fill="4F81BD"/>
            <w:noWrap/>
            <w:vAlign w:val="bottom"/>
            <w:hideMark/>
          </w:tcPr>
          <w:p w14:paraId="4091A3F2" w14:textId="77777777" w:rsidR="003C335F" w:rsidRPr="003C335F" w:rsidRDefault="003C335F" w:rsidP="00D77EAD">
            <w:pPr>
              <w:jc w:val="center"/>
              <w:rPr>
                <w:rFonts w:asciiTheme="minorHAnsi" w:hAnsiTheme="minorHAnsi"/>
                <w:b/>
                <w:bCs/>
                <w:color w:val="000000"/>
                <w:lang w:eastAsia="es-EC"/>
              </w:rPr>
            </w:pPr>
            <w:r w:rsidRPr="003C335F">
              <w:rPr>
                <w:rFonts w:asciiTheme="minorHAnsi" w:hAnsiTheme="minorHAnsi"/>
                <w:b/>
                <w:bCs/>
                <w:color w:val="000000"/>
                <w:lang w:eastAsia="es-EC"/>
              </w:rPr>
              <w:t>HORA</w:t>
            </w:r>
          </w:p>
        </w:tc>
        <w:tc>
          <w:tcPr>
            <w:tcW w:w="1440" w:type="dxa"/>
            <w:tcBorders>
              <w:top w:val="single" w:sz="12" w:space="0" w:color="16365C"/>
              <w:left w:val="nil"/>
              <w:bottom w:val="single" w:sz="12" w:space="0" w:color="16365C"/>
              <w:right w:val="single" w:sz="12" w:space="0" w:color="16365C"/>
            </w:tcBorders>
            <w:shd w:val="clear" w:color="000000" w:fill="4F81BD"/>
            <w:noWrap/>
            <w:vAlign w:val="bottom"/>
            <w:hideMark/>
          </w:tcPr>
          <w:p w14:paraId="2E4B5E45" w14:textId="18EBB8C0" w:rsidR="003C335F" w:rsidRPr="003C335F" w:rsidRDefault="003C335F" w:rsidP="00D77EAD">
            <w:pPr>
              <w:jc w:val="center"/>
              <w:rPr>
                <w:rFonts w:asciiTheme="minorHAnsi" w:hAnsiTheme="minorHAnsi"/>
                <w:b/>
                <w:bCs/>
                <w:color w:val="000000"/>
                <w:lang w:eastAsia="es-EC"/>
              </w:rPr>
            </w:pPr>
            <w:r w:rsidRPr="003C335F">
              <w:rPr>
                <w:rFonts w:asciiTheme="minorHAnsi" w:hAnsiTheme="minorHAnsi"/>
                <w:b/>
                <w:bCs/>
                <w:color w:val="000000"/>
                <w:lang w:eastAsia="es-EC"/>
              </w:rPr>
              <w:t>IUV 12-2015</w:t>
            </w:r>
          </w:p>
        </w:tc>
      </w:tr>
      <w:tr w:rsidR="003C335F" w:rsidRPr="003C335F" w14:paraId="7BA11860"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027A1D87"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6:00:41</w:t>
            </w:r>
          </w:p>
        </w:tc>
        <w:tc>
          <w:tcPr>
            <w:tcW w:w="1386" w:type="dxa"/>
            <w:tcBorders>
              <w:top w:val="nil"/>
              <w:left w:val="nil"/>
              <w:bottom w:val="single" w:sz="12" w:space="0" w:color="16365C"/>
              <w:right w:val="single" w:sz="12" w:space="0" w:color="16365C"/>
            </w:tcBorders>
            <w:shd w:val="clear" w:color="auto" w:fill="auto"/>
            <w:vAlign w:val="center"/>
            <w:hideMark/>
          </w:tcPr>
          <w:p w14:paraId="21CB7520"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0,00</w:t>
            </w:r>
          </w:p>
        </w:tc>
        <w:tc>
          <w:tcPr>
            <w:tcW w:w="1080" w:type="dxa"/>
            <w:tcBorders>
              <w:top w:val="nil"/>
              <w:left w:val="nil"/>
              <w:bottom w:val="single" w:sz="12" w:space="0" w:color="16365C"/>
              <w:right w:val="single" w:sz="12" w:space="0" w:color="16365C"/>
            </w:tcBorders>
            <w:shd w:val="clear" w:color="auto" w:fill="auto"/>
            <w:vAlign w:val="center"/>
            <w:hideMark/>
          </w:tcPr>
          <w:p w14:paraId="1558FF22"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10:10:46</w:t>
            </w:r>
          </w:p>
        </w:tc>
        <w:tc>
          <w:tcPr>
            <w:tcW w:w="1260" w:type="dxa"/>
            <w:tcBorders>
              <w:top w:val="nil"/>
              <w:left w:val="nil"/>
              <w:bottom w:val="single" w:sz="12" w:space="0" w:color="16365C"/>
              <w:right w:val="single" w:sz="12" w:space="0" w:color="16365C"/>
            </w:tcBorders>
            <w:shd w:val="clear" w:color="auto" w:fill="auto"/>
            <w:vAlign w:val="center"/>
            <w:hideMark/>
          </w:tcPr>
          <w:p w14:paraId="12406FCE"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11,12</w:t>
            </w:r>
          </w:p>
        </w:tc>
        <w:tc>
          <w:tcPr>
            <w:tcW w:w="1440" w:type="dxa"/>
            <w:tcBorders>
              <w:top w:val="nil"/>
              <w:left w:val="nil"/>
              <w:bottom w:val="single" w:sz="12" w:space="0" w:color="16365C"/>
              <w:right w:val="single" w:sz="12" w:space="0" w:color="16365C"/>
            </w:tcBorders>
            <w:shd w:val="clear" w:color="auto" w:fill="auto"/>
            <w:vAlign w:val="center"/>
            <w:hideMark/>
          </w:tcPr>
          <w:p w14:paraId="4D0DEB01"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14:20:34</w:t>
            </w:r>
          </w:p>
        </w:tc>
        <w:tc>
          <w:tcPr>
            <w:tcW w:w="1440" w:type="dxa"/>
            <w:tcBorders>
              <w:top w:val="nil"/>
              <w:left w:val="nil"/>
              <w:bottom w:val="single" w:sz="12" w:space="0" w:color="16365C"/>
              <w:right w:val="single" w:sz="12" w:space="0" w:color="16365C"/>
            </w:tcBorders>
            <w:shd w:val="clear" w:color="auto" w:fill="auto"/>
            <w:vAlign w:val="center"/>
            <w:hideMark/>
          </w:tcPr>
          <w:p w14:paraId="29FD75E8" w14:textId="03BF9073"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1,73</w:t>
            </w:r>
          </w:p>
        </w:tc>
      </w:tr>
      <w:tr w:rsidR="003C335F" w:rsidRPr="003C335F" w14:paraId="6060583D"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6E310592"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6:05:41</w:t>
            </w:r>
          </w:p>
        </w:tc>
        <w:tc>
          <w:tcPr>
            <w:tcW w:w="1386" w:type="dxa"/>
            <w:tcBorders>
              <w:top w:val="nil"/>
              <w:left w:val="nil"/>
              <w:bottom w:val="single" w:sz="12" w:space="0" w:color="16365C"/>
              <w:right w:val="single" w:sz="12" w:space="0" w:color="16365C"/>
            </w:tcBorders>
            <w:shd w:val="clear" w:color="auto" w:fill="auto"/>
            <w:vAlign w:val="center"/>
            <w:hideMark/>
          </w:tcPr>
          <w:p w14:paraId="69AFA50D"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0,00</w:t>
            </w:r>
          </w:p>
        </w:tc>
        <w:tc>
          <w:tcPr>
            <w:tcW w:w="1080" w:type="dxa"/>
            <w:tcBorders>
              <w:top w:val="nil"/>
              <w:left w:val="nil"/>
              <w:bottom w:val="single" w:sz="12" w:space="0" w:color="16365C"/>
              <w:right w:val="single" w:sz="12" w:space="0" w:color="16365C"/>
            </w:tcBorders>
            <w:shd w:val="clear" w:color="auto" w:fill="auto"/>
            <w:vAlign w:val="center"/>
            <w:hideMark/>
          </w:tcPr>
          <w:p w14:paraId="125BDD09"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10:15:49</w:t>
            </w:r>
          </w:p>
        </w:tc>
        <w:tc>
          <w:tcPr>
            <w:tcW w:w="1260" w:type="dxa"/>
            <w:tcBorders>
              <w:top w:val="nil"/>
              <w:left w:val="nil"/>
              <w:bottom w:val="single" w:sz="12" w:space="0" w:color="16365C"/>
              <w:right w:val="single" w:sz="12" w:space="0" w:color="16365C"/>
            </w:tcBorders>
            <w:shd w:val="clear" w:color="auto" w:fill="auto"/>
            <w:vAlign w:val="center"/>
            <w:hideMark/>
          </w:tcPr>
          <w:p w14:paraId="693B58AA"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11,34</w:t>
            </w:r>
          </w:p>
        </w:tc>
        <w:tc>
          <w:tcPr>
            <w:tcW w:w="1440" w:type="dxa"/>
            <w:tcBorders>
              <w:top w:val="nil"/>
              <w:left w:val="nil"/>
              <w:bottom w:val="single" w:sz="12" w:space="0" w:color="16365C"/>
              <w:right w:val="single" w:sz="12" w:space="0" w:color="16365C"/>
            </w:tcBorders>
            <w:shd w:val="clear" w:color="auto" w:fill="auto"/>
            <w:vAlign w:val="center"/>
            <w:hideMark/>
          </w:tcPr>
          <w:p w14:paraId="24C56D04"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14:25:34</w:t>
            </w:r>
          </w:p>
        </w:tc>
        <w:tc>
          <w:tcPr>
            <w:tcW w:w="1440" w:type="dxa"/>
            <w:tcBorders>
              <w:top w:val="nil"/>
              <w:left w:val="nil"/>
              <w:bottom w:val="single" w:sz="12" w:space="0" w:color="16365C"/>
              <w:right w:val="single" w:sz="12" w:space="0" w:color="16365C"/>
            </w:tcBorders>
            <w:shd w:val="clear" w:color="auto" w:fill="auto"/>
            <w:vAlign w:val="center"/>
            <w:hideMark/>
          </w:tcPr>
          <w:p w14:paraId="44F40493" w14:textId="351CF2CE"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1,32</w:t>
            </w:r>
          </w:p>
        </w:tc>
      </w:tr>
      <w:tr w:rsidR="003C335F" w:rsidRPr="003C335F" w14:paraId="4A3929C9"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6B25F805"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6:10:44</w:t>
            </w:r>
          </w:p>
        </w:tc>
        <w:tc>
          <w:tcPr>
            <w:tcW w:w="1386" w:type="dxa"/>
            <w:tcBorders>
              <w:top w:val="nil"/>
              <w:left w:val="nil"/>
              <w:bottom w:val="single" w:sz="12" w:space="0" w:color="16365C"/>
              <w:right w:val="single" w:sz="12" w:space="0" w:color="16365C"/>
            </w:tcBorders>
            <w:shd w:val="clear" w:color="auto" w:fill="auto"/>
            <w:vAlign w:val="center"/>
            <w:hideMark/>
          </w:tcPr>
          <w:p w14:paraId="2AA8CC2F"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0,00</w:t>
            </w:r>
          </w:p>
        </w:tc>
        <w:tc>
          <w:tcPr>
            <w:tcW w:w="1080" w:type="dxa"/>
            <w:tcBorders>
              <w:top w:val="nil"/>
              <w:left w:val="nil"/>
              <w:bottom w:val="single" w:sz="12" w:space="0" w:color="16365C"/>
              <w:right w:val="single" w:sz="12" w:space="0" w:color="16365C"/>
            </w:tcBorders>
            <w:shd w:val="clear" w:color="auto" w:fill="auto"/>
            <w:vAlign w:val="center"/>
            <w:hideMark/>
          </w:tcPr>
          <w:p w14:paraId="28ADDE00"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10:20:46</w:t>
            </w:r>
          </w:p>
        </w:tc>
        <w:tc>
          <w:tcPr>
            <w:tcW w:w="1260" w:type="dxa"/>
            <w:tcBorders>
              <w:top w:val="nil"/>
              <w:left w:val="nil"/>
              <w:bottom w:val="single" w:sz="12" w:space="0" w:color="16365C"/>
              <w:right w:val="single" w:sz="12" w:space="0" w:color="16365C"/>
            </w:tcBorders>
            <w:shd w:val="clear" w:color="auto" w:fill="auto"/>
            <w:vAlign w:val="center"/>
            <w:hideMark/>
          </w:tcPr>
          <w:p w14:paraId="312A5EF2"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11,23</w:t>
            </w:r>
          </w:p>
        </w:tc>
        <w:tc>
          <w:tcPr>
            <w:tcW w:w="1440" w:type="dxa"/>
            <w:tcBorders>
              <w:top w:val="nil"/>
              <w:left w:val="nil"/>
              <w:bottom w:val="single" w:sz="12" w:space="0" w:color="16365C"/>
              <w:right w:val="single" w:sz="12" w:space="0" w:color="16365C"/>
            </w:tcBorders>
            <w:shd w:val="clear" w:color="auto" w:fill="auto"/>
            <w:vAlign w:val="center"/>
            <w:hideMark/>
          </w:tcPr>
          <w:p w14:paraId="4189458D"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14:30:34</w:t>
            </w:r>
          </w:p>
        </w:tc>
        <w:tc>
          <w:tcPr>
            <w:tcW w:w="1440" w:type="dxa"/>
            <w:tcBorders>
              <w:top w:val="nil"/>
              <w:left w:val="nil"/>
              <w:bottom w:val="single" w:sz="12" w:space="0" w:color="16365C"/>
              <w:right w:val="single" w:sz="12" w:space="0" w:color="16365C"/>
            </w:tcBorders>
            <w:shd w:val="clear" w:color="auto" w:fill="auto"/>
            <w:vAlign w:val="center"/>
            <w:hideMark/>
          </w:tcPr>
          <w:p w14:paraId="4A3E11AE" w14:textId="1463FF10"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1,35</w:t>
            </w:r>
          </w:p>
        </w:tc>
      </w:tr>
      <w:tr w:rsidR="003C335F" w:rsidRPr="003C335F" w14:paraId="449DCDBB"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0E04DB3D"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6:15:41</w:t>
            </w:r>
          </w:p>
        </w:tc>
        <w:tc>
          <w:tcPr>
            <w:tcW w:w="1386" w:type="dxa"/>
            <w:tcBorders>
              <w:top w:val="nil"/>
              <w:left w:val="nil"/>
              <w:bottom w:val="single" w:sz="12" w:space="0" w:color="16365C"/>
              <w:right w:val="single" w:sz="12" w:space="0" w:color="16365C"/>
            </w:tcBorders>
            <w:shd w:val="clear" w:color="auto" w:fill="auto"/>
            <w:vAlign w:val="center"/>
            <w:hideMark/>
          </w:tcPr>
          <w:p w14:paraId="6B5B771E"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0,00</w:t>
            </w:r>
          </w:p>
        </w:tc>
        <w:tc>
          <w:tcPr>
            <w:tcW w:w="1080" w:type="dxa"/>
            <w:tcBorders>
              <w:top w:val="nil"/>
              <w:left w:val="nil"/>
              <w:bottom w:val="single" w:sz="12" w:space="0" w:color="16365C"/>
              <w:right w:val="single" w:sz="12" w:space="0" w:color="16365C"/>
            </w:tcBorders>
            <w:shd w:val="clear" w:color="auto" w:fill="auto"/>
            <w:vAlign w:val="center"/>
            <w:hideMark/>
          </w:tcPr>
          <w:p w14:paraId="2EF5B070"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10:25:46</w:t>
            </w:r>
          </w:p>
        </w:tc>
        <w:tc>
          <w:tcPr>
            <w:tcW w:w="1260" w:type="dxa"/>
            <w:tcBorders>
              <w:top w:val="nil"/>
              <w:left w:val="nil"/>
              <w:bottom w:val="single" w:sz="12" w:space="0" w:color="16365C"/>
              <w:right w:val="single" w:sz="12" w:space="0" w:color="16365C"/>
            </w:tcBorders>
            <w:shd w:val="clear" w:color="auto" w:fill="auto"/>
            <w:vAlign w:val="center"/>
            <w:hideMark/>
          </w:tcPr>
          <w:p w14:paraId="227E79F4"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11,76</w:t>
            </w:r>
          </w:p>
        </w:tc>
        <w:tc>
          <w:tcPr>
            <w:tcW w:w="1440" w:type="dxa"/>
            <w:tcBorders>
              <w:top w:val="nil"/>
              <w:left w:val="nil"/>
              <w:bottom w:val="single" w:sz="12" w:space="0" w:color="16365C"/>
              <w:right w:val="single" w:sz="12" w:space="0" w:color="16365C"/>
            </w:tcBorders>
            <w:shd w:val="clear" w:color="auto" w:fill="auto"/>
            <w:vAlign w:val="center"/>
            <w:hideMark/>
          </w:tcPr>
          <w:p w14:paraId="69194122"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14:35:34</w:t>
            </w:r>
          </w:p>
        </w:tc>
        <w:tc>
          <w:tcPr>
            <w:tcW w:w="1440" w:type="dxa"/>
            <w:tcBorders>
              <w:top w:val="nil"/>
              <w:left w:val="nil"/>
              <w:bottom w:val="single" w:sz="12" w:space="0" w:color="16365C"/>
              <w:right w:val="single" w:sz="12" w:space="0" w:color="16365C"/>
            </w:tcBorders>
            <w:shd w:val="clear" w:color="auto" w:fill="auto"/>
            <w:vAlign w:val="center"/>
            <w:hideMark/>
          </w:tcPr>
          <w:p w14:paraId="08E497BC" w14:textId="4410348E"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1,55</w:t>
            </w:r>
          </w:p>
        </w:tc>
      </w:tr>
      <w:tr w:rsidR="003C335F" w:rsidRPr="003C335F" w14:paraId="7C460DCC"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74EA4EE1"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6:20:42</w:t>
            </w:r>
          </w:p>
        </w:tc>
        <w:tc>
          <w:tcPr>
            <w:tcW w:w="1386" w:type="dxa"/>
            <w:tcBorders>
              <w:top w:val="nil"/>
              <w:left w:val="nil"/>
              <w:bottom w:val="single" w:sz="12" w:space="0" w:color="16365C"/>
              <w:right w:val="single" w:sz="12" w:space="0" w:color="16365C"/>
            </w:tcBorders>
            <w:shd w:val="clear" w:color="auto" w:fill="auto"/>
            <w:vAlign w:val="center"/>
            <w:hideMark/>
          </w:tcPr>
          <w:p w14:paraId="5BE106AC"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0,00</w:t>
            </w:r>
          </w:p>
        </w:tc>
        <w:tc>
          <w:tcPr>
            <w:tcW w:w="1080" w:type="dxa"/>
            <w:tcBorders>
              <w:top w:val="nil"/>
              <w:left w:val="nil"/>
              <w:bottom w:val="single" w:sz="12" w:space="0" w:color="16365C"/>
              <w:right w:val="single" w:sz="12" w:space="0" w:color="16365C"/>
            </w:tcBorders>
            <w:shd w:val="clear" w:color="auto" w:fill="auto"/>
            <w:vAlign w:val="center"/>
            <w:hideMark/>
          </w:tcPr>
          <w:p w14:paraId="62C9D4EA"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10:30:49</w:t>
            </w:r>
          </w:p>
        </w:tc>
        <w:tc>
          <w:tcPr>
            <w:tcW w:w="1260" w:type="dxa"/>
            <w:tcBorders>
              <w:top w:val="nil"/>
              <w:left w:val="nil"/>
              <w:bottom w:val="single" w:sz="12" w:space="0" w:color="16365C"/>
              <w:right w:val="single" w:sz="12" w:space="0" w:color="16365C"/>
            </w:tcBorders>
            <w:shd w:val="clear" w:color="auto" w:fill="auto"/>
            <w:vAlign w:val="center"/>
            <w:hideMark/>
          </w:tcPr>
          <w:p w14:paraId="73FA0C71"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11,78</w:t>
            </w:r>
          </w:p>
        </w:tc>
        <w:tc>
          <w:tcPr>
            <w:tcW w:w="1440" w:type="dxa"/>
            <w:tcBorders>
              <w:top w:val="nil"/>
              <w:left w:val="nil"/>
              <w:bottom w:val="single" w:sz="12" w:space="0" w:color="16365C"/>
              <w:right w:val="single" w:sz="12" w:space="0" w:color="16365C"/>
            </w:tcBorders>
            <w:shd w:val="clear" w:color="auto" w:fill="auto"/>
            <w:vAlign w:val="center"/>
            <w:hideMark/>
          </w:tcPr>
          <w:p w14:paraId="5ABC396B"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14:40:34</w:t>
            </w:r>
          </w:p>
        </w:tc>
        <w:tc>
          <w:tcPr>
            <w:tcW w:w="1440" w:type="dxa"/>
            <w:tcBorders>
              <w:top w:val="nil"/>
              <w:left w:val="nil"/>
              <w:bottom w:val="single" w:sz="12" w:space="0" w:color="16365C"/>
              <w:right w:val="single" w:sz="12" w:space="0" w:color="16365C"/>
            </w:tcBorders>
            <w:shd w:val="clear" w:color="auto" w:fill="auto"/>
            <w:vAlign w:val="center"/>
            <w:hideMark/>
          </w:tcPr>
          <w:p w14:paraId="01F3AD25" w14:textId="3A74B90C"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1,35</w:t>
            </w:r>
          </w:p>
        </w:tc>
      </w:tr>
      <w:tr w:rsidR="003C335F" w:rsidRPr="003C335F" w14:paraId="02EFB458"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268C5582"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6:25:12</w:t>
            </w:r>
          </w:p>
        </w:tc>
        <w:tc>
          <w:tcPr>
            <w:tcW w:w="1386" w:type="dxa"/>
            <w:tcBorders>
              <w:top w:val="nil"/>
              <w:left w:val="nil"/>
              <w:bottom w:val="single" w:sz="12" w:space="0" w:color="16365C"/>
              <w:right w:val="single" w:sz="12" w:space="0" w:color="16365C"/>
            </w:tcBorders>
            <w:shd w:val="clear" w:color="auto" w:fill="auto"/>
            <w:vAlign w:val="center"/>
            <w:hideMark/>
          </w:tcPr>
          <w:p w14:paraId="70B91325"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0,00</w:t>
            </w:r>
          </w:p>
        </w:tc>
        <w:tc>
          <w:tcPr>
            <w:tcW w:w="1080" w:type="dxa"/>
            <w:tcBorders>
              <w:top w:val="nil"/>
              <w:left w:val="nil"/>
              <w:bottom w:val="single" w:sz="12" w:space="0" w:color="16365C"/>
              <w:right w:val="single" w:sz="12" w:space="0" w:color="16365C"/>
            </w:tcBorders>
            <w:shd w:val="clear" w:color="auto" w:fill="auto"/>
            <w:vAlign w:val="center"/>
            <w:hideMark/>
          </w:tcPr>
          <w:p w14:paraId="0720781E"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10:35:49</w:t>
            </w:r>
          </w:p>
        </w:tc>
        <w:tc>
          <w:tcPr>
            <w:tcW w:w="1260" w:type="dxa"/>
            <w:tcBorders>
              <w:top w:val="nil"/>
              <w:left w:val="nil"/>
              <w:bottom w:val="single" w:sz="12" w:space="0" w:color="16365C"/>
              <w:right w:val="single" w:sz="12" w:space="0" w:color="16365C"/>
            </w:tcBorders>
            <w:shd w:val="clear" w:color="auto" w:fill="auto"/>
            <w:vAlign w:val="center"/>
            <w:hideMark/>
          </w:tcPr>
          <w:p w14:paraId="03ACCC2D"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8,13</w:t>
            </w:r>
          </w:p>
        </w:tc>
        <w:tc>
          <w:tcPr>
            <w:tcW w:w="1440" w:type="dxa"/>
            <w:tcBorders>
              <w:top w:val="nil"/>
              <w:left w:val="nil"/>
              <w:bottom w:val="single" w:sz="12" w:space="0" w:color="16365C"/>
              <w:right w:val="single" w:sz="12" w:space="0" w:color="16365C"/>
            </w:tcBorders>
            <w:shd w:val="clear" w:color="auto" w:fill="auto"/>
            <w:vAlign w:val="center"/>
            <w:hideMark/>
          </w:tcPr>
          <w:p w14:paraId="17219372"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14:45:34</w:t>
            </w:r>
          </w:p>
        </w:tc>
        <w:tc>
          <w:tcPr>
            <w:tcW w:w="1440" w:type="dxa"/>
            <w:tcBorders>
              <w:top w:val="nil"/>
              <w:left w:val="nil"/>
              <w:bottom w:val="single" w:sz="12" w:space="0" w:color="16365C"/>
              <w:right w:val="single" w:sz="12" w:space="0" w:color="16365C"/>
            </w:tcBorders>
            <w:shd w:val="clear" w:color="auto" w:fill="auto"/>
            <w:vAlign w:val="center"/>
            <w:hideMark/>
          </w:tcPr>
          <w:p w14:paraId="7E223F9F" w14:textId="33289D83"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1,44</w:t>
            </w:r>
          </w:p>
        </w:tc>
      </w:tr>
      <w:tr w:rsidR="003C335F" w:rsidRPr="003C335F" w14:paraId="4B4E0AA4"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40E657EE"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6:30:00</w:t>
            </w:r>
          </w:p>
        </w:tc>
        <w:tc>
          <w:tcPr>
            <w:tcW w:w="1386" w:type="dxa"/>
            <w:tcBorders>
              <w:top w:val="nil"/>
              <w:left w:val="nil"/>
              <w:bottom w:val="single" w:sz="12" w:space="0" w:color="16365C"/>
              <w:right w:val="single" w:sz="12" w:space="0" w:color="16365C"/>
            </w:tcBorders>
            <w:shd w:val="clear" w:color="auto" w:fill="auto"/>
            <w:vAlign w:val="center"/>
            <w:hideMark/>
          </w:tcPr>
          <w:p w14:paraId="5FC815A3"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0,03</w:t>
            </w:r>
          </w:p>
        </w:tc>
        <w:tc>
          <w:tcPr>
            <w:tcW w:w="1080" w:type="dxa"/>
            <w:tcBorders>
              <w:top w:val="nil"/>
              <w:left w:val="nil"/>
              <w:bottom w:val="single" w:sz="12" w:space="0" w:color="16365C"/>
              <w:right w:val="single" w:sz="12" w:space="0" w:color="16365C"/>
            </w:tcBorders>
            <w:shd w:val="clear" w:color="auto" w:fill="auto"/>
            <w:vAlign w:val="center"/>
            <w:hideMark/>
          </w:tcPr>
          <w:p w14:paraId="19F2E655"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10:40:49</w:t>
            </w:r>
          </w:p>
        </w:tc>
        <w:tc>
          <w:tcPr>
            <w:tcW w:w="1260" w:type="dxa"/>
            <w:tcBorders>
              <w:top w:val="nil"/>
              <w:left w:val="nil"/>
              <w:bottom w:val="single" w:sz="12" w:space="0" w:color="16365C"/>
              <w:right w:val="single" w:sz="12" w:space="0" w:color="16365C"/>
            </w:tcBorders>
            <w:shd w:val="clear" w:color="auto" w:fill="auto"/>
            <w:vAlign w:val="center"/>
            <w:hideMark/>
          </w:tcPr>
          <w:p w14:paraId="167B15BC"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4,08</w:t>
            </w:r>
          </w:p>
        </w:tc>
        <w:tc>
          <w:tcPr>
            <w:tcW w:w="1440" w:type="dxa"/>
            <w:tcBorders>
              <w:top w:val="nil"/>
              <w:left w:val="nil"/>
              <w:bottom w:val="single" w:sz="12" w:space="0" w:color="16365C"/>
              <w:right w:val="single" w:sz="12" w:space="0" w:color="16365C"/>
            </w:tcBorders>
            <w:shd w:val="clear" w:color="auto" w:fill="auto"/>
            <w:vAlign w:val="center"/>
            <w:hideMark/>
          </w:tcPr>
          <w:p w14:paraId="0AFD9262"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14:50:34</w:t>
            </w:r>
          </w:p>
        </w:tc>
        <w:tc>
          <w:tcPr>
            <w:tcW w:w="1440" w:type="dxa"/>
            <w:tcBorders>
              <w:top w:val="nil"/>
              <w:left w:val="nil"/>
              <w:bottom w:val="single" w:sz="12" w:space="0" w:color="16365C"/>
              <w:right w:val="single" w:sz="12" w:space="0" w:color="16365C"/>
            </w:tcBorders>
            <w:shd w:val="clear" w:color="auto" w:fill="auto"/>
            <w:vAlign w:val="center"/>
            <w:hideMark/>
          </w:tcPr>
          <w:p w14:paraId="3CE57F36" w14:textId="1306757B"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1,44</w:t>
            </w:r>
          </w:p>
        </w:tc>
      </w:tr>
      <w:tr w:rsidR="003C335F" w:rsidRPr="003C335F" w14:paraId="2E22793A"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0BFB0F1F"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6:35:42</w:t>
            </w:r>
          </w:p>
        </w:tc>
        <w:tc>
          <w:tcPr>
            <w:tcW w:w="1386" w:type="dxa"/>
            <w:tcBorders>
              <w:top w:val="nil"/>
              <w:left w:val="nil"/>
              <w:bottom w:val="single" w:sz="12" w:space="0" w:color="16365C"/>
              <w:right w:val="single" w:sz="12" w:space="0" w:color="16365C"/>
            </w:tcBorders>
            <w:shd w:val="clear" w:color="auto" w:fill="auto"/>
            <w:vAlign w:val="center"/>
            <w:hideMark/>
          </w:tcPr>
          <w:p w14:paraId="397FCE10"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0,04</w:t>
            </w:r>
          </w:p>
        </w:tc>
        <w:tc>
          <w:tcPr>
            <w:tcW w:w="1080" w:type="dxa"/>
            <w:tcBorders>
              <w:top w:val="nil"/>
              <w:left w:val="nil"/>
              <w:bottom w:val="single" w:sz="12" w:space="0" w:color="16365C"/>
              <w:right w:val="single" w:sz="12" w:space="0" w:color="16365C"/>
            </w:tcBorders>
            <w:shd w:val="clear" w:color="auto" w:fill="auto"/>
            <w:vAlign w:val="center"/>
            <w:hideMark/>
          </w:tcPr>
          <w:p w14:paraId="7710FF52"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10:45:49</w:t>
            </w:r>
          </w:p>
        </w:tc>
        <w:tc>
          <w:tcPr>
            <w:tcW w:w="1260" w:type="dxa"/>
            <w:tcBorders>
              <w:top w:val="nil"/>
              <w:left w:val="nil"/>
              <w:bottom w:val="single" w:sz="12" w:space="0" w:color="16365C"/>
              <w:right w:val="single" w:sz="12" w:space="0" w:color="16365C"/>
            </w:tcBorders>
            <w:shd w:val="clear" w:color="auto" w:fill="auto"/>
            <w:vAlign w:val="center"/>
            <w:hideMark/>
          </w:tcPr>
          <w:p w14:paraId="621FDFE1"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6,28</w:t>
            </w:r>
          </w:p>
        </w:tc>
        <w:tc>
          <w:tcPr>
            <w:tcW w:w="1440" w:type="dxa"/>
            <w:tcBorders>
              <w:top w:val="nil"/>
              <w:left w:val="nil"/>
              <w:bottom w:val="single" w:sz="12" w:space="0" w:color="16365C"/>
              <w:right w:val="single" w:sz="12" w:space="0" w:color="16365C"/>
            </w:tcBorders>
            <w:shd w:val="clear" w:color="auto" w:fill="auto"/>
            <w:vAlign w:val="center"/>
            <w:hideMark/>
          </w:tcPr>
          <w:p w14:paraId="7BDC9493"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14:55:34</w:t>
            </w:r>
          </w:p>
        </w:tc>
        <w:tc>
          <w:tcPr>
            <w:tcW w:w="1440" w:type="dxa"/>
            <w:tcBorders>
              <w:top w:val="nil"/>
              <w:left w:val="nil"/>
              <w:bottom w:val="single" w:sz="12" w:space="0" w:color="16365C"/>
              <w:right w:val="single" w:sz="12" w:space="0" w:color="16365C"/>
            </w:tcBorders>
            <w:shd w:val="clear" w:color="auto" w:fill="auto"/>
            <w:vAlign w:val="center"/>
            <w:hideMark/>
          </w:tcPr>
          <w:p w14:paraId="583CC370" w14:textId="134034D0"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1,49</w:t>
            </w:r>
          </w:p>
        </w:tc>
      </w:tr>
      <w:tr w:rsidR="003C335F" w:rsidRPr="003C335F" w14:paraId="0326F229"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7B91823B"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6:40:42</w:t>
            </w:r>
          </w:p>
        </w:tc>
        <w:tc>
          <w:tcPr>
            <w:tcW w:w="1386" w:type="dxa"/>
            <w:tcBorders>
              <w:top w:val="nil"/>
              <w:left w:val="nil"/>
              <w:bottom w:val="single" w:sz="12" w:space="0" w:color="16365C"/>
              <w:right w:val="single" w:sz="12" w:space="0" w:color="16365C"/>
            </w:tcBorders>
            <w:shd w:val="clear" w:color="auto" w:fill="auto"/>
            <w:vAlign w:val="center"/>
            <w:hideMark/>
          </w:tcPr>
          <w:p w14:paraId="183DFB4F"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0,06</w:t>
            </w:r>
          </w:p>
        </w:tc>
        <w:tc>
          <w:tcPr>
            <w:tcW w:w="1080" w:type="dxa"/>
            <w:tcBorders>
              <w:top w:val="nil"/>
              <w:left w:val="nil"/>
              <w:bottom w:val="single" w:sz="12" w:space="0" w:color="16365C"/>
              <w:right w:val="single" w:sz="12" w:space="0" w:color="16365C"/>
            </w:tcBorders>
            <w:shd w:val="clear" w:color="auto" w:fill="auto"/>
            <w:vAlign w:val="center"/>
            <w:hideMark/>
          </w:tcPr>
          <w:p w14:paraId="1CDED281"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10:50:49</w:t>
            </w:r>
          </w:p>
        </w:tc>
        <w:tc>
          <w:tcPr>
            <w:tcW w:w="1260" w:type="dxa"/>
            <w:tcBorders>
              <w:top w:val="nil"/>
              <w:left w:val="nil"/>
              <w:bottom w:val="single" w:sz="12" w:space="0" w:color="16365C"/>
              <w:right w:val="single" w:sz="12" w:space="0" w:color="16365C"/>
            </w:tcBorders>
            <w:shd w:val="clear" w:color="auto" w:fill="auto"/>
            <w:vAlign w:val="center"/>
            <w:hideMark/>
          </w:tcPr>
          <w:p w14:paraId="2B3E594F"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8,22</w:t>
            </w:r>
          </w:p>
        </w:tc>
        <w:tc>
          <w:tcPr>
            <w:tcW w:w="1440" w:type="dxa"/>
            <w:tcBorders>
              <w:top w:val="nil"/>
              <w:left w:val="nil"/>
              <w:bottom w:val="single" w:sz="12" w:space="0" w:color="16365C"/>
              <w:right w:val="single" w:sz="12" w:space="0" w:color="16365C"/>
            </w:tcBorders>
            <w:shd w:val="clear" w:color="auto" w:fill="auto"/>
            <w:vAlign w:val="center"/>
            <w:hideMark/>
          </w:tcPr>
          <w:p w14:paraId="11F4F941"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15:00:34</w:t>
            </w:r>
          </w:p>
        </w:tc>
        <w:tc>
          <w:tcPr>
            <w:tcW w:w="1440" w:type="dxa"/>
            <w:tcBorders>
              <w:top w:val="nil"/>
              <w:left w:val="nil"/>
              <w:bottom w:val="single" w:sz="12" w:space="0" w:color="16365C"/>
              <w:right w:val="single" w:sz="12" w:space="0" w:color="16365C"/>
            </w:tcBorders>
            <w:shd w:val="clear" w:color="auto" w:fill="auto"/>
            <w:vAlign w:val="center"/>
            <w:hideMark/>
          </w:tcPr>
          <w:p w14:paraId="7E0AE603" w14:textId="4CF0A7C9"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2,19</w:t>
            </w:r>
          </w:p>
        </w:tc>
      </w:tr>
      <w:tr w:rsidR="003C335F" w:rsidRPr="003C335F" w14:paraId="2E96B3FE" w14:textId="77777777" w:rsidTr="003C335F">
        <w:trPr>
          <w:trHeight w:val="318"/>
          <w:jc w:val="center"/>
        </w:trPr>
        <w:tc>
          <w:tcPr>
            <w:tcW w:w="1299" w:type="dxa"/>
            <w:tcBorders>
              <w:top w:val="nil"/>
              <w:left w:val="single" w:sz="12" w:space="0" w:color="16365C"/>
              <w:bottom w:val="single" w:sz="12" w:space="0" w:color="16365C"/>
              <w:right w:val="single" w:sz="12" w:space="0" w:color="16365C"/>
            </w:tcBorders>
            <w:shd w:val="clear" w:color="auto" w:fill="auto"/>
            <w:vAlign w:val="center"/>
            <w:hideMark/>
          </w:tcPr>
          <w:p w14:paraId="0824C61F"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6:45:45</w:t>
            </w:r>
          </w:p>
        </w:tc>
        <w:tc>
          <w:tcPr>
            <w:tcW w:w="1386" w:type="dxa"/>
            <w:tcBorders>
              <w:top w:val="nil"/>
              <w:left w:val="nil"/>
              <w:bottom w:val="single" w:sz="12" w:space="0" w:color="16365C"/>
              <w:right w:val="single" w:sz="12" w:space="0" w:color="16365C"/>
            </w:tcBorders>
            <w:shd w:val="clear" w:color="auto" w:fill="auto"/>
            <w:vAlign w:val="center"/>
            <w:hideMark/>
          </w:tcPr>
          <w:p w14:paraId="05D141B9"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0,19</w:t>
            </w:r>
          </w:p>
        </w:tc>
        <w:tc>
          <w:tcPr>
            <w:tcW w:w="1080" w:type="dxa"/>
            <w:tcBorders>
              <w:top w:val="nil"/>
              <w:left w:val="nil"/>
              <w:bottom w:val="single" w:sz="12" w:space="0" w:color="16365C"/>
              <w:right w:val="single" w:sz="12" w:space="0" w:color="16365C"/>
            </w:tcBorders>
            <w:shd w:val="clear" w:color="auto" w:fill="auto"/>
            <w:vAlign w:val="center"/>
            <w:hideMark/>
          </w:tcPr>
          <w:p w14:paraId="47D311FE"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10:55:49</w:t>
            </w:r>
          </w:p>
        </w:tc>
        <w:tc>
          <w:tcPr>
            <w:tcW w:w="1260" w:type="dxa"/>
            <w:tcBorders>
              <w:top w:val="nil"/>
              <w:left w:val="nil"/>
              <w:bottom w:val="single" w:sz="12" w:space="0" w:color="16365C"/>
              <w:right w:val="single" w:sz="12" w:space="0" w:color="16365C"/>
            </w:tcBorders>
            <w:shd w:val="clear" w:color="auto" w:fill="auto"/>
            <w:vAlign w:val="center"/>
            <w:hideMark/>
          </w:tcPr>
          <w:p w14:paraId="076605E9"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12,76</w:t>
            </w:r>
          </w:p>
        </w:tc>
        <w:tc>
          <w:tcPr>
            <w:tcW w:w="1440" w:type="dxa"/>
            <w:tcBorders>
              <w:top w:val="nil"/>
              <w:left w:val="nil"/>
              <w:bottom w:val="single" w:sz="12" w:space="0" w:color="16365C"/>
              <w:right w:val="single" w:sz="12" w:space="0" w:color="16365C"/>
            </w:tcBorders>
            <w:shd w:val="clear" w:color="auto" w:fill="auto"/>
            <w:vAlign w:val="center"/>
            <w:hideMark/>
          </w:tcPr>
          <w:p w14:paraId="6FFD76E9" w14:textId="77777777"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15:05:34</w:t>
            </w:r>
          </w:p>
        </w:tc>
        <w:tc>
          <w:tcPr>
            <w:tcW w:w="1440" w:type="dxa"/>
            <w:tcBorders>
              <w:top w:val="nil"/>
              <w:left w:val="nil"/>
              <w:bottom w:val="single" w:sz="12" w:space="0" w:color="16365C"/>
              <w:right w:val="single" w:sz="12" w:space="0" w:color="16365C"/>
            </w:tcBorders>
            <w:shd w:val="clear" w:color="auto" w:fill="auto"/>
            <w:vAlign w:val="center"/>
            <w:hideMark/>
          </w:tcPr>
          <w:p w14:paraId="69C7BC7B" w14:textId="0B0E1B9C" w:rsidR="003C335F" w:rsidRPr="003C335F" w:rsidRDefault="003C335F" w:rsidP="00D77EAD">
            <w:pPr>
              <w:jc w:val="right"/>
              <w:rPr>
                <w:rFonts w:asciiTheme="minorHAnsi" w:hAnsiTheme="minorHAnsi"/>
                <w:color w:val="000000"/>
                <w:lang w:eastAsia="es-EC"/>
              </w:rPr>
            </w:pPr>
            <w:r w:rsidRPr="003C335F">
              <w:rPr>
                <w:rFonts w:asciiTheme="minorHAnsi" w:hAnsiTheme="minorHAnsi"/>
                <w:color w:val="000000"/>
                <w:lang w:eastAsia="es-EC"/>
              </w:rPr>
              <w:t>2,46</w:t>
            </w:r>
          </w:p>
        </w:tc>
      </w:tr>
    </w:tbl>
    <w:p w14:paraId="6683F408" w14:textId="537473C2" w:rsidR="007604E4" w:rsidRDefault="00E24453" w:rsidP="007604E4">
      <w:pPr>
        <w:rPr>
          <w:sz w:val="16"/>
          <w:szCs w:val="16"/>
        </w:rPr>
      </w:pPr>
      <w:r>
        <w:rPr>
          <w:b/>
          <w:sz w:val="16"/>
          <w:szCs w:val="16"/>
        </w:rPr>
        <w:t xml:space="preserve">     </w:t>
      </w:r>
      <w:r w:rsidR="003C335F">
        <w:rPr>
          <w:b/>
          <w:sz w:val="16"/>
          <w:szCs w:val="16"/>
        </w:rPr>
        <w:t xml:space="preserve">  </w:t>
      </w:r>
      <w:r w:rsidR="007604E4" w:rsidRPr="00327ED5">
        <w:rPr>
          <w:b/>
          <w:sz w:val="16"/>
          <w:szCs w:val="16"/>
        </w:rPr>
        <w:t>Realizado por</w:t>
      </w:r>
      <w:r w:rsidR="007604E4">
        <w:rPr>
          <w:b/>
          <w:sz w:val="16"/>
          <w:szCs w:val="16"/>
        </w:rPr>
        <w:t>:</w:t>
      </w:r>
      <w:r w:rsidR="007604E4" w:rsidRPr="00327ED5">
        <w:rPr>
          <w:b/>
          <w:sz w:val="16"/>
          <w:szCs w:val="16"/>
        </w:rPr>
        <w:t xml:space="preserve"> </w:t>
      </w:r>
      <w:r w:rsidR="007604E4">
        <w:rPr>
          <w:sz w:val="16"/>
          <w:szCs w:val="16"/>
        </w:rPr>
        <w:t>López C, Mancheno J, 2015.</w:t>
      </w:r>
    </w:p>
    <w:p w14:paraId="7ECC6760" w14:textId="77777777" w:rsidR="007604E4" w:rsidRDefault="007604E4" w:rsidP="007604E4">
      <w:pPr>
        <w:autoSpaceDE w:val="0"/>
        <w:autoSpaceDN w:val="0"/>
        <w:adjustRightInd w:val="0"/>
      </w:pPr>
    </w:p>
    <w:p w14:paraId="02A6D114" w14:textId="77777777" w:rsidR="007604E4" w:rsidRPr="002A535B" w:rsidRDefault="007604E4" w:rsidP="00E24453">
      <w:pPr>
        <w:autoSpaceDE w:val="0"/>
        <w:autoSpaceDN w:val="0"/>
        <w:adjustRightInd w:val="0"/>
        <w:spacing w:line="240" w:lineRule="auto"/>
        <w:jc w:val="center"/>
      </w:pPr>
      <w:r>
        <w:rPr>
          <w:noProof/>
          <w:lang w:eastAsia="es-ES"/>
        </w:rPr>
        <w:drawing>
          <wp:inline distT="0" distB="0" distL="0" distR="0" wp14:anchorId="397C3B1F" wp14:editId="79ABB140">
            <wp:extent cx="5073650" cy="2533650"/>
            <wp:effectExtent l="0" t="0" r="12700" b="0"/>
            <wp:docPr id="111" name="Gráfico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4AFA1D7" w14:textId="286BE4AA" w:rsidR="007604E4" w:rsidRPr="00160EB6" w:rsidRDefault="00791F47" w:rsidP="00E24453">
      <w:pPr>
        <w:spacing w:line="240" w:lineRule="auto"/>
        <w:contextualSpacing/>
        <w:rPr>
          <w:noProof/>
          <w:lang w:val="es-EC" w:eastAsia="es-EC"/>
        </w:rPr>
      </w:pPr>
      <w:r>
        <w:rPr>
          <w:b/>
          <w:noProof/>
          <w:lang w:val="es-EC" w:eastAsia="es-EC"/>
        </w:rPr>
        <w:t xml:space="preserve">    </w:t>
      </w:r>
      <w:r w:rsidR="007604E4" w:rsidRPr="00FE7CF4">
        <w:rPr>
          <w:b/>
          <w:noProof/>
          <w:lang w:val="es-EC" w:eastAsia="es-EC"/>
        </w:rPr>
        <w:t>Fig</w:t>
      </w:r>
      <w:r w:rsidR="007604E4">
        <w:rPr>
          <w:b/>
          <w:noProof/>
          <w:lang w:val="es-EC" w:eastAsia="es-EC"/>
        </w:rPr>
        <w:t xml:space="preserve">ura 7-3. </w:t>
      </w:r>
      <w:r w:rsidR="007604E4">
        <w:rPr>
          <w:noProof/>
          <w:lang w:val="es-EC" w:eastAsia="es-EC"/>
        </w:rPr>
        <w:t>Gráfico de los IUV en función de la hora medido en el mes de Diciembre 2015.</w:t>
      </w:r>
    </w:p>
    <w:p w14:paraId="70E08A13" w14:textId="4E301BC2" w:rsidR="007604E4" w:rsidRDefault="00791F47" w:rsidP="00E24453">
      <w:pPr>
        <w:spacing w:line="240" w:lineRule="auto"/>
        <w:contextualSpacing/>
        <w:rPr>
          <w:noProof/>
          <w:sz w:val="16"/>
          <w:szCs w:val="16"/>
          <w:lang w:val="es-EC" w:eastAsia="es-EC"/>
        </w:rPr>
      </w:pPr>
      <w:r>
        <w:rPr>
          <w:b/>
          <w:noProof/>
          <w:sz w:val="16"/>
          <w:szCs w:val="16"/>
          <w:lang w:val="es-EC" w:eastAsia="es-EC"/>
        </w:rPr>
        <w:t xml:space="preserve">      </w:t>
      </w:r>
      <w:r w:rsidR="007604E4" w:rsidRPr="00FE7CF4">
        <w:rPr>
          <w:b/>
          <w:noProof/>
          <w:sz w:val="16"/>
          <w:szCs w:val="16"/>
          <w:lang w:val="es-EC" w:eastAsia="es-EC"/>
        </w:rPr>
        <w:t>Realizado por</w:t>
      </w:r>
      <w:r w:rsidR="007604E4">
        <w:rPr>
          <w:noProof/>
          <w:sz w:val="16"/>
          <w:szCs w:val="16"/>
          <w:lang w:val="es-EC" w:eastAsia="es-EC"/>
        </w:rPr>
        <w:t>: López</w:t>
      </w:r>
      <w:r w:rsidR="007604E4">
        <w:rPr>
          <w:sz w:val="16"/>
          <w:szCs w:val="16"/>
        </w:rPr>
        <w:t xml:space="preserve"> C, Mancheno J, 2015.</w:t>
      </w:r>
    </w:p>
    <w:p w14:paraId="711DEAFE" w14:textId="77777777" w:rsidR="007604E4" w:rsidRDefault="007604E4" w:rsidP="007604E4">
      <w:pPr>
        <w:contextualSpacing/>
        <w:rPr>
          <w:noProof/>
          <w:sz w:val="16"/>
          <w:szCs w:val="16"/>
          <w:lang w:val="es-EC" w:eastAsia="es-EC"/>
        </w:rPr>
      </w:pPr>
    </w:p>
    <w:p w14:paraId="23CD084A" w14:textId="77777777" w:rsidR="007604E4" w:rsidRDefault="007604E4" w:rsidP="007604E4">
      <w:pPr>
        <w:contextualSpacing/>
        <w:rPr>
          <w:noProof/>
          <w:sz w:val="16"/>
          <w:szCs w:val="16"/>
          <w:lang w:val="es-EC" w:eastAsia="es-EC"/>
        </w:rPr>
      </w:pPr>
    </w:p>
    <w:p w14:paraId="0BC3B5A9" w14:textId="77777777" w:rsidR="007604E4" w:rsidRPr="00FE7CF4" w:rsidRDefault="007604E4" w:rsidP="007604E4">
      <w:pPr>
        <w:contextualSpacing/>
        <w:rPr>
          <w:noProof/>
          <w:lang w:val="es-EC" w:eastAsia="es-EC"/>
        </w:rPr>
      </w:pPr>
      <w:r>
        <w:rPr>
          <w:noProof/>
          <w:lang w:val="es-EC" w:eastAsia="es-EC"/>
        </w:rPr>
        <w:t>En la Tabla 5</w:t>
      </w:r>
      <w:r w:rsidRPr="00D215F5">
        <w:rPr>
          <w:noProof/>
          <w:lang w:val="es-EC" w:eastAsia="es-EC"/>
        </w:rPr>
        <w:t>-3</w:t>
      </w:r>
      <w:r>
        <w:rPr>
          <w:b/>
        </w:rPr>
        <w:t xml:space="preserve"> y </w:t>
      </w:r>
      <w:r w:rsidRPr="00160EB6">
        <w:rPr>
          <w:noProof/>
          <w:lang w:val="es-EC" w:eastAsia="es-EC"/>
        </w:rPr>
        <w:t>Fig</w:t>
      </w:r>
      <w:r>
        <w:rPr>
          <w:noProof/>
          <w:lang w:val="es-EC" w:eastAsia="es-EC"/>
        </w:rPr>
        <w:t>ura7-3 se observa los Índices UV del mes de Diciembre 2015, donde los valores máximos estan entre  09h30 hasta las 14h30.</w:t>
      </w:r>
    </w:p>
    <w:p w14:paraId="6E1CBF67" w14:textId="77777777" w:rsidR="007604E4" w:rsidRDefault="007604E4" w:rsidP="007604E4">
      <w:pPr>
        <w:contextualSpacing/>
        <w:rPr>
          <w:noProof/>
          <w:sz w:val="16"/>
          <w:szCs w:val="16"/>
          <w:lang w:val="es-EC" w:eastAsia="es-EC"/>
        </w:rPr>
      </w:pPr>
    </w:p>
    <w:p w14:paraId="54591E1B" w14:textId="77777777" w:rsidR="00E24453" w:rsidRDefault="00E24453" w:rsidP="007604E4">
      <w:pPr>
        <w:contextualSpacing/>
        <w:rPr>
          <w:noProof/>
          <w:sz w:val="16"/>
          <w:szCs w:val="16"/>
          <w:lang w:val="es-EC" w:eastAsia="es-EC"/>
        </w:rPr>
      </w:pPr>
    </w:p>
    <w:p w14:paraId="79E4C3ED" w14:textId="77777777" w:rsidR="00E24453" w:rsidRDefault="00E24453" w:rsidP="007604E4">
      <w:pPr>
        <w:contextualSpacing/>
        <w:rPr>
          <w:noProof/>
          <w:sz w:val="16"/>
          <w:szCs w:val="16"/>
          <w:lang w:val="es-EC" w:eastAsia="es-EC"/>
        </w:rPr>
      </w:pPr>
    </w:p>
    <w:p w14:paraId="583D5E4C" w14:textId="77777777" w:rsidR="00E24453" w:rsidRDefault="00E24453" w:rsidP="007604E4">
      <w:pPr>
        <w:contextualSpacing/>
        <w:rPr>
          <w:noProof/>
          <w:sz w:val="16"/>
          <w:szCs w:val="16"/>
          <w:lang w:val="es-EC" w:eastAsia="es-EC"/>
        </w:rPr>
      </w:pPr>
    </w:p>
    <w:p w14:paraId="4557658C" w14:textId="77777777" w:rsidR="00E24453" w:rsidRDefault="00E24453" w:rsidP="007604E4">
      <w:pPr>
        <w:contextualSpacing/>
        <w:rPr>
          <w:noProof/>
          <w:sz w:val="16"/>
          <w:szCs w:val="16"/>
          <w:lang w:val="es-EC" w:eastAsia="es-EC"/>
        </w:rPr>
      </w:pPr>
    </w:p>
    <w:p w14:paraId="44DF80D4" w14:textId="77777777" w:rsidR="00E24453" w:rsidRDefault="00E24453" w:rsidP="007604E4">
      <w:pPr>
        <w:contextualSpacing/>
        <w:rPr>
          <w:noProof/>
          <w:sz w:val="16"/>
          <w:szCs w:val="16"/>
          <w:lang w:val="es-EC" w:eastAsia="es-EC"/>
        </w:rPr>
      </w:pPr>
    </w:p>
    <w:p w14:paraId="76E01E9D" w14:textId="77777777" w:rsidR="003C335F" w:rsidRDefault="003C335F" w:rsidP="007604E4">
      <w:pPr>
        <w:contextualSpacing/>
        <w:rPr>
          <w:noProof/>
          <w:sz w:val="16"/>
          <w:szCs w:val="16"/>
          <w:lang w:val="es-EC" w:eastAsia="es-EC"/>
        </w:rPr>
      </w:pPr>
    </w:p>
    <w:p w14:paraId="0F037149" w14:textId="77777777" w:rsidR="003C335F" w:rsidRDefault="003C335F" w:rsidP="007604E4">
      <w:pPr>
        <w:contextualSpacing/>
        <w:rPr>
          <w:noProof/>
          <w:sz w:val="16"/>
          <w:szCs w:val="16"/>
          <w:lang w:val="es-EC" w:eastAsia="es-EC"/>
        </w:rPr>
      </w:pPr>
    </w:p>
    <w:p w14:paraId="372D32CD" w14:textId="77777777" w:rsidR="00E24453" w:rsidRDefault="00E24453" w:rsidP="007604E4">
      <w:pPr>
        <w:contextualSpacing/>
        <w:rPr>
          <w:noProof/>
          <w:sz w:val="16"/>
          <w:szCs w:val="16"/>
          <w:lang w:val="es-EC" w:eastAsia="es-EC"/>
        </w:rPr>
      </w:pPr>
    </w:p>
    <w:p w14:paraId="5FE7B64C" w14:textId="701059F5" w:rsidR="007604E4" w:rsidRPr="002A535B" w:rsidRDefault="00E24453" w:rsidP="007604E4">
      <w:pPr>
        <w:tabs>
          <w:tab w:val="left" w:pos="1680"/>
        </w:tabs>
        <w:contextualSpacing/>
      </w:pPr>
      <w:r>
        <w:rPr>
          <w:b/>
        </w:rPr>
        <w:t xml:space="preserve">     </w:t>
      </w:r>
      <w:r w:rsidR="007604E4">
        <w:rPr>
          <w:b/>
        </w:rPr>
        <w:t xml:space="preserve">Tabla 6-3: </w:t>
      </w:r>
      <w:r w:rsidR="007604E4" w:rsidRPr="007163CE">
        <w:t>Tabla de</w:t>
      </w:r>
      <w:r w:rsidR="007604E4">
        <w:rPr>
          <w:b/>
        </w:rPr>
        <w:t xml:space="preserve"> </w:t>
      </w:r>
      <w:r w:rsidR="007604E4">
        <w:t>Índices UV promedios en el mes de Enero 2016.</w:t>
      </w:r>
    </w:p>
    <w:tbl>
      <w:tblPr>
        <w:tblW w:w="7938" w:type="dxa"/>
        <w:jc w:val="center"/>
        <w:tblLayout w:type="fixed"/>
        <w:tblCellMar>
          <w:left w:w="70" w:type="dxa"/>
          <w:right w:w="70" w:type="dxa"/>
        </w:tblCellMar>
        <w:tblLook w:val="04A0" w:firstRow="1" w:lastRow="0" w:firstColumn="1" w:lastColumn="0" w:noHBand="0" w:noVBand="1"/>
      </w:tblPr>
      <w:tblGrid>
        <w:gridCol w:w="927"/>
        <w:gridCol w:w="1625"/>
        <w:gridCol w:w="992"/>
        <w:gridCol w:w="1843"/>
        <w:gridCol w:w="992"/>
        <w:gridCol w:w="1559"/>
      </w:tblGrid>
      <w:tr w:rsidR="007604E4" w:rsidRPr="00300C65" w14:paraId="0AF2A453" w14:textId="77777777" w:rsidTr="00D77EAD">
        <w:trPr>
          <w:trHeight w:val="315"/>
          <w:jc w:val="center"/>
        </w:trPr>
        <w:tc>
          <w:tcPr>
            <w:tcW w:w="927" w:type="dxa"/>
            <w:tcBorders>
              <w:top w:val="single" w:sz="8" w:space="0" w:color="16365C"/>
              <w:left w:val="single" w:sz="8" w:space="0" w:color="16365C"/>
              <w:bottom w:val="single" w:sz="8" w:space="0" w:color="16365C"/>
              <w:right w:val="single" w:sz="8" w:space="0" w:color="16365C"/>
            </w:tcBorders>
            <w:shd w:val="clear" w:color="000000" w:fill="4F81BD"/>
            <w:noWrap/>
            <w:vAlign w:val="bottom"/>
            <w:hideMark/>
          </w:tcPr>
          <w:p w14:paraId="57496064" w14:textId="77777777" w:rsidR="007604E4" w:rsidRPr="00B33BAA" w:rsidRDefault="007604E4" w:rsidP="00D77EAD">
            <w:pPr>
              <w:jc w:val="center"/>
              <w:rPr>
                <w:b/>
                <w:bCs/>
                <w:color w:val="000000"/>
                <w:lang w:eastAsia="es-EC"/>
              </w:rPr>
            </w:pPr>
            <w:r w:rsidRPr="00B33BAA">
              <w:rPr>
                <w:b/>
                <w:bCs/>
                <w:color w:val="000000"/>
                <w:lang w:eastAsia="es-EC"/>
              </w:rPr>
              <w:t>HORA</w:t>
            </w:r>
          </w:p>
        </w:tc>
        <w:tc>
          <w:tcPr>
            <w:tcW w:w="1625" w:type="dxa"/>
            <w:tcBorders>
              <w:top w:val="single" w:sz="8" w:space="0" w:color="16365C"/>
              <w:left w:val="nil"/>
              <w:bottom w:val="single" w:sz="8" w:space="0" w:color="16365C"/>
              <w:right w:val="single" w:sz="8" w:space="0" w:color="16365C"/>
            </w:tcBorders>
            <w:shd w:val="clear" w:color="000000" w:fill="4F81BD"/>
            <w:noWrap/>
            <w:vAlign w:val="bottom"/>
            <w:hideMark/>
          </w:tcPr>
          <w:p w14:paraId="3503D3EA" w14:textId="77777777" w:rsidR="007604E4" w:rsidRPr="00B33BAA" w:rsidRDefault="007604E4" w:rsidP="00D77EAD">
            <w:pPr>
              <w:jc w:val="center"/>
              <w:rPr>
                <w:b/>
                <w:bCs/>
                <w:color w:val="000000"/>
                <w:lang w:eastAsia="es-EC"/>
              </w:rPr>
            </w:pPr>
            <w:r>
              <w:rPr>
                <w:b/>
                <w:bCs/>
                <w:color w:val="000000"/>
                <w:lang w:eastAsia="es-EC"/>
              </w:rPr>
              <w:t xml:space="preserve">IUV </w:t>
            </w:r>
            <w:r w:rsidRPr="00B33BAA">
              <w:rPr>
                <w:b/>
                <w:bCs/>
                <w:color w:val="000000"/>
                <w:lang w:eastAsia="es-EC"/>
              </w:rPr>
              <w:t>01-2016</w:t>
            </w:r>
          </w:p>
        </w:tc>
        <w:tc>
          <w:tcPr>
            <w:tcW w:w="992" w:type="dxa"/>
            <w:tcBorders>
              <w:top w:val="single" w:sz="8" w:space="0" w:color="16365C"/>
              <w:left w:val="nil"/>
              <w:bottom w:val="single" w:sz="8" w:space="0" w:color="16365C"/>
              <w:right w:val="single" w:sz="8" w:space="0" w:color="16365C"/>
            </w:tcBorders>
            <w:shd w:val="clear" w:color="000000" w:fill="4F81BD"/>
            <w:noWrap/>
            <w:vAlign w:val="bottom"/>
            <w:hideMark/>
          </w:tcPr>
          <w:p w14:paraId="6EE58DF3" w14:textId="77777777" w:rsidR="007604E4" w:rsidRPr="00B33BAA" w:rsidRDefault="007604E4" w:rsidP="00D77EAD">
            <w:pPr>
              <w:jc w:val="center"/>
              <w:rPr>
                <w:b/>
                <w:bCs/>
                <w:color w:val="000000"/>
                <w:lang w:eastAsia="es-EC"/>
              </w:rPr>
            </w:pPr>
            <w:r w:rsidRPr="00B33BAA">
              <w:rPr>
                <w:b/>
                <w:bCs/>
                <w:color w:val="000000"/>
                <w:lang w:eastAsia="es-EC"/>
              </w:rPr>
              <w:t>HORA</w:t>
            </w:r>
          </w:p>
        </w:tc>
        <w:tc>
          <w:tcPr>
            <w:tcW w:w="1843" w:type="dxa"/>
            <w:tcBorders>
              <w:top w:val="single" w:sz="8" w:space="0" w:color="16365C"/>
              <w:left w:val="nil"/>
              <w:bottom w:val="single" w:sz="8" w:space="0" w:color="16365C"/>
              <w:right w:val="single" w:sz="8" w:space="0" w:color="16365C"/>
            </w:tcBorders>
            <w:shd w:val="clear" w:color="000000" w:fill="4F81BD"/>
            <w:noWrap/>
            <w:vAlign w:val="bottom"/>
            <w:hideMark/>
          </w:tcPr>
          <w:p w14:paraId="77838A3A" w14:textId="77777777" w:rsidR="007604E4" w:rsidRPr="00B33BAA" w:rsidRDefault="007604E4" w:rsidP="00D77EAD">
            <w:pPr>
              <w:jc w:val="center"/>
              <w:rPr>
                <w:b/>
                <w:bCs/>
                <w:color w:val="000000"/>
                <w:lang w:eastAsia="es-EC"/>
              </w:rPr>
            </w:pPr>
            <w:r w:rsidRPr="00B33BAA">
              <w:rPr>
                <w:b/>
                <w:bCs/>
                <w:color w:val="000000"/>
                <w:lang w:eastAsia="es-EC"/>
              </w:rPr>
              <w:t>IUV 21-01-2016</w:t>
            </w:r>
          </w:p>
        </w:tc>
        <w:tc>
          <w:tcPr>
            <w:tcW w:w="992" w:type="dxa"/>
            <w:tcBorders>
              <w:top w:val="single" w:sz="8" w:space="0" w:color="16365C"/>
              <w:left w:val="nil"/>
              <w:bottom w:val="single" w:sz="8" w:space="0" w:color="16365C"/>
              <w:right w:val="single" w:sz="8" w:space="0" w:color="16365C"/>
            </w:tcBorders>
            <w:shd w:val="clear" w:color="000000" w:fill="4F81BD"/>
            <w:noWrap/>
            <w:vAlign w:val="bottom"/>
            <w:hideMark/>
          </w:tcPr>
          <w:p w14:paraId="0C5AC317" w14:textId="77777777" w:rsidR="007604E4" w:rsidRPr="00B33BAA" w:rsidRDefault="007604E4" w:rsidP="00D77EAD">
            <w:pPr>
              <w:jc w:val="center"/>
              <w:rPr>
                <w:b/>
                <w:bCs/>
                <w:color w:val="000000"/>
                <w:lang w:eastAsia="es-EC"/>
              </w:rPr>
            </w:pPr>
            <w:r w:rsidRPr="00B33BAA">
              <w:rPr>
                <w:b/>
                <w:bCs/>
                <w:color w:val="000000"/>
                <w:lang w:eastAsia="es-EC"/>
              </w:rPr>
              <w:t>HORA</w:t>
            </w:r>
          </w:p>
        </w:tc>
        <w:tc>
          <w:tcPr>
            <w:tcW w:w="1559" w:type="dxa"/>
            <w:tcBorders>
              <w:top w:val="single" w:sz="8" w:space="0" w:color="16365C"/>
              <w:left w:val="nil"/>
              <w:bottom w:val="single" w:sz="8" w:space="0" w:color="16365C"/>
              <w:right w:val="single" w:sz="8" w:space="0" w:color="16365C"/>
            </w:tcBorders>
            <w:shd w:val="clear" w:color="000000" w:fill="4F81BD"/>
            <w:noWrap/>
            <w:vAlign w:val="bottom"/>
            <w:hideMark/>
          </w:tcPr>
          <w:p w14:paraId="10FB121D" w14:textId="77777777" w:rsidR="007604E4" w:rsidRPr="00B33BAA" w:rsidRDefault="007604E4" w:rsidP="00D77EAD">
            <w:pPr>
              <w:jc w:val="center"/>
              <w:rPr>
                <w:b/>
                <w:bCs/>
                <w:color w:val="000000"/>
                <w:lang w:eastAsia="es-EC"/>
              </w:rPr>
            </w:pPr>
            <w:r>
              <w:rPr>
                <w:b/>
                <w:bCs/>
                <w:color w:val="000000"/>
                <w:lang w:eastAsia="es-EC"/>
              </w:rPr>
              <w:t xml:space="preserve">IUV </w:t>
            </w:r>
            <w:r w:rsidRPr="00B33BAA">
              <w:rPr>
                <w:b/>
                <w:bCs/>
                <w:color w:val="000000"/>
                <w:lang w:eastAsia="es-EC"/>
              </w:rPr>
              <w:t>01-2016</w:t>
            </w:r>
          </w:p>
        </w:tc>
      </w:tr>
      <w:tr w:rsidR="007604E4" w:rsidRPr="00300C65" w14:paraId="19536CF8" w14:textId="77777777" w:rsidTr="00D77EAD">
        <w:trPr>
          <w:trHeight w:val="315"/>
          <w:jc w:val="center"/>
        </w:trPr>
        <w:tc>
          <w:tcPr>
            <w:tcW w:w="927"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1996CA10" w14:textId="77777777" w:rsidR="007604E4" w:rsidRPr="00B33BAA" w:rsidRDefault="007604E4" w:rsidP="00D77EAD">
            <w:pPr>
              <w:jc w:val="right"/>
              <w:rPr>
                <w:color w:val="000000"/>
                <w:lang w:eastAsia="es-EC"/>
              </w:rPr>
            </w:pPr>
            <w:r w:rsidRPr="00B33BAA">
              <w:rPr>
                <w:color w:val="000000"/>
                <w:lang w:eastAsia="es-EC"/>
              </w:rPr>
              <w:t>6:00:41</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48D28D59" w14:textId="77777777" w:rsidR="007604E4" w:rsidRPr="00B33BAA" w:rsidRDefault="007604E4" w:rsidP="00D77EAD">
            <w:pPr>
              <w:jc w:val="right"/>
              <w:rPr>
                <w:color w:val="000000"/>
                <w:lang w:eastAsia="es-EC"/>
              </w:rPr>
            </w:pPr>
            <w:r w:rsidRPr="00B33BAA">
              <w:rPr>
                <w:color w:val="000000"/>
                <w:lang w:eastAsia="es-EC"/>
              </w:rPr>
              <w:t>0,00</w:t>
            </w:r>
          </w:p>
        </w:tc>
        <w:tc>
          <w:tcPr>
            <w:tcW w:w="992"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50855863" w14:textId="77777777" w:rsidR="007604E4" w:rsidRPr="00B33BAA" w:rsidRDefault="007604E4" w:rsidP="00D77EAD">
            <w:pPr>
              <w:jc w:val="right"/>
              <w:rPr>
                <w:color w:val="000000"/>
                <w:lang w:eastAsia="es-EC"/>
              </w:rPr>
            </w:pPr>
            <w:r w:rsidRPr="00B33BAA">
              <w:rPr>
                <w:color w:val="000000"/>
                <w:lang w:eastAsia="es-EC"/>
              </w:rPr>
              <w:t>10:10:46</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269CABA1" w14:textId="77777777" w:rsidR="007604E4" w:rsidRPr="00B33BAA" w:rsidRDefault="007604E4" w:rsidP="00D77EAD">
            <w:pPr>
              <w:jc w:val="right"/>
              <w:rPr>
                <w:color w:val="000000"/>
                <w:lang w:eastAsia="es-EC"/>
              </w:rPr>
            </w:pPr>
            <w:r w:rsidRPr="00B33BAA">
              <w:rPr>
                <w:color w:val="000000"/>
                <w:lang w:eastAsia="es-EC"/>
              </w:rPr>
              <w:t>11,12</w:t>
            </w:r>
          </w:p>
        </w:tc>
        <w:tc>
          <w:tcPr>
            <w:tcW w:w="992"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6370F4E9" w14:textId="77777777" w:rsidR="007604E4" w:rsidRPr="00B33BAA" w:rsidRDefault="007604E4" w:rsidP="00D77EAD">
            <w:pPr>
              <w:jc w:val="right"/>
              <w:rPr>
                <w:color w:val="000000"/>
                <w:lang w:eastAsia="es-EC"/>
              </w:rPr>
            </w:pPr>
            <w:r w:rsidRPr="00B33BAA">
              <w:rPr>
                <w:color w:val="000000"/>
                <w:lang w:eastAsia="es-EC"/>
              </w:rPr>
              <w:t>14:20:34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7F707C09" w14:textId="77777777" w:rsidR="007604E4" w:rsidRPr="00B33BAA" w:rsidRDefault="007604E4" w:rsidP="00D77EAD">
            <w:pPr>
              <w:jc w:val="right"/>
              <w:rPr>
                <w:color w:val="000000"/>
                <w:lang w:eastAsia="es-EC"/>
              </w:rPr>
            </w:pPr>
            <w:r w:rsidRPr="00B33BAA">
              <w:rPr>
                <w:color w:val="000000"/>
                <w:lang w:eastAsia="es-EC"/>
              </w:rPr>
              <w:t>1,73</w:t>
            </w:r>
          </w:p>
        </w:tc>
      </w:tr>
      <w:tr w:rsidR="007604E4" w:rsidRPr="00300C65" w14:paraId="1B8AEC4C"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308817C6" w14:textId="77777777" w:rsidR="007604E4" w:rsidRPr="00B33BAA" w:rsidRDefault="007604E4" w:rsidP="00D77EAD">
            <w:pPr>
              <w:jc w:val="right"/>
              <w:rPr>
                <w:color w:val="000000"/>
                <w:lang w:eastAsia="es-EC"/>
              </w:rPr>
            </w:pPr>
            <w:r w:rsidRPr="00B33BAA">
              <w:rPr>
                <w:color w:val="000000"/>
                <w:lang w:eastAsia="es-EC"/>
              </w:rPr>
              <w:t>6:05:41</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7004CAD0" w14:textId="77777777" w:rsidR="007604E4" w:rsidRPr="00B33BAA" w:rsidRDefault="007604E4" w:rsidP="00D77EAD">
            <w:pPr>
              <w:jc w:val="right"/>
              <w:rPr>
                <w:color w:val="000000"/>
                <w:lang w:eastAsia="es-EC"/>
              </w:rPr>
            </w:pPr>
            <w:r w:rsidRPr="00B33BAA">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2E57D23" w14:textId="77777777" w:rsidR="007604E4" w:rsidRPr="00B33BAA" w:rsidRDefault="007604E4" w:rsidP="00D77EAD">
            <w:pPr>
              <w:jc w:val="right"/>
              <w:rPr>
                <w:color w:val="000000"/>
                <w:lang w:eastAsia="es-EC"/>
              </w:rPr>
            </w:pPr>
            <w:r w:rsidRPr="00B33BAA">
              <w:rPr>
                <w:color w:val="000000"/>
                <w:lang w:eastAsia="es-EC"/>
              </w:rPr>
              <w:t>10:15:49</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38FE46A9" w14:textId="77777777" w:rsidR="007604E4" w:rsidRPr="00B33BAA" w:rsidRDefault="007604E4" w:rsidP="00D77EAD">
            <w:pPr>
              <w:jc w:val="right"/>
              <w:rPr>
                <w:color w:val="000000"/>
                <w:lang w:eastAsia="es-EC"/>
              </w:rPr>
            </w:pPr>
            <w:r w:rsidRPr="00B33BAA">
              <w:rPr>
                <w:color w:val="000000"/>
                <w:lang w:eastAsia="es-EC"/>
              </w:rPr>
              <w:t>11,34</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DE99BEA" w14:textId="77777777" w:rsidR="007604E4" w:rsidRPr="00B33BAA" w:rsidRDefault="007604E4" w:rsidP="00D77EAD">
            <w:pPr>
              <w:jc w:val="right"/>
              <w:rPr>
                <w:color w:val="000000"/>
                <w:lang w:eastAsia="es-EC"/>
              </w:rPr>
            </w:pPr>
            <w:r w:rsidRPr="00B33BAA">
              <w:rPr>
                <w:color w:val="000000"/>
                <w:lang w:eastAsia="es-EC"/>
              </w:rPr>
              <w:t>14:25:34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560F144F" w14:textId="77777777" w:rsidR="007604E4" w:rsidRPr="00B33BAA" w:rsidRDefault="007604E4" w:rsidP="00D77EAD">
            <w:pPr>
              <w:jc w:val="right"/>
              <w:rPr>
                <w:color w:val="000000"/>
                <w:lang w:eastAsia="es-EC"/>
              </w:rPr>
            </w:pPr>
            <w:r w:rsidRPr="00B33BAA">
              <w:rPr>
                <w:color w:val="000000"/>
                <w:lang w:eastAsia="es-EC"/>
              </w:rPr>
              <w:t>1,43</w:t>
            </w:r>
          </w:p>
        </w:tc>
      </w:tr>
      <w:tr w:rsidR="007604E4" w:rsidRPr="00300C65" w14:paraId="1C108530"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3B97F208" w14:textId="77777777" w:rsidR="007604E4" w:rsidRPr="00B33BAA" w:rsidRDefault="007604E4" w:rsidP="00D77EAD">
            <w:pPr>
              <w:jc w:val="right"/>
              <w:rPr>
                <w:color w:val="000000"/>
                <w:lang w:eastAsia="es-EC"/>
              </w:rPr>
            </w:pPr>
            <w:r w:rsidRPr="00B33BAA">
              <w:rPr>
                <w:color w:val="000000"/>
                <w:lang w:eastAsia="es-EC"/>
              </w:rPr>
              <w:t>6:10:44</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4F2CEF40" w14:textId="77777777" w:rsidR="007604E4" w:rsidRPr="00B33BAA" w:rsidRDefault="007604E4" w:rsidP="00D77EAD">
            <w:pPr>
              <w:jc w:val="right"/>
              <w:rPr>
                <w:color w:val="000000"/>
                <w:lang w:eastAsia="es-EC"/>
              </w:rPr>
            </w:pPr>
            <w:r w:rsidRPr="00B33BAA">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9E35BFF" w14:textId="77777777" w:rsidR="007604E4" w:rsidRPr="00B33BAA" w:rsidRDefault="007604E4" w:rsidP="00D77EAD">
            <w:pPr>
              <w:jc w:val="right"/>
              <w:rPr>
                <w:color w:val="000000"/>
                <w:lang w:eastAsia="es-EC"/>
              </w:rPr>
            </w:pPr>
            <w:r w:rsidRPr="00B33BAA">
              <w:rPr>
                <w:color w:val="000000"/>
                <w:lang w:eastAsia="es-EC"/>
              </w:rPr>
              <w:t>10:20:46</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724CEEC5" w14:textId="77777777" w:rsidR="007604E4" w:rsidRPr="00B33BAA" w:rsidRDefault="007604E4" w:rsidP="00D77EAD">
            <w:pPr>
              <w:jc w:val="right"/>
              <w:rPr>
                <w:color w:val="000000"/>
                <w:lang w:eastAsia="es-EC"/>
              </w:rPr>
            </w:pPr>
            <w:r w:rsidRPr="00B33BAA">
              <w:rPr>
                <w:color w:val="000000"/>
                <w:lang w:eastAsia="es-EC"/>
              </w:rPr>
              <w:t>11,23</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C70F10F" w14:textId="77777777" w:rsidR="007604E4" w:rsidRPr="00B33BAA" w:rsidRDefault="007604E4" w:rsidP="00D77EAD">
            <w:pPr>
              <w:jc w:val="right"/>
              <w:rPr>
                <w:color w:val="000000"/>
                <w:lang w:eastAsia="es-EC"/>
              </w:rPr>
            </w:pPr>
            <w:r w:rsidRPr="00B33BAA">
              <w:rPr>
                <w:color w:val="000000"/>
                <w:lang w:eastAsia="es-EC"/>
              </w:rPr>
              <w:t>14:30:34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63DC78BB" w14:textId="77777777" w:rsidR="007604E4" w:rsidRPr="00B33BAA" w:rsidRDefault="007604E4" w:rsidP="00D77EAD">
            <w:pPr>
              <w:jc w:val="right"/>
              <w:rPr>
                <w:color w:val="000000"/>
                <w:lang w:eastAsia="es-EC"/>
              </w:rPr>
            </w:pPr>
            <w:r w:rsidRPr="00B33BAA">
              <w:rPr>
                <w:color w:val="000000"/>
                <w:lang w:eastAsia="es-EC"/>
              </w:rPr>
              <w:t>1,39</w:t>
            </w:r>
          </w:p>
        </w:tc>
      </w:tr>
      <w:tr w:rsidR="007604E4" w:rsidRPr="00300C65" w14:paraId="513603E2"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40D24174" w14:textId="77777777" w:rsidR="007604E4" w:rsidRPr="00B33BAA" w:rsidRDefault="007604E4" w:rsidP="00D77EAD">
            <w:pPr>
              <w:jc w:val="right"/>
              <w:rPr>
                <w:color w:val="000000"/>
                <w:lang w:eastAsia="es-EC"/>
              </w:rPr>
            </w:pPr>
            <w:r w:rsidRPr="00B33BAA">
              <w:rPr>
                <w:color w:val="000000"/>
                <w:lang w:eastAsia="es-EC"/>
              </w:rPr>
              <w:t>6:15:41</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5D25CFC3" w14:textId="77777777" w:rsidR="007604E4" w:rsidRPr="00B33BAA" w:rsidRDefault="007604E4" w:rsidP="00D77EAD">
            <w:pPr>
              <w:jc w:val="right"/>
              <w:rPr>
                <w:color w:val="000000"/>
                <w:lang w:eastAsia="es-EC"/>
              </w:rPr>
            </w:pPr>
            <w:r w:rsidRPr="00B33BAA">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EA056C4" w14:textId="77777777" w:rsidR="007604E4" w:rsidRPr="00B33BAA" w:rsidRDefault="007604E4" w:rsidP="00D77EAD">
            <w:pPr>
              <w:jc w:val="right"/>
              <w:rPr>
                <w:color w:val="000000"/>
                <w:lang w:eastAsia="es-EC"/>
              </w:rPr>
            </w:pPr>
            <w:r w:rsidRPr="00B33BAA">
              <w:rPr>
                <w:color w:val="000000"/>
                <w:lang w:eastAsia="es-EC"/>
              </w:rPr>
              <w:t>10:25:46</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382D5866" w14:textId="77777777" w:rsidR="007604E4" w:rsidRPr="00B33BAA" w:rsidRDefault="007604E4" w:rsidP="00D77EAD">
            <w:pPr>
              <w:jc w:val="right"/>
              <w:rPr>
                <w:color w:val="000000"/>
                <w:lang w:eastAsia="es-EC"/>
              </w:rPr>
            </w:pPr>
            <w:r w:rsidRPr="00B33BAA">
              <w:rPr>
                <w:color w:val="000000"/>
                <w:lang w:eastAsia="es-EC"/>
              </w:rPr>
              <w:t>11,76</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3EA50790" w14:textId="77777777" w:rsidR="007604E4" w:rsidRPr="00B33BAA" w:rsidRDefault="007604E4" w:rsidP="00D77EAD">
            <w:pPr>
              <w:jc w:val="right"/>
              <w:rPr>
                <w:color w:val="000000"/>
                <w:lang w:eastAsia="es-EC"/>
              </w:rPr>
            </w:pPr>
            <w:r w:rsidRPr="00B33BAA">
              <w:rPr>
                <w:color w:val="000000"/>
                <w:lang w:eastAsia="es-EC"/>
              </w:rPr>
              <w:t>14:35:34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5C1FF63A" w14:textId="77777777" w:rsidR="007604E4" w:rsidRPr="00B33BAA" w:rsidRDefault="007604E4" w:rsidP="00D77EAD">
            <w:pPr>
              <w:jc w:val="right"/>
              <w:rPr>
                <w:color w:val="000000"/>
                <w:lang w:eastAsia="es-EC"/>
              </w:rPr>
            </w:pPr>
            <w:r w:rsidRPr="00B33BAA">
              <w:rPr>
                <w:color w:val="000000"/>
                <w:lang w:eastAsia="es-EC"/>
              </w:rPr>
              <w:t>1,55</w:t>
            </w:r>
          </w:p>
        </w:tc>
      </w:tr>
      <w:tr w:rsidR="007604E4" w:rsidRPr="00300C65" w14:paraId="79C75BD5"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203FD5C3" w14:textId="77777777" w:rsidR="007604E4" w:rsidRPr="00B33BAA" w:rsidRDefault="007604E4" w:rsidP="00D77EAD">
            <w:pPr>
              <w:jc w:val="right"/>
              <w:rPr>
                <w:color w:val="000000"/>
                <w:lang w:eastAsia="es-EC"/>
              </w:rPr>
            </w:pPr>
            <w:r w:rsidRPr="00B33BAA">
              <w:rPr>
                <w:color w:val="000000"/>
                <w:lang w:eastAsia="es-EC"/>
              </w:rPr>
              <w:t>6:20:42</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4BF85974" w14:textId="77777777" w:rsidR="007604E4" w:rsidRPr="00B33BAA" w:rsidRDefault="007604E4" w:rsidP="00D77EAD">
            <w:pPr>
              <w:jc w:val="right"/>
              <w:rPr>
                <w:color w:val="000000"/>
                <w:lang w:eastAsia="es-EC"/>
              </w:rPr>
            </w:pPr>
            <w:r w:rsidRPr="00B33BAA">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118C9926" w14:textId="77777777" w:rsidR="007604E4" w:rsidRPr="00B33BAA" w:rsidRDefault="007604E4" w:rsidP="00D77EAD">
            <w:pPr>
              <w:jc w:val="right"/>
              <w:rPr>
                <w:color w:val="000000"/>
                <w:lang w:eastAsia="es-EC"/>
              </w:rPr>
            </w:pPr>
            <w:r w:rsidRPr="00B33BAA">
              <w:rPr>
                <w:color w:val="000000"/>
                <w:lang w:eastAsia="es-EC"/>
              </w:rPr>
              <w:t>10:30:49</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59DC10C2" w14:textId="77777777" w:rsidR="007604E4" w:rsidRPr="00B33BAA" w:rsidRDefault="007604E4" w:rsidP="00D77EAD">
            <w:pPr>
              <w:jc w:val="right"/>
              <w:rPr>
                <w:color w:val="000000"/>
                <w:lang w:eastAsia="es-EC"/>
              </w:rPr>
            </w:pPr>
            <w:r w:rsidRPr="00B33BAA">
              <w:rPr>
                <w:color w:val="000000"/>
                <w:lang w:eastAsia="es-EC"/>
              </w:rPr>
              <w:t>11,78</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6A7BC707" w14:textId="77777777" w:rsidR="007604E4" w:rsidRPr="00B33BAA" w:rsidRDefault="007604E4" w:rsidP="00D77EAD">
            <w:pPr>
              <w:jc w:val="right"/>
              <w:rPr>
                <w:color w:val="000000"/>
                <w:lang w:eastAsia="es-EC"/>
              </w:rPr>
            </w:pPr>
            <w:r w:rsidRPr="00B33BAA">
              <w:rPr>
                <w:color w:val="000000"/>
                <w:lang w:eastAsia="es-EC"/>
              </w:rPr>
              <w:t>14:40:34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298F4E9B" w14:textId="77777777" w:rsidR="007604E4" w:rsidRPr="00B33BAA" w:rsidRDefault="007604E4" w:rsidP="00D77EAD">
            <w:pPr>
              <w:jc w:val="right"/>
              <w:rPr>
                <w:color w:val="000000"/>
                <w:lang w:eastAsia="es-EC"/>
              </w:rPr>
            </w:pPr>
            <w:r w:rsidRPr="00B33BAA">
              <w:rPr>
                <w:color w:val="000000"/>
                <w:lang w:eastAsia="es-EC"/>
              </w:rPr>
              <w:t>1,35</w:t>
            </w:r>
          </w:p>
        </w:tc>
      </w:tr>
      <w:tr w:rsidR="007604E4" w:rsidRPr="00300C65" w14:paraId="5862B27C"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701AFE2D" w14:textId="77777777" w:rsidR="007604E4" w:rsidRPr="00B33BAA" w:rsidRDefault="007604E4" w:rsidP="00D77EAD">
            <w:pPr>
              <w:jc w:val="right"/>
              <w:rPr>
                <w:color w:val="000000"/>
                <w:lang w:eastAsia="es-EC"/>
              </w:rPr>
            </w:pPr>
            <w:r w:rsidRPr="00B33BAA">
              <w:rPr>
                <w:color w:val="000000"/>
                <w:lang w:eastAsia="es-EC"/>
              </w:rPr>
              <w:t>6:25:12</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5695F1AB" w14:textId="77777777" w:rsidR="007604E4" w:rsidRPr="00B33BAA" w:rsidRDefault="007604E4" w:rsidP="00D77EAD">
            <w:pPr>
              <w:jc w:val="right"/>
              <w:rPr>
                <w:color w:val="000000"/>
                <w:lang w:eastAsia="es-EC"/>
              </w:rPr>
            </w:pPr>
            <w:r w:rsidRPr="00B33BAA">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5165078F" w14:textId="77777777" w:rsidR="007604E4" w:rsidRPr="00B33BAA" w:rsidRDefault="007604E4" w:rsidP="00D77EAD">
            <w:pPr>
              <w:jc w:val="right"/>
              <w:rPr>
                <w:color w:val="000000"/>
                <w:lang w:eastAsia="es-EC"/>
              </w:rPr>
            </w:pPr>
            <w:r w:rsidRPr="00B33BAA">
              <w:rPr>
                <w:color w:val="000000"/>
                <w:lang w:eastAsia="es-EC"/>
              </w:rPr>
              <w:t>10:35:49</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2BDFDC02" w14:textId="77777777" w:rsidR="007604E4" w:rsidRPr="00B33BAA" w:rsidRDefault="007604E4" w:rsidP="00D77EAD">
            <w:pPr>
              <w:jc w:val="right"/>
              <w:rPr>
                <w:color w:val="000000"/>
                <w:lang w:eastAsia="es-EC"/>
              </w:rPr>
            </w:pPr>
            <w:r w:rsidRPr="00B33BAA">
              <w:rPr>
                <w:color w:val="000000"/>
                <w:lang w:eastAsia="es-EC"/>
              </w:rPr>
              <w:t>10,13</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4607F126" w14:textId="77777777" w:rsidR="007604E4" w:rsidRPr="00B33BAA" w:rsidRDefault="007604E4" w:rsidP="00D77EAD">
            <w:pPr>
              <w:jc w:val="right"/>
              <w:rPr>
                <w:color w:val="000000"/>
                <w:lang w:eastAsia="es-EC"/>
              </w:rPr>
            </w:pPr>
            <w:r w:rsidRPr="00B33BAA">
              <w:rPr>
                <w:color w:val="000000"/>
                <w:lang w:eastAsia="es-EC"/>
              </w:rPr>
              <w:t>14:45:34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39BB1007" w14:textId="77777777" w:rsidR="007604E4" w:rsidRPr="00B33BAA" w:rsidRDefault="007604E4" w:rsidP="00D77EAD">
            <w:pPr>
              <w:jc w:val="right"/>
              <w:rPr>
                <w:color w:val="000000"/>
                <w:lang w:eastAsia="es-EC"/>
              </w:rPr>
            </w:pPr>
            <w:r w:rsidRPr="00B33BAA">
              <w:rPr>
                <w:color w:val="000000"/>
                <w:lang w:eastAsia="es-EC"/>
              </w:rPr>
              <w:t>1,16</w:t>
            </w:r>
          </w:p>
        </w:tc>
      </w:tr>
      <w:tr w:rsidR="007604E4" w:rsidRPr="00300C65" w14:paraId="2268AB56"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5D6625FF" w14:textId="77777777" w:rsidR="007604E4" w:rsidRPr="00B33BAA" w:rsidRDefault="007604E4" w:rsidP="00D77EAD">
            <w:pPr>
              <w:jc w:val="right"/>
              <w:rPr>
                <w:color w:val="000000"/>
                <w:lang w:eastAsia="es-EC"/>
              </w:rPr>
            </w:pPr>
            <w:r w:rsidRPr="00B33BAA">
              <w:rPr>
                <w:color w:val="000000"/>
                <w:lang w:eastAsia="es-EC"/>
              </w:rPr>
              <w:t>6:30:00</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32CC9781" w14:textId="77777777" w:rsidR="007604E4" w:rsidRPr="00B33BAA" w:rsidRDefault="007604E4" w:rsidP="00D77EAD">
            <w:pPr>
              <w:jc w:val="right"/>
              <w:rPr>
                <w:color w:val="000000"/>
                <w:lang w:eastAsia="es-EC"/>
              </w:rPr>
            </w:pPr>
            <w:r w:rsidRPr="00B33BAA">
              <w:rPr>
                <w:color w:val="000000"/>
                <w:lang w:eastAsia="es-EC"/>
              </w:rPr>
              <w:t>0,03</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6DDD10F8" w14:textId="77777777" w:rsidR="007604E4" w:rsidRPr="00B33BAA" w:rsidRDefault="007604E4" w:rsidP="00D77EAD">
            <w:pPr>
              <w:jc w:val="right"/>
              <w:rPr>
                <w:color w:val="000000"/>
                <w:lang w:eastAsia="es-EC"/>
              </w:rPr>
            </w:pPr>
            <w:r w:rsidRPr="00B33BAA">
              <w:rPr>
                <w:color w:val="000000"/>
                <w:lang w:eastAsia="es-EC"/>
              </w:rPr>
              <w:t>10:40:49</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54E0E384" w14:textId="77777777" w:rsidR="007604E4" w:rsidRPr="00B33BAA" w:rsidRDefault="007604E4" w:rsidP="00D77EAD">
            <w:pPr>
              <w:jc w:val="right"/>
              <w:rPr>
                <w:color w:val="000000"/>
                <w:lang w:eastAsia="es-EC"/>
              </w:rPr>
            </w:pPr>
            <w:r w:rsidRPr="00B33BAA">
              <w:rPr>
                <w:color w:val="000000"/>
                <w:lang w:eastAsia="es-EC"/>
              </w:rPr>
              <w:t>10,08</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52852EAC" w14:textId="77777777" w:rsidR="007604E4" w:rsidRPr="00B33BAA" w:rsidRDefault="007604E4" w:rsidP="00D77EAD">
            <w:pPr>
              <w:jc w:val="right"/>
              <w:rPr>
                <w:color w:val="000000"/>
                <w:lang w:eastAsia="es-EC"/>
              </w:rPr>
            </w:pPr>
            <w:r w:rsidRPr="00B33BAA">
              <w:rPr>
                <w:color w:val="000000"/>
                <w:lang w:eastAsia="es-EC"/>
              </w:rPr>
              <w:t>14:50:34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5A5C4FA7" w14:textId="77777777" w:rsidR="007604E4" w:rsidRPr="00B33BAA" w:rsidRDefault="007604E4" w:rsidP="00D77EAD">
            <w:pPr>
              <w:jc w:val="right"/>
              <w:rPr>
                <w:color w:val="000000"/>
                <w:lang w:eastAsia="es-EC"/>
              </w:rPr>
            </w:pPr>
            <w:r w:rsidRPr="00B33BAA">
              <w:rPr>
                <w:color w:val="000000"/>
                <w:lang w:eastAsia="es-EC"/>
              </w:rPr>
              <w:t>1,29</w:t>
            </w:r>
          </w:p>
        </w:tc>
      </w:tr>
      <w:tr w:rsidR="007604E4" w:rsidRPr="00300C65" w14:paraId="30C89C82"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2481CAC6" w14:textId="77777777" w:rsidR="007604E4" w:rsidRPr="00B33BAA" w:rsidRDefault="007604E4" w:rsidP="00D77EAD">
            <w:pPr>
              <w:jc w:val="right"/>
              <w:rPr>
                <w:color w:val="000000"/>
                <w:lang w:eastAsia="es-EC"/>
              </w:rPr>
            </w:pPr>
            <w:r w:rsidRPr="00B33BAA">
              <w:rPr>
                <w:color w:val="000000"/>
                <w:lang w:eastAsia="es-EC"/>
              </w:rPr>
              <w:t>6:35:42</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224CE12D" w14:textId="77777777" w:rsidR="007604E4" w:rsidRPr="00B33BAA" w:rsidRDefault="007604E4" w:rsidP="00D77EAD">
            <w:pPr>
              <w:jc w:val="right"/>
              <w:rPr>
                <w:color w:val="000000"/>
                <w:lang w:eastAsia="es-EC"/>
              </w:rPr>
            </w:pPr>
            <w:r w:rsidRPr="00B33BAA">
              <w:rPr>
                <w:color w:val="000000"/>
                <w:lang w:eastAsia="es-EC"/>
              </w:rPr>
              <w:t>0,04</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7A674D9E" w14:textId="77777777" w:rsidR="007604E4" w:rsidRPr="00B33BAA" w:rsidRDefault="007604E4" w:rsidP="00D77EAD">
            <w:pPr>
              <w:jc w:val="right"/>
              <w:rPr>
                <w:color w:val="000000"/>
                <w:lang w:eastAsia="es-EC"/>
              </w:rPr>
            </w:pPr>
            <w:r w:rsidRPr="00B33BAA">
              <w:rPr>
                <w:color w:val="000000"/>
                <w:lang w:eastAsia="es-EC"/>
              </w:rPr>
              <w:t>10:45:49</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6819912B" w14:textId="77777777" w:rsidR="007604E4" w:rsidRPr="00B33BAA" w:rsidRDefault="007604E4" w:rsidP="00D77EAD">
            <w:pPr>
              <w:jc w:val="right"/>
              <w:rPr>
                <w:color w:val="000000"/>
                <w:lang w:eastAsia="es-EC"/>
              </w:rPr>
            </w:pPr>
            <w:r w:rsidRPr="00B33BAA">
              <w:rPr>
                <w:color w:val="000000"/>
                <w:lang w:eastAsia="es-EC"/>
              </w:rPr>
              <w:t>9,88</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37E318AE" w14:textId="77777777" w:rsidR="007604E4" w:rsidRPr="00B33BAA" w:rsidRDefault="007604E4" w:rsidP="00D77EAD">
            <w:pPr>
              <w:jc w:val="right"/>
              <w:rPr>
                <w:color w:val="000000"/>
                <w:lang w:eastAsia="es-EC"/>
              </w:rPr>
            </w:pPr>
            <w:r w:rsidRPr="00B33BAA">
              <w:rPr>
                <w:color w:val="000000"/>
                <w:lang w:eastAsia="es-EC"/>
              </w:rPr>
              <w:t>14:55:34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1E36A0EE" w14:textId="77777777" w:rsidR="007604E4" w:rsidRPr="00B33BAA" w:rsidRDefault="007604E4" w:rsidP="00D77EAD">
            <w:pPr>
              <w:jc w:val="right"/>
              <w:rPr>
                <w:color w:val="000000"/>
                <w:lang w:eastAsia="es-EC"/>
              </w:rPr>
            </w:pPr>
            <w:r w:rsidRPr="00B33BAA">
              <w:rPr>
                <w:color w:val="000000"/>
                <w:lang w:eastAsia="es-EC"/>
              </w:rPr>
              <w:t>1,49</w:t>
            </w:r>
          </w:p>
        </w:tc>
      </w:tr>
      <w:tr w:rsidR="007604E4" w:rsidRPr="00300C65" w14:paraId="423B2AB8"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1B28FD19" w14:textId="77777777" w:rsidR="007604E4" w:rsidRPr="00B33BAA" w:rsidRDefault="007604E4" w:rsidP="00D77EAD">
            <w:pPr>
              <w:jc w:val="right"/>
              <w:rPr>
                <w:color w:val="000000"/>
                <w:lang w:eastAsia="es-EC"/>
              </w:rPr>
            </w:pPr>
            <w:r w:rsidRPr="00B33BAA">
              <w:rPr>
                <w:color w:val="000000"/>
                <w:lang w:eastAsia="es-EC"/>
              </w:rPr>
              <w:t>6:40:42</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0E8261B5" w14:textId="77777777" w:rsidR="007604E4" w:rsidRPr="00B33BAA" w:rsidRDefault="007604E4" w:rsidP="00D77EAD">
            <w:pPr>
              <w:jc w:val="right"/>
              <w:rPr>
                <w:color w:val="000000"/>
                <w:lang w:eastAsia="es-EC"/>
              </w:rPr>
            </w:pPr>
            <w:r w:rsidRPr="00B33BAA">
              <w:rPr>
                <w:color w:val="000000"/>
                <w:lang w:eastAsia="es-EC"/>
              </w:rPr>
              <w:t>0,06</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3AEB0404" w14:textId="77777777" w:rsidR="007604E4" w:rsidRPr="00B33BAA" w:rsidRDefault="007604E4" w:rsidP="00D77EAD">
            <w:pPr>
              <w:jc w:val="right"/>
              <w:rPr>
                <w:color w:val="000000"/>
                <w:lang w:eastAsia="es-EC"/>
              </w:rPr>
            </w:pPr>
            <w:r w:rsidRPr="00B33BAA">
              <w:rPr>
                <w:color w:val="000000"/>
                <w:lang w:eastAsia="es-EC"/>
              </w:rPr>
              <w:t>10:50:49</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6505EE2F" w14:textId="77777777" w:rsidR="007604E4" w:rsidRPr="00B33BAA" w:rsidRDefault="007604E4" w:rsidP="00D77EAD">
            <w:pPr>
              <w:jc w:val="right"/>
              <w:rPr>
                <w:color w:val="000000"/>
                <w:lang w:eastAsia="es-EC"/>
              </w:rPr>
            </w:pPr>
            <w:r w:rsidRPr="00B33BAA">
              <w:rPr>
                <w:color w:val="000000"/>
                <w:lang w:eastAsia="es-EC"/>
              </w:rPr>
              <w:t>10,22</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2F8F6E05" w14:textId="77777777" w:rsidR="007604E4" w:rsidRPr="00B33BAA" w:rsidRDefault="007604E4" w:rsidP="00D77EAD">
            <w:pPr>
              <w:jc w:val="right"/>
              <w:rPr>
                <w:color w:val="000000"/>
                <w:lang w:eastAsia="es-EC"/>
              </w:rPr>
            </w:pPr>
            <w:r w:rsidRPr="00B33BAA">
              <w:rPr>
                <w:color w:val="000000"/>
                <w:lang w:eastAsia="es-EC"/>
              </w:rPr>
              <w:t>15:00:34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2C7C93B4" w14:textId="77777777" w:rsidR="007604E4" w:rsidRPr="00B33BAA" w:rsidRDefault="007604E4" w:rsidP="00D77EAD">
            <w:pPr>
              <w:jc w:val="right"/>
              <w:rPr>
                <w:color w:val="000000"/>
                <w:lang w:eastAsia="es-EC"/>
              </w:rPr>
            </w:pPr>
            <w:r w:rsidRPr="00B33BAA">
              <w:rPr>
                <w:color w:val="000000"/>
                <w:lang w:eastAsia="es-EC"/>
              </w:rPr>
              <w:t>2,19</w:t>
            </w:r>
          </w:p>
        </w:tc>
      </w:tr>
      <w:tr w:rsidR="007604E4" w:rsidRPr="00300C65" w14:paraId="6D6BBEFE"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72E2B5E0" w14:textId="77777777" w:rsidR="007604E4" w:rsidRPr="00B33BAA" w:rsidRDefault="007604E4" w:rsidP="00D77EAD">
            <w:pPr>
              <w:jc w:val="right"/>
              <w:rPr>
                <w:color w:val="000000"/>
                <w:lang w:eastAsia="es-EC"/>
              </w:rPr>
            </w:pPr>
            <w:r w:rsidRPr="00B33BAA">
              <w:rPr>
                <w:color w:val="000000"/>
                <w:lang w:eastAsia="es-EC"/>
              </w:rPr>
              <w:t>6:45:45</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7E6834D4" w14:textId="77777777" w:rsidR="007604E4" w:rsidRPr="00B33BAA" w:rsidRDefault="007604E4" w:rsidP="00D77EAD">
            <w:pPr>
              <w:jc w:val="right"/>
              <w:rPr>
                <w:color w:val="000000"/>
                <w:lang w:eastAsia="es-EC"/>
              </w:rPr>
            </w:pPr>
            <w:r w:rsidRPr="00B33BAA">
              <w:rPr>
                <w:color w:val="000000"/>
                <w:lang w:eastAsia="es-EC"/>
              </w:rPr>
              <w:t>0,19</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7EBF9CED" w14:textId="77777777" w:rsidR="007604E4" w:rsidRPr="00B33BAA" w:rsidRDefault="007604E4" w:rsidP="00D77EAD">
            <w:pPr>
              <w:jc w:val="right"/>
              <w:rPr>
                <w:color w:val="000000"/>
                <w:lang w:eastAsia="es-EC"/>
              </w:rPr>
            </w:pPr>
            <w:r w:rsidRPr="00B33BAA">
              <w:rPr>
                <w:color w:val="000000"/>
                <w:lang w:eastAsia="es-EC"/>
              </w:rPr>
              <w:t>10:55:49</w:t>
            </w:r>
          </w:p>
        </w:tc>
        <w:tc>
          <w:tcPr>
            <w:tcW w:w="1843" w:type="dxa"/>
            <w:tcBorders>
              <w:top w:val="nil"/>
              <w:left w:val="single" w:sz="8" w:space="0" w:color="16365C"/>
              <w:bottom w:val="single" w:sz="8" w:space="0" w:color="16365C"/>
              <w:right w:val="single" w:sz="8" w:space="0" w:color="16365C"/>
            </w:tcBorders>
            <w:shd w:val="clear" w:color="auto" w:fill="auto"/>
            <w:vAlign w:val="center"/>
            <w:hideMark/>
          </w:tcPr>
          <w:p w14:paraId="17F4304E" w14:textId="77777777" w:rsidR="007604E4" w:rsidRPr="00B33BAA" w:rsidRDefault="007604E4" w:rsidP="00D77EAD">
            <w:pPr>
              <w:jc w:val="right"/>
              <w:rPr>
                <w:color w:val="000000"/>
                <w:lang w:eastAsia="es-EC"/>
              </w:rPr>
            </w:pPr>
            <w:r w:rsidRPr="00B33BAA">
              <w:rPr>
                <w:color w:val="000000"/>
                <w:lang w:eastAsia="es-EC"/>
              </w:rPr>
              <w:t>12,76</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DEDCBB9" w14:textId="77777777" w:rsidR="007604E4" w:rsidRPr="00B33BAA" w:rsidRDefault="007604E4" w:rsidP="00D77EAD">
            <w:pPr>
              <w:jc w:val="right"/>
              <w:rPr>
                <w:color w:val="000000"/>
                <w:lang w:eastAsia="es-EC"/>
              </w:rPr>
            </w:pPr>
            <w:r w:rsidRPr="00B33BAA">
              <w:rPr>
                <w:color w:val="000000"/>
                <w:lang w:eastAsia="es-EC"/>
              </w:rPr>
              <w:t>15:05:34</w:t>
            </w:r>
          </w:p>
        </w:tc>
        <w:tc>
          <w:tcPr>
            <w:tcW w:w="1559" w:type="dxa"/>
            <w:tcBorders>
              <w:top w:val="nil"/>
              <w:left w:val="single" w:sz="8" w:space="0" w:color="16365C"/>
              <w:bottom w:val="single" w:sz="8" w:space="0" w:color="16365C"/>
              <w:right w:val="single" w:sz="8" w:space="0" w:color="16365C"/>
            </w:tcBorders>
            <w:shd w:val="clear" w:color="auto" w:fill="auto"/>
            <w:vAlign w:val="center"/>
            <w:hideMark/>
          </w:tcPr>
          <w:p w14:paraId="76AD3233" w14:textId="77777777" w:rsidR="007604E4" w:rsidRPr="00B33BAA" w:rsidRDefault="007604E4" w:rsidP="00D77EAD">
            <w:pPr>
              <w:jc w:val="right"/>
              <w:rPr>
                <w:color w:val="000000"/>
                <w:lang w:eastAsia="es-EC"/>
              </w:rPr>
            </w:pPr>
            <w:r w:rsidRPr="00B33BAA">
              <w:rPr>
                <w:color w:val="000000"/>
                <w:lang w:eastAsia="es-EC"/>
              </w:rPr>
              <w:t>2,46</w:t>
            </w:r>
          </w:p>
        </w:tc>
      </w:tr>
    </w:tbl>
    <w:p w14:paraId="598B08D6" w14:textId="77777777" w:rsidR="007604E4" w:rsidRDefault="007604E4" w:rsidP="007604E4">
      <w:pPr>
        <w:contextualSpacing/>
        <w:rPr>
          <w:sz w:val="16"/>
          <w:szCs w:val="16"/>
        </w:rPr>
      </w:pPr>
      <w:r>
        <w:rPr>
          <w:sz w:val="16"/>
          <w:szCs w:val="16"/>
        </w:rPr>
        <w:t xml:space="preserve">            </w:t>
      </w:r>
      <w:r w:rsidRPr="00C05854">
        <w:rPr>
          <w:b/>
          <w:sz w:val="16"/>
          <w:szCs w:val="16"/>
        </w:rPr>
        <w:t>Realizado por:</w:t>
      </w:r>
      <w:r>
        <w:rPr>
          <w:sz w:val="16"/>
          <w:szCs w:val="16"/>
        </w:rPr>
        <w:t xml:space="preserve"> López C, Mancheno J, 2016.</w:t>
      </w:r>
    </w:p>
    <w:p w14:paraId="45DEEF9B" w14:textId="77777777" w:rsidR="007604E4" w:rsidRDefault="007604E4" w:rsidP="007604E4">
      <w:pPr>
        <w:contextualSpacing/>
        <w:rPr>
          <w:sz w:val="16"/>
          <w:szCs w:val="16"/>
        </w:rPr>
      </w:pPr>
    </w:p>
    <w:p w14:paraId="149ADC70" w14:textId="77777777" w:rsidR="007604E4" w:rsidRDefault="007604E4" w:rsidP="007604E4">
      <w:pPr>
        <w:contextualSpacing/>
        <w:rPr>
          <w:sz w:val="16"/>
          <w:szCs w:val="16"/>
        </w:rPr>
      </w:pPr>
    </w:p>
    <w:p w14:paraId="140760F9" w14:textId="77777777" w:rsidR="007604E4" w:rsidRPr="00494E20" w:rsidRDefault="007604E4" w:rsidP="007604E4">
      <w:pPr>
        <w:contextualSpacing/>
        <w:jc w:val="center"/>
        <w:rPr>
          <w:noProof/>
          <w:sz w:val="16"/>
          <w:szCs w:val="16"/>
          <w:lang w:val="es-EC" w:eastAsia="es-EC"/>
        </w:rPr>
      </w:pPr>
      <w:r>
        <w:rPr>
          <w:noProof/>
          <w:lang w:eastAsia="es-ES"/>
        </w:rPr>
        <w:drawing>
          <wp:inline distT="0" distB="0" distL="0" distR="0" wp14:anchorId="68762C15" wp14:editId="18860091">
            <wp:extent cx="4667250" cy="2438400"/>
            <wp:effectExtent l="0" t="0" r="0" b="0"/>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A1FF157" w14:textId="5C713D30" w:rsidR="007604E4" w:rsidRPr="00160EB6" w:rsidRDefault="00E24453" w:rsidP="00E24453">
      <w:pPr>
        <w:spacing w:line="240" w:lineRule="auto"/>
        <w:contextualSpacing/>
        <w:rPr>
          <w:noProof/>
          <w:lang w:val="es-EC" w:eastAsia="es-EC"/>
        </w:rPr>
      </w:pPr>
      <w:r>
        <w:rPr>
          <w:b/>
          <w:noProof/>
          <w:lang w:val="es-EC" w:eastAsia="es-EC"/>
        </w:rPr>
        <w:t xml:space="preserve">          </w:t>
      </w:r>
      <w:r w:rsidR="007604E4" w:rsidRPr="00FE7CF4">
        <w:rPr>
          <w:b/>
          <w:noProof/>
          <w:lang w:val="es-EC" w:eastAsia="es-EC"/>
        </w:rPr>
        <w:t>Fig</w:t>
      </w:r>
      <w:r w:rsidR="007604E4">
        <w:rPr>
          <w:b/>
          <w:noProof/>
          <w:lang w:val="es-EC" w:eastAsia="es-EC"/>
        </w:rPr>
        <w:t xml:space="preserve">ura 8-3. </w:t>
      </w:r>
      <w:r w:rsidR="007604E4">
        <w:rPr>
          <w:noProof/>
          <w:lang w:val="es-EC" w:eastAsia="es-EC"/>
        </w:rPr>
        <w:t>Gráfico de los IUV en función de la hora medido en el mes de Enero 2016.</w:t>
      </w:r>
    </w:p>
    <w:p w14:paraId="367AA259" w14:textId="7F4534DF" w:rsidR="007604E4" w:rsidRDefault="00E24453" w:rsidP="00E24453">
      <w:pPr>
        <w:spacing w:line="240" w:lineRule="auto"/>
        <w:contextualSpacing/>
        <w:rPr>
          <w:noProof/>
          <w:sz w:val="16"/>
          <w:szCs w:val="16"/>
          <w:lang w:val="es-EC" w:eastAsia="es-EC"/>
        </w:rPr>
      </w:pPr>
      <w:r>
        <w:rPr>
          <w:b/>
          <w:noProof/>
          <w:sz w:val="16"/>
          <w:szCs w:val="16"/>
          <w:lang w:val="es-EC" w:eastAsia="es-EC"/>
        </w:rPr>
        <w:t xml:space="preserve">              </w:t>
      </w:r>
      <w:r w:rsidR="007604E4" w:rsidRPr="00FE7CF4">
        <w:rPr>
          <w:b/>
          <w:noProof/>
          <w:sz w:val="16"/>
          <w:szCs w:val="16"/>
          <w:lang w:val="es-EC" w:eastAsia="es-EC"/>
        </w:rPr>
        <w:t>Realizado por</w:t>
      </w:r>
      <w:r w:rsidR="007604E4">
        <w:rPr>
          <w:noProof/>
          <w:sz w:val="16"/>
          <w:szCs w:val="16"/>
          <w:lang w:val="es-EC" w:eastAsia="es-EC"/>
        </w:rPr>
        <w:t xml:space="preserve">: </w:t>
      </w:r>
      <w:r w:rsidR="007604E4">
        <w:rPr>
          <w:sz w:val="16"/>
          <w:szCs w:val="16"/>
        </w:rPr>
        <w:t>López C, Mancheno J, 2015.</w:t>
      </w:r>
    </w:p>
    <w:p w14:paraId="19B30108" w14:textId="77777777" w:rsidR="007604E4" w:rsidRDefault="007604E4" w:rsidP="007604E4">
      <w:pPr>
        <w:contextualSpacing/>
        <w:rPr>
          <w:noProof/>
          <w:lang w:val="es-EC" w:eastAsia="es-EC"/>
        </w:rPr>
      </w:pPr>
    </w:p>
    <w:p w14:paraId="033B5B70" w14:textId="77777777" w:rsidR="007604E4" w:rsidRPr="00AE6609" w:rsidRDefault="007604E4" w:rsidP="007604E4">
      <w:pPr>
        <w:contextualSpacing/>
        <w:rPr>
          <w:noProof/>
          <w:lang w:val="es-EC" w:eastAsia="es-EC"/>
        </w:rPr>
      </w:pPr>
      <w:r>
        <w:rPr>
          <w:noProof/>
          <w:lang w:val="es-EC" w:eastAsia="es-EC"/>
        </w:rPr>
        <w:t>En la Tabla 6</w:t>
      </w:r>
      <w:r w:rsidRPr="00D215F5">
        <w:rPr>
          <w:noProof/>
          <w:lang w:val="es-EC" w:eastAsia="es-EC"/>
        </w:rPr>
        <w:t>-3</w:t>
      </w:r>
      <w:r>
        <w:rPr>
          <w:b/>
        </w:rPr>
        <w:t xml:space="preserve"> y </w:t>
      </w:r>
      <w:r w:rsidRPr="00160EB6">
        <w:rPr>
          <w:noProof/>
          <w:lang w:val="es-EC" w:eastAsia="es-EC"/>
        </w:rPr>
        <w:t>Fig</w:t>
      </w:r>
      <w:r>
        <w:rPr>
          <w:noProof/>
          <w:lang w:val="es-EC" w:eastAsia="es-EC"/>
        </w:rPr>
        <w:t>ura 8-3 se observa  los Índices UV del mes de Enero 2016 donde los valores máximos estan entre  09h30 hasta las 14h30.</w:t>
      </w:r>
    </w:p>
    <w:p w14:paraId="172F8EC3" w14:textId="77777777" w:rsidR="007604E4" w:rsidRDefault="007604E4" w:rsidP="007604E4">
      <w:pPr>
        <w:contextualSpacing/>
        <w:rPr>
          <w:noProof/>
          <w:sz w:val="16"/>
          <w:szCs w:val="16"/>
          <w:lang w:val="es-EC" w:eastAsia="es-EC"/>
        </w:rPr>
      </w:pPr>
    </w:p>
    <w:p w14:paraId="0C78164D" w14:textId="77777777" w:rsidR="00801E35" w:rsidRDefault="00801E35" w:rsidP="007604E4">
      <w:pPr>
        <w:contextualSpacing/>
        <w:rPr>
          <w:noProof/>
          <w:sz w:val="16"/>
          <w:szCs w:val="16"/>
          <w:lang w:val="es-EC" w:eastAsia="es-EC"/>
        </w:rPr>
      </w:pPr>
    </w:p>
    <w:p w14:paraId="75FC3EF8" w14:textId="77777777" w:rsidR="00801E35" w:rsidRDefault="00801E35" w:rsidP="007604E4">
      <w:pPr>
        <w:contextualSpacing/>
        <w:rPr>
          <w:noProof/>
          <w:sz w:val="16"/>
          <w:szCs w:val="16"/>
          <w:lang w:val="es-EC" w:eastAsia="es-EC"/>
        </w:rPr>
      </w:pPr>
    </w:p>
    <w:p w14:paraId="6908965E" w14:textId="77777777" w:rsidR="00801E35" w:rsidRDefault="00801E35" w:rsidP="007604E4">
      <w:pPr>
        <w:contextualSpacing/>
        <w:rPr>
          <w:noProof/>
          <w:sz w:val="16"/>
          <w:szCs w:val="16"/>
          <w:lang w:val="es-EC" w:eastAsia="es-EC"/>
        </w:rPr>
      </w:pPr>
    </w:p>
    <w:p w14:paraId="097D921B" w14:textId="77777777" w:rsidR="00801E35" w:rsidRDefault="00801E35" w:rsidP="007604E4">
      <w:pPr>
        <w:contextualSpacing/>
        <w:rPr>
          <w:noProof/>
          <w:sz w:val="16"/>
          <w:szCs w:val="16"/>
          <w:lang w:val="es-EC" w:eastAsia="es-EC"/>
        </w:rPr>
      </w:pPr>
    </w:p>
    <w:p w14:paraId="315AD640" w14:textId="77777777" w:rsidR="00801E35" w:rsidRDefault="00801E35" w:rsidP="007604E4">
      <w:pPr>
        <w:contextualSpacing/>
        <w:rPr>
          <w:noProof/>
          <w:sz w:val="16"/>
          <w:szCs w:val="16"/>
          <w:lang w:val="es-EC" w:eastAsia="es-EC"/>
        </w:rPr>
      </w:pPr>
    </w:p>
    <w:p w14:paraId="04DA10D2" w14:textId="77777777" w:rsidR="00801E35" w:rsidRDefault="00801E35" w:rsidP="007604E4">
      <w:pPr>
        <w:contextualSpacing/>
        <w:rPr>
          <w:noProof/>
          <w:sz w:val="16"/>
          <w:szCs w:val="16"/>
          <w:lang w:val="es-EC" w:eastAsia="es-EC"/>
        </w:rPr>
      </w:pPr>
    </w:p>
    <w:p w14:paraId="4F064717" w14:textId="77777777" w:rsidR="00F12A3E" w:rsidRDefault="00F12A3E" w:rsidP="007604E4">
      <w:pPr>
        <w:contextualSpacing/>
        <w:rPr>
          <w:noProof/>
          <w:sz w:val="16"/>
          <w:szCs w:val="16"/>
          <w:lang w:val="es-EC" w:eastAsia="es-EC"/>
        </w:rPr>
      </w:pPr>
    </w:p>
    <w:p w14:paraId="3CC40B47" w14:textId="77777777" w:rsidR="00801E35" w:rsidRDefault="00801E35" w:rsidP="007604E4">
      <w:pPr>
        <w:contextualSpacing/>
        <w:rPr>
          <w:noProof/>
          <w:sz w:val="16"/>
          <w:szCs w:val="16"/>
          <w:lang w:val="es-EC" w:eastAsia="es-EC"/>
        </w:rPr>
      </w:pPr>
    </w:p>
    <w:p w14:paraId="12C08D23" w14:textId="77777777" w:rsidR="00801E35" w:rsidRDefault="00801E35" w:rsidP="007604E4">
      <w:pPr>
        <w:contextualSpacing/>
        <w:rPr>
          <w:noProof/>
          <w:sz w:val="16"/>
          <w:szCs w:val="16"/>
          <w:lang w:val="es-EC" w:eastAsia="es-EC"/>
        </w:rPr>
      </w:pPr>
    </w:p>
    <w:p w14:paraId="168495BA" w14:textId="2D2EDB19" w:rsidR="007604E4" w:rsidRPr="0063215C" w:rsidRDefault="00801E35" w:rsidP="007604E4">
      <w:pPr>
        <w:tabs>
          <w:tab w:val="left" w:pos="1680"/>
        </w:tabs>
        <w:contextualSpacing/>
      </w:pPr>
      <w:r>
        <w:rPr>
          <w:b/>
        </w:rPr>
        <w:t xml:space="preserve"> </w:t>
      </w:r>
      <w:r w:rsidR="007604E4">
        <w:rPr>
          <w:b/>
        </w:rPr>
        <w:t xml:space="preserve">Tabla 7-3: </w:t>
      </w:r>
      <w:r w:rsidR="007604E4" w:rsidRPr="007163CE">
        <w:t>Tabla de</w:t>
      </w:r>
      <w:r w:rsidR="007604E4">
        <w:rPr>
          <w:b/>
        </w:rPr>
        <w:t xml:space="preserve"> </w:t>
      </w:r>
      <w:r w:rsidR="007604E4">
        <w:t>Índices UV promedios en el mes de Febrero 2016.</w:t>
      </w:r>
    </w:p>
    <w:tbl>
      <w:tblPr>
        <w:tblW w:w="8364" w:type="dxa"/>
        <w:jc w:val="center"/>
        <w:tblCellMar>
          <w:left w:w="70" w:type="dxa"/>
          <w:right w:w="70" w:type="dxa"/>
        </w:tblCellMar>
        <w:tblLook w:val="04A0" w:firstRow="1" w:lastRow="0" w:firstColumn="1" w:lastColumn="0" w:noHBand="0" w:noVBand="1"/>
      </w:tblPr>
      <w:tblGrid>
        <w:gridCol w:w="927"/>
        <w:gridCol w:w="1625"/>
        <w:gridCol w:w="992"/>
        <w:gridCol w:w="1701"/>
        <w:gridCol w:w="992"/>
        <w:gridCol w:w="2127"/>
      </w:tblGrid>
      <w:tr w:rsidR="007604E4" w:rsidRPr="00386CC1" w14:paraId="49E516EC" w14:textId="77777777" w:rsidTr="00D77EAD">
        <w:trPr>
          <w:trHeight w:val="315"/>
          <w:jc w:val="center"/>
        </w:trPr>
        <w:tc>
          <w:tcPr>
            <w:tcW w:w="927" w:type="dxa"/>
            <w:tcBorders>
              <w:top w:val="single" w:sz="8" w:space="0" w:color="16365C"/>
              <w:left w:val="single" w:sz="8" w:space="0" w:color="16365C"/>
              <w:bottom w:val="single" w:sz="8" w:space="0" w:color="16365C"/>
              <w:right w:val="single" w:sz="8" w:space="0" w:color="16365C"/>
            </w:tcBorders>
            <w:shd w:val="clear" w:color="000000" w:fill="4F81BD"/>
            <w:noWrap/>
            <w:vAlign w:val="bottom"/>
            <w:hideMark/>
          </w:tcPr>
          <w:p w14:paraId="7770C49A" w14:textId="77777777" w:rsidR="007604E4" w:rsidRPr="00CB3684" w:rsidRDefault="007604E4" w:rsidP="00D77EAD">
            <w:pPr>
              <w:jc w:val="center"/>
              <w:rPr>
                <w:b/>
                <w:bCs/>
                <w:color w:val="000000"/>
                <w:lang w:eastAsia="es-EC"/>
              </w:rPr>
            </w:pPr>
            <w:r w:rsidRPr="00CB3684">
              <w:rPr>
                <w:b/>
                <w:bCs/>
                <w:color w:val="000000"/>
                <w:lang w:eastAsia="es-EC"/>
              </w:rPr>
              <w:t>HORA</w:t>
            </w:r>
          </w:p>
        </w:tc>
        <w:tc>
          <w:tcPr>
            <w:tcW w:w="1625" w:type="dxa"/>
            <w:tcBorders>
              <w:top w:val="single" w:sz="8" w:space="0" w:color="16365C"/>
              <w:left w:val="nil"/>
              <w:bottom w:val="single" w:sz="8" w:space="0" w:color="16365C"/>
              <w:right w:val="single" w:sz="8" w:space="0" w:color="16365C"/>
            </w:tcBorders>
            <w:shd w:val="clear" w:color="000000" w:fill="4F81BD"/>
            <w:noWrap/>
            <w:vAlign w:val="bottom"/>
            <w:hideMark/>
          </w:tcPr>
          <w:p w14:paraId="3C334573" w14:textId="77777777" w:rsidR="007604E4" w:rsidRPr="00CB3684" w:rsidRDefault="007604E4" w:rsidP="00D77EAD">
            <w:pPr>
              <w:jc w:val="center"/>
              <w:rPr>
                <w:b/>
                <w:bCs/>
                <w:color w:val="000000"/>
                <w:lang w:eastAsia="es-EC"/>
              </w:rPr>
            </w:pPr>
            <w:r w:rsidRPr="00CB3684">
              <w:rPr>
                <w:b/>
                <w:bCs/>
                <w:color w:val="000000"/>
                <w:lang w:eastAsia="es-EC"/>
              </w:rPr>
              <w:t>IUV 02-02-2016</w:t>
            </w:r>
          </w:p>
        </w:tc>
        <w:tc>
          <w:tcPr>
            <w:tcW w:w="992" w:type="dxa"/>
            <w:tcBorders>
              <w:top w:val="single" w:sz="8" w:space="0" w:color="16365C"/>
              <w:left w:val="nil"/>
              <w:bottom w:val="single" w:sz="8" w:space="0" w:color="16365C"/>
              <w:right w:val="single" w:sz="8" w:space="0" w:color="16365C"/>
            </w:tcBorders>
            <w:shd w:val="clear" w:color="000000" w:fill="4F81BD"/>
            <w:noWrap/>
            <w:vAlign w:val="bottom"/>
            <w:hideMark/>
          </w:tcPr>
          <w:p w14:paraId="15FC3036" w14:textId="77777777" w:rsidR="007604E4" w:rsidRPr="00CB3684" w:rsidRDefault="007604E4" w:rsidP="00D77EAD">
            <w:pPr>
              <w:jc w:val="center"/>
              <w:rPr>
                <w:b/>
                <w:bCs/>
                <w:color w:val="000000"/>
                <w:lang w:eastAsia="es-EC"/>
              </w:rPr>
            </w:pPr>
            <w:r w:rsidRPr="00CB3684">
              <w:rPr>
                <w:b/>
                <w:bCs/>
                <w:color w:val="000000"/>
                <w:lang w:eastAsia="es-EC"/>
              </w:rPr>
              <w:t>HORA</w:t>
            </w:r>
          </w:p>
        </w:tc>
        <w:tc>
          <w:tcPr>
            <w:tcW w:w="1701" w:type="dxa"/>
            <w:tcBorders>
              <w:top w:val="single" w:sz="8" w:space="0" w:color="16365C"/>
              <w:left w:val="nil"/>
              <w:bottom w:val="single" w:sz="8" w:space="0" w:color="16365C"/>
              <w:right w:val="single" w:sz="8" w:space="0" w:color="16365C"/>
            </w:tcBorders>
            <w:shd w:val="clear" w:color="000000" w:fill="4F81BD"/>
            <w:noWrap/>
            <w:vAlign w:val="bottom"/>
            <w:hideMark/>
          </w:tcPr>
          <w:p w14:paraId="06D23C85" w14:textId="77777777" w:rsidR="007604E4" w:rsidRPr="00CB3684" w:rsidRDefault="007604E4" w:rsidP="00D77EAD">
            <w:pPr>
              <w:jc w:val="center"/>
              <w:rPr>
                <w:b/>
                <w:bCs/>
                <w:color w:val="000000"/>
                <w:lang w:eastAsia="es-EC"/>
              </w:rPr>
            </w:pPr>
            <w:r w:rsidRPr="00CB3684">
              <w:rPr>
                <w:b/>
                <w:bCs/>
                <w:color w:val="000000"/>
                <w:lang w:eastAsia="es-EC"/>
              </w:rPr>
              <w:t>IUV 02-02-2016</w:t>
            </w:r>
          </w:p>
        </w:tc>
        <w:tc>
          <w:tcPr>
            <w:tcW w:w="992" w:type="dxa"/>
            <w:tcBorders>
              <w:top w:val="single" w:sz="8" w:space="0" w:color="16365C"/>
              <w:left w:val="nil"/>
              <w:bottom w:val="single" w:sz="8" w:space="0" w:color="16365C"/>
              <w:right w:val="single" w:sz="8" w:space="0" w:color="16365C"/>
            </w:tcBorders>
            <w:shd w:val="clear" w:color="000000" w:fill="4F81BD"/>
            <w:noWrap/>
            <w:vAlign w:val="bottom"/>
            <w:hideMark/>
          </w:tcPr>
          <w:p w14:paraId="4A6876EF" w14:textId="77777777" w:rsidR="007604E4" w:rsidRPr="00CB3684" w:rsidRDefault="007604E4" w:rsidP="00D77EAD">
            <w:pPr>
              <w:jc w:val="center"/>
              <w:rPr>
                <w:b/>
                <w:bCs/>
                <w:color w:val="000000"/>
                <w:lang w:eastAsia="es-EC"/>
              </w:rPr>
            </w:pPr>
            <w:r w:rsidRPr="00CB3684">
              <w:rPr>
                <w:b/>
                <w:bCs/>
                <w:color w:val="000000"/>
                <w:lang w:eastAsia="es-EC"/>
              </w:rPr>
              <w:t>HORA</w:t>
            </w:r>
          </w:p>
        </w:tc>
        <w:tc>
          <w:tcPr>
            <w:tcW w:w="2127" w:type="dxa"/>
            <w:tcBorders>
              <w:top w:val="single" w:sz="8" w:space="0" w:color="16365C"/>
              <w:left w:val="nil"/>
              <w:bottom w:val="single" w:sz="8" w:space="0" w:color="16365C"/>
              <w:right w:val="single" w:sz="8" w:space="0" w:color="16365C"/>
            </w:tcBorders>
            <w:shd w:val="clear" w:color="000000" w:fill="4F81BD"/>
            <w:noWrap/>
            <w:vAlign w:val="bottom"/>
            <w:hideMark/>
          </w:tcPr>
          <w:p w14:paraId="24A786A4" w14:textId="77777777" w:rsidR="007604E4" w:rsidRPr="00CB3684" w:rsidRDefault="007604E4" w:rsidP="00D77EAD">
            <w:pPr>
              <w:jc w:val="center"/>
              <w:rPr>
                <w:b/>
                <w:bCs/>
                <w:color w:val="000000"/>
                <w:lang w:eastAsia="es-EC"/>
              </w:rPr>
            </w:pPr>
            <w:r w:rsidRPr="00CB3684">
              <w:rPr>
                <w:b/>
                <w:bCs/>
                <w:color w:val="000000"/>
                <w:lang w:eastAsia="es-EC"/>
              </w:rPr>
              <w:t>IUV 02-02-2016</w:t>
            </w:r>
          </w:p>
        </w:tc>
      </w:tr>
      <w:tr w:rsidR="007604E4" w:rsidRPr="00386CC1" w14:paraId="64A5C22A" w14:textId="77777777" w:rsidTr="00D77EAD">
        <w:trPr>
          <w:trHeight w:val="315"/>
          <w:jc w:val="center"/>
        </w:trPr>
        <w:tc>
          <w:tcPr>
            <w:tcW w:w="927"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74AD314D" w14:textId="77777777" w:rsidR="007604E4" w:rsidRPr="00CB3684" w:rsidRDefault="007604E4" w:rsidP="00D77EAD">
            <w:pPr>
              <w:jc w:val="right"/>
              <w:rPr>
                <w:color w:val="000000"/>
                <w:lang w:eastAsia="es-EC"/>
              </w:rPr>
            </w:pPr>
            <w:r w:rsidRPr="00CB3684">
              <w:rPr>
                <w:color w:val="000000"/>
                <w:lang w:eastAsia="es-EC"/>
              </w:rPr>
              <w:t>6:00:41</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33494172" w14:textId="77777777" w:rsidR="007604E4" w:rsidRPr="00CB3684" w:rsidRDefault="007604E4" w:rsidP="00D77EAD">
            <w:pPr>
              <w:jc w:val="right"/>
              <w:rPr>
                <w:color w:val="000000"/>
                <w:lang w:eastAsia="es-EC"/>
              </w:rPr>
            </w:pPr>
            <w:r w:rsidRPr="00CB3684">
              <w:rPr>
                <w:color w:val="000000"/>
                <w:lang w:eastAsia="es-EC"/>
              </w:rPr>
              <w:t>0,00</w:t>
            </w:r>
          </w:p>
        </w:tc>
        <w:tc>
          <w:tcPr>
            <w:tcW w:w="992"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1C60909A" w14:textId="77777777" w:rsidR="007604E4" w:rsidRPr="00CB3684" w:rsidRDefault="007604E4" w:rsidP="00D77EAD">
            <w:pPr>
              <w:jc w:val="right"/>
              <w:rPr>
                <w:color w:val="000000"/>
                <w:lang w:eastAsia="es-EC"/>
              </w:rPr>
            </w:pPr>
            <w:r w:rsidRPr="00CB3684">
              <w:rPr>
                <w:color w:val="000000"/>
                <w:lang w:eastAsia="es-EC"/>
              </w:rPr>
              <w:t>10:10:46</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3F9823C9" w14:textId="77777777" w:rsidR="007604E4" w:rsidRPr="00CB3684" w:rsidRDefault="007604E4" w:rsidP="00D77EAD">
            <w:pPr>
              <w:jc w:val="right"/>
              <w:rPr>
                <w:color w:val="000000"/>
                <w:lang w:eastAsia="es-EC"/>
              </w:rPr>
            </w:pPr>
            <w:r w:rsidRPr="00CB3684">
              <w:rPr>
                <w:color w:val="000000"/>
                <w:lang w:eastAsia="es-EC"/>
              </w:rPr>
              <w:t>12,23</w:t>
            </w:r>
          </w:p>
        </w:tc>
        <w:tc>
          <w:tcPr>
            <w:tcW w:w="992"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4AA1A691" w14:textId="77777777" w:rsidR="007604E4" w:rsidRPr="00CB3684" w:rsidRDefault="007604E4" w:rsidP="00D77EAD">
            <w:pPr>
              <w:jc w:val="right"/>
              <w:rPr>
                <w:color w:val="000000"/>
                <w:lang w:eastAsia="es-EC"/>
              </w:rPr>
            </w:pPr>
            <w:r w:rsidRPr="00CB3684">
              <w:rPr>
                <w:color w:val="000000"/>
                <w:lang w:eastAsia="es-EC"/>
              </w:rPr>
              <w:t>14:20:34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367FECA2" w14:textId="77777777" w:rsidR="007604E4" w:rsidRPr="00CB3684" w:rsidRDefault="007604E4" w:rsidP="00D77EAD">
            <w:pPr>
              <w:jc w:val="right"/>
              <w:rPr>
                <w:color w:val="000000"/>
                <w:lang w:eastAsia="es-EC"/>
              </w:rPr>
            </w:pPr>
            <w:r w:rsidRPr="00CB3684">
              <w:rPr>
                <w:color w:val="000000"/>
                <w:lang w:eastAsia="es-EC"/>
              </w:rPr>
              <w:t>13,64</w:t>
            </w:r>
          </w:p>
        </w:tc>
      </w:tr>
      <w:tr w:rsidR="007604E4" w:rsidRPr="00386CC1" w14:paraId="3711688E"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4616B1C1" w14:textId="77777777" w:rsidR="007604E4" w:rsidRPr="00CB3684" w:rsidRDefault="007604E4" w:rsidP="00D77EAD">
            <w:pPr>
              <w:jc w:val="right"/>
              <w:rPr>
                <w:color w:val="000000"/>
                <w:lang w:eastAsia="es-EC"/>
              </w:rPr>
            </w:pPr>
            <w:r w:rsidRPr="00CB3684">
              <w:rPr>
                <w:color w:val="000000"/>
                <w:lang w:eastAsia="es-EC"/>
              </w:rPr>
              <w:t>6:05:41</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6FAE138D" w14:textId="77777777" w:rsidR="007604E4" w:rsidRPr="00CB3684" w:rsidRDefault="007604E4" w:rsidP="00D77EAD">
            <w:pPr>
              <w:jc w:val="right"/>
              <w:rPr>
                <w:color w:val="000000"/>
                <w:lang w:eastAsia="es-EC"/>
              </w:rPr>
            </w:pPr>
            <w:r w:rsidRPr="00CB3684">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430EB48" w14:textId="77777777" w:rsidR="007604E4" w:rsidRPr="00CB3684" w:rsidRDefault="007604E4" w:rsidP="00D77EAD">
            <w:pPr>
              <w:jc w:val="right"/>
              <w:rPr>
                <w:color w:val="000000"/>
                <w:lang w:eastAsia="es-EC"/>
              </w:rPr>
            </w:pPr>
            <w:r w:rsidRPr="00CB3684">
              <w:rPr>
                <w:color w:val="000000"/>
                <w:lang w:eastAsia="es-EC"/>
              </w:rPr>
              <w:t>10:15:49</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63BEE1BA" w14:textId="77777777" w:rsidR="007604E4" w:rsidRPr="00CB3684" w:rsidRDefault="007604E4" w:rsidP="00D77EAD">
            <w:pPr>
              <w:jc w:val="right"/>
              <w:rPr>
                <w:color w:val="000000"/>
                <w:lang w:eastAsia="es-EC"/>
              </w:rPr>
            </w:pPr>
            <w:r w:rsidRPr="00CB3684">
              <w:rPr>
                <w:color w:val="000000"/>
                <w:lang w:eastAsia="es-EC"/>
              </w:rPr>
              <w:t>12,41</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2CE67BBB" w14:textId="77777777" w:rsidR="007604E4" w:rsidRPr="00CB3684" w:rsidRDefault="007604E4" w:rsidP="00D77EAD">
            <w:pPr>
              <w:jc w:val="right"/>
              <w:rPr>
                <w:color w:val="000000"/>
                <w:lang w:eastAsia="es-EC"/>
              </w:rPr>
            </w:pPr>
            <w:r w:rsidRPr="00CB3684">
              <w:rPr>
                <w:color w:val="000000"/>
                <w:lang w:eastAsia="es-EC"/>
              </w:rPr>
              <w:t>14:25:34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212582A3" w14:textId="77777777" w:rsidR="007604E4" w:rsidRPr="00CB3684" w:rsidRDefault="007604E4" w:rsidP="00D77EAD">
            <w:pPr>
              <w:jc w:val="right"/>
              <w:rPr>
                <w:color w:val="000000"/>
                <w:lang w:eastAsia="es-EC"/>
              </w:rPr>
            </w:pPr>
            <w:r w:rsidRPr="00CB3684">
              <w:rPr>
                <w:color w:val="000000"/>
                <w:lang w:eastAsia="es-EC"/>
              </w:rPr>
              <w:t>13,33</w:t>
            </w:r>
          </w:p>
        </w:tc>
      </w:tr>
      <w:tr w:rsidR="007604E4" w:rsidRPr="00386CC1" w14:paraId="292D33DA"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31E4D20C" w14:textId="77777777" w:rsidR="007604E4" w:rsidRPr="00CB3684" w:rsidRDefault="007604E4" w:rsidP="00D77EAD">
            <w:pPr>
              <w:jc w:val="right"/>
              <w:rPr>
                <w:color w:val="000000"/>
                <w:lang w:eastAsia="es-EC"/>
              </w:rPr>
            </w:pPr>
            <w:r w:rsidRPr="00CB3684">
              <w:rPr>
                <w:color w:val="000000"/>
                <w:lang w:eastAsia="es-EC"/>
              </w:rPr>
              <w:t>6:10:44</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325AF49F" w14:textId="77777777" w:rsidR="007604E4" w:rsidRPr="00CB3684" w:rsidRDefault="007604E4" w:rsidP="00D77EAD">
            <w:pPr>
              <w:jc w:val="right"/>
              <w:rPr>
                <w:color w:val="000000"/>
                <w:lang w:eastAsia="es-EC"/>
              </w:rPr>
            </w:pPr>
            <w:r w:rsidRPr="00CB3684">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66673E91" w14:textId="77777777" w:rsidR="007604E4" w:rsidRPr="00CB3684" w:rsidRDefault="007604E4" w:rsidP="00D77EAD">
            <w:pPr>
              <w:jc w:val="right"/>
              <w:rPr>
                <w:color w:val="000000"/>
                <w:lang w:eastAsia="es-EC"/>
              </w:rPr>
            </w:pPr>
            <w:r w:rsidRPr="00CB3684">
              <w:rPr>
                <w:color w:val="000000"/>
                <w:lang w:eastAsia="es-EC"/>
              </w:rPr>
              <w:t>10:20:46</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21D83378" w14:textId="77777777" w:rsidR="007604E4" w:rsidRPr="00CB3684" w:rsidRDefault="007604E4" w:rsidP="00D77EAD">
            <w:pPr>
              <w:jc w:val="right"/>
              <w:rPr>
                <w:color w:val="000000"/>
                <w:lang w:eastAsia="es-EC"/>
              </w:rPr>
            </w:pPr>
            <w:r w:rsidRPr="00CB3684">
              <w:rPr>
                <w:color w:val="000000"/>
                <w:lang w:eastAsia="es-EC"/>
              </w:rPr>
              <w:t>12,87</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7E3B408E" w14:textId="77777777" w:rsidR="007604E4" w:rsidRPr="00CB3684" w:rsidRDefault="007604E4" w:rsidP="00D77EAD">
            <w:pPr>
              <w:jc w:val="right"/>
              <w:rPr>
                <w:color w:val="000000"/>
                <w:lang w:eastAsia="es-EC"/>
              </w:rPr>
            </w:pPr>
            <w:r w:rsidRPr="00CB3684">
              <w:rPr>
                <w:color w:val="000000"/>
                <w:lang w:eastAsia="es-EC"/>
              </w:rPr>
              <w:t>14:30:34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4228901B" w14:textId="77777777" w:rsidR="007604E4" w:rsidRPr="00CB3684" w:rsidRDefault="007604E4" w:rsidP="00D77EAD">
            <w:pPr>
              <w:jc w:val="right"/>
              <w:rPr>
                <w:color w:val="000000"/>
                <w:lang w:eastAsia="es-EC"/>
              </w:rPr>
            </w:pPr>
            <w:r w:rsidRPr="00CB3684">
              <w:rPr>
                <w:color w:val="000000"/>
                <w:lang w:eastAsia="es-EC"/>
              </w:rPr>
              <w:t>11,63</w:t>
            </w:r>
          </w:p>
        </w:tc>
      </w:tr>
      <w:tr w:rsidR="007604E4" w:rsidRPr="00386CC1" w14:paraId="0DBB97E0"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462AF615" w14:textId="77777777" w:rsidR="007604E4" w:rsidRPr="00CB3684" w:rsidRDefault="007604E4" w:rsidP="00D77EAD">
            <w:pPr>
              <w:jc w:val="right"/>
              <w:rPr>
                <w:color w:val="000000"/>
                <w:lang w:eastAsia="es-EC"/>
              </w:rPr>
            </w:pPr>
            <w:r w:rsidRPr="00CB3684">
              <w:rPr>
                <w:color w:val="000000"/>
                <w:lang w:eastAsia="es-EC"/>
              </w:rPr>
              <w:t>6:15:41</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792F4CD5" w14:textId="77777777" w:rsidR="007604E4" w:rsidRPr="00CB3684" w:rsidRDefault="007604E4" w:rsidP="00D77EAD">
            <w:pPr>
              <w:jc w:val="right"/>
              <w:rPr>
                <w:color w:val="000000"/>
                <w:lang w:eastAsia="es-EC"/>
              </w:rPr>
            </w:pPr>
            <w:r w:rsidRPr="00CB3684">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26A372FA" w14:textId="77777777" w:rsidR="007604E4" w:rsidRPr="00CB3684" w:rsidRDefault="007604E4" w:rsidP="00D77EAD">
            <w:pPr>
              <w:jc w:val="right"/>
              <w:rPr>
                <w:color w:val="000000"/>
                <w:lang w:eastAsia="es-EC"/>
              </w:rPr>
            </w:pPr>
            <w:r w:rsidRPr="00CB3684">
              <w:rPr>
                <w:color w:val="000000"/>
                <w:lang w:eastAsia="es-EC"/>
              </w:rPr>
              <w:t>10:25:46</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677EB45D" w14:textId="77777777" w:rsidR="007604E4" w:rsidRPr="00CB3684" w:rsidRDefault="007604E4" w:rsidP="00D77EAD">
            <w:pPr>
              <w:jc w:val="right"/>
              <w:rPr>
                <w:color w:val="000000"/>
                <w:lang w:eastAsia="es-EC"/>
              </w:rPr>
            </w:pPr>
            <w:r w:rsidRPr="00CB3684">
              <w:rPr>
                <w:color w:val="000000"/>
                <w:lang w:eastAsia="es-EC"/>
              </w:rPr>
              <w:t>13,42</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2DA41EF" w14:textId="77777777" w:rsidR="007604E4" w:rsidRPr="00CB3684" w:rsidRDefault="007604E4" w:rsidP="00D77EAD">
            <w:pPr>
              <w:jc w:val="right"/>
              <w:rPr>
                <w:color w:val="000000"/>
                <w:lang w:eastAsia="es-EC"/>
              </w:rPr>
            </w:pPr>
            <w:r w:rsidRPr="00CB3684">
              <w:rPr>
                <w:color w:val="000000"/>
                <w:lang w:eastAsia="es-EC"/>
              </w:rPr>
              <w:t>14:35:34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0A2021C1" w14:textId="77777777" w:rsidR="007604E4" w:rsidRPr="00CB3684" w:rsidRDefault="007604E4" w:rsidP="00D77EAD">
            <w:pPr>
              <w:jc w:val="right"/>
              <w:rPr>
                <w:color w:val="000000"/>
                <w:lang w:eastAsia="es-EC"/>
              </w:rPr>
            </w:pPr>
            <w:r w:rsidRPr="00CB3684">
              <w:rPr>
                <w:color w:val="000000"/>
                <w:lang w:eastAsia="es-EC"/>
              </w:rPr>
              <w:t>11,20</w:t>
            </w:r>
          </w:p>
        </w:tc>
      </w:tr>
      <w:tr w:rsidR="007604E4" w:rsidRPr="00386CC1" w14:paraId="58281C15"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70BE1DAA" w14:textId="77777777" w:rsidR="007604E4" w:rsidRPr="00CB3684" w:rsidRDefault="007604E4" w:rsidP="00D77EAD">
            <w:pPr>
              <w:jc w:val="right"/>
              <w:rPr>
                <w:color w:val="000000"/>
                <w:lang w:eastAsia="es-EC"/>
              </w:rPr>
            </w:pPr>
            <w:r w:rsidRPr="00CB3684">
              <w:rPr>
                <w:color w:val="000000"/>
                <w:lang w:eastAsia="es-EC"/>
              </w:rPr>
              <w:t>6:20:42</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488507A5" w14:textId="77777777" w:rsidR="007604E4" w:rsidRPr="00CB3684" w:rsidRDefault="007604E4" w:rsidP="00D77EAD">
            <w:pPr>
              <w:jc w:val="right"/>
              <w:rPr>
                <w:color w:val="000000"/>
                <w:lang w:eastAsia="es-EC"/>
              </w:rPr>
            </w:pPr>
            <w:r w:rsidRPr="00CB3684">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328310FF" w14:textId="77777777" w:rsidR="007604E4" w:rsidRPr="00CB3684" w:rsidRDefault="007604E4" w:rsidP="00D77EAD">
            <w:pPr>
              <w:jc w:val="right"/>
              <w:rPr>
                <w:color w:val="000000"/>
                <w:lang w:eastAsia="es-EC"/>
              </w:rPr>
            </w:pPr>
            <w:r w:rsidRPr="00CB3684">
              <w:rPr>
                <w:color w:val="000000"/>
                <w:lang w:eastAsia="es-EC"/>
              </w:rPr>
              <w:t>10:30:49</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692FC81F" w14:textId="77777777" w:rsidR="007604E4" w:rsidRPr="00CB3684" w:rsidRDefault="007604E4" w:rsidP="00D77EAD">
            <w:pPr>
              <w:jc w:val="right"/>
              <w:rPr>
                <w:color w:val="000000"/>
                <w:lang w:eastAsia="es-EC"/>
              </w:rPr>
            </w:pPr>
            <w:r w:rsidRPr="00CB3684">
              <w:rPr>
                <w:color w:val="000000"/>
                <w:lang w:eastAsia="es-EC"/>
              </w:rPr>
              <w:t>13,45</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691D4405" w14:textId="77777777" w:rsidR="007604E4" w:rsidRPr="00CB3684" w:rsidRDefault="007604E4" w:rsidP="00D77EAD">
            <w:pPr>
              <w:jc w:val="right"/>
              <w:rPr>
                <w:color w:val="000000"/>
                <w:lang w:eastAsia="es-EC"/>
              </w:rPr>
            </w:pPr>
            <w:r w:rsidRPr="00CB3684">
              <w:rPr>
                <w:color w:val="000000"/>
                <w:lang w:eastAsia="es-EC"/>
              </w:rPr>
              <w:t>14:40:34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22C77033" w14:textId="77777777" w:rsidR="007604E4" w:rsidRPr="00CB3684" w:rsidRDefault="007604E4" w:rsidP="00D77EAD">
            <w:pPr>
              <w:jc w:val="right"/>
              <w:rPr>
                <w:color w:val="000000"/>
                <w:lang w:eastAsia="es-EC"/>
              </w:rPr>
            </w:pPr>
            <w:r w:rsidRPr="00CB3684">
              <w:rPr>
                <w:color w:val="000000"/>
                <w:lang w:eastAsia="es-EC"/>
              </w:rPr>
              <w:t>11,14</w:t>
            </w:r>
          </w:p>
        </w:tc>
      </w:tr>
      <w:tr w:rsidR="007604E4" w:rsidRPr="00386CC1" w14:paraId="1BE095C6"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15CA3D61" w14:textId="77777777" w:rsidR="007604E4" w:rsidRPr="00CB3684" w:rsidRDefault="007604E4" w:rsidP="00D77EAD">
            <w:pPr>
              <w:jc w:val="right"/>
              <w:rPr>
                <w:color w:val="000000"/>
                <w:lang w:eastAsia="es-EC"/>
              </w:rPr>
            </w:pPr>
            <w:r w:rsidRPr="00CB3684">
              <w:rPr>
                <w:color w:val="000000"/>
                <w:lang w:eastAsia="es-EC"/>
              </w:rPr>
              <w:t>6:25:12</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0AA16D5C" w14:textId="77777777" w:rsidR="007604E4" w:rsidRPr="00CB3684" w:rsidRDefault="007604E4" w:rsidP="00D77EAD">
            <w:pPr>
              <w:jc w:val="right"/>
              <w:rPr>
                <w:color w:val="000000"/>
                <w:lang w:eastAsia="es-EC"/>
              </w:rPr>
            </w:pPr>
            <w:r w:rsidRPr="00CB3684">
              <w:rPr>
                <w:color w:val="000000"/>
                <w:lang w:eastAsia="es-EC"/>
              </w:rPr>
              <w:t>0,00</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6DED21F5" w14:textId="77777777" w:rsidR="007604E4" w:rsidRPr="00CB3684" w:rsidRDefault="007604E4" w:rsidP="00D77EAD">
            <w:pPr>
              <w:jc w:val="right"/>
              <w:rPr>
                <w:color w:val="000000"/>
                <w:lang w:eastAsia="es-EC"/>
              </w:rPr>
            </w:pPr>
            <w:r w:rsidRPr="00CB3684">
              <w:rPr>
                <w:color w:val="000000"/>
                <w:lang w:eastAsia="es-EC"/>
              </w:rPr>
              <w:t>10:35:49</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3D3CB568" w14:textId="77777777" w:rsidR="007604E4" w:rsidRPr="00CB3684" w:rsidRDefault="007604E4" w:rsidP="00D77EAD">
            <w:pPr>
              <w:jc w:val="right"/>
              <w:rPr>
                <w:color w:val="000000"/>
                <w:lang w:eastAsia="es-EC"/>
              </w:rPr>
            </w:pPr>
            <w:r w:rsidRPr="00CB3684">
              <w:rPr>
                <w:color w:val="000000"/>
                <w:lang w:eastAsia="es-EC"/>
              </w:rPr>
              <w:t>13,55</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5D0824EE" w14:textId="77777777" w:rsidR="007604E4" w:rsidRPr="00CB3684" w:rsidRDefault="007604E4" w:rsidP="00D77EAD">
            <w:pPr>
              <w:jc w:val="right"/>
              <w:rPr>
                <w:color w:val="000000"/>
                <w:lang w:eastAsia="es-EC"/>
              </w:rPr>
            </w:pPr>
            <w:r w:rsidRPr="00CB3684">
              <w:rPr>
                <w:color w:val="000000"/>
                <w:lang w:eastAsia="es-EC"/>
              </w:rPr>
              <w:t>14:45:34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1C7DA99C" w14:textId="77777777" w:rsidR="007604E4" w:rsidRPr="00CB3684" w:rsidRDefault="007604E4" w:rsidP="00D77EAD">
            <w:pPr>
              <w:jc w:val="right"/>
              <w:rPr>
                <w:color w:val="000000"/>
                <w:lang w:eastAsia="es-EC"/>
              </w:rPr>
            </w:pPr>
            <w:r w:rsidRPr="00CB3684">
              <w:rPr>
                <w:color w:val="000000"/>
                <w:lang w:eastAsia="es-EC"/>
              </w:rPr>
              <w:t>11,20</w:t>
            </w:r>
          </w:p>
        </w:tc>
      </w:tr>
      <w:tr w:rsidR="007604E4" w:rsidRPr="00386CC1" w14:paraId="1320E027"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11DE8714" w14:textId="77777777" w:rsidR="007604E4" w:rsidRPr="00CB3684" w:rsidRDefault="007604E4" w:rsidP="00D77EAD">
            <w:pPr>
              <w:jc w:val="right"/>
              <w:rPr>
                <w:color w:val="000000"/>
                <w:lang w:eastAsia="es-EC"/>
              </w:rPr>
            </w:pPr>
            <w:r w:rsidRPr="00CB3684">
              <w:rPr>
                <w:color w:val="000000"/>
                <w:lang w:eastAsia="es-EC"/>
              </w:rPr>
              <w:t>6:30:00</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20F0BBF2" w14:textId="77777777" w:rsidR="007604E4" w:rsidRPr="00CB3684" w:rsidRDefault="007604E4" w:rsidP="00D77EAD">
            <w:pPr>
              <w:jc w:val="right"/>
              <w:rPr>
                <w:color w:val="000000"/>
                <w:lang w:eastAsia="es-EC"/>
              </w:rPr>
            </w:pPr>
            <w:r w:rsidRPr="00CB3684">
              <w:rPr>
                <w:color w:val="000000"/>
                <w:lang w:eastAsia="es-EC"/>
              </w:rPr>
              <w:t>0,03</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4E66F6CC" w14:textId="77777777" w:rsidR="007604E4" w:rsidRPr="00CB3684" w:rsidRDefault="007604E4" w:rsidP="00D77EAD">
            <w:pPr>
              <w:jc w:val="right"/>
              <w:rPr>
                <w:color w:val="000000"/>
                <w:lang w:eastAsia="es-EC"/>
              </w:rPr>
            </w:pPr>
            <w:r w:rsidRPr="00CB3684">
              <w:rPr>
                <w:color w:val="000000"/>
                <w:lang w:eastAsia="es-EC"/>
              </w:rPr>
              <w:t>10:40:49</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5F16DFAD" w14:textId="77777777" w:rsidR="007604E4" w:rsidRPr="00CB3684" w:rsidRDefault="007604E4" w:rsidP="00D77EAD">
            <w:pPr>
              <w:jc w:val="right"/>
              <w:rPr>
                <w:color w:val="000000"/>
                <w:lang w:eastAsia="es-EC"/>
              </w:rPr>
            </w:pPr>
            <w:r w:rsidRPr="00CB3684">
              <w:rPr>
                <w:color w:val="000000"/>
                <w:lang w:eastAsia="es-EC"/>
              </w:rPr>
              <w:t>14,28</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B8FDB73" w14:textId="77777777" w:rsidR="007604E4" w:rsidRPr="00CB3684" w:rsidRDefault="007604E4" w:rsidP="00D77EAD">
            <w:pPr>
              <w:jc w:val="right"/>
              <w:rPr>
                <w:color w:val="000000"/>
                <w:lang w:eastAsia="es-EC"/>
              </w:rPr>
            </w:pPr>
            <w:r w:rsidRPr="00CB3684">
              <w:rPr>
                <w:color w:val="000000"/>
                <w:lang w:eastAsia="es-EC"/>
              </w:rPr>
              <w:t>14:50:34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28E277F6" w14:textId="77777777" w:rsidR="007604E4" w:rsidRPr="00CB3684" w:rsidRDefault="007604E4" w:rsidP="00D77EAD">
            <w:pPr>
              <w:jc w:val="right"/>
              <w:rPr>
                <w:color w:val="000000"/>
                <w:lang w:eastAsia="es-EC"/>
              </w:rPr>
            </w:pPr>
            <w:r w:rsidRPr="00CB3684">
              <w:rPr>
                <w:color w:val="000000"/>
                <w:lang w:eastAsia="es-EC"/>
              </w:rPr>
              <w:t>10,91</w:t>
            </w:r>
          </w:p>
        </w:tc>
      </w:tr>
      <w:tr w:rsidR="007604E4" w:rsidRPr="00386CC1" w14:paraId="60AD7011"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6F43EC17" w14:textId="77777777" w:rsidR="007604E4" w:rsidRPr="00CB3684" w:rsidRDefault="007604E4" w:rsidP="00D77EAD">
            <w:pPr>
              <w:jc w:val="right"/>
              <w:rPr>
                <w:color w:val="000000"/>
                <w:lang w:eastAsia="es-EC"/>
              </w:rPr>
            </w:pPr>
            <w:r w:rsidRPr="00CB3684">
              <w:rPr>
                <w:color w:val="000000"/>
                <w:lang w:eastAsia="es-EC"/>
              </w:rPr>
              <w:t>6:35:42</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1BC529D7" w14:textId="77777777" w:rsidR="007604E4" w:rsidRPr="00CB3684" w:rsidRDefault="007604E4" w:rsidP="00D77EAD">
            <w:pPr>
              <w:jc w:val="right"/>
              <w:rPr>
                <w:color w:val="000000"/>
                <w:lang w:eastAsia="es-EC"/>
              </w:rPr>
            </w:pPr>
            <w:r w:rsidRPr="00CB3684">
              <w:rPr>
                <w:color w:val="000000"/>
                <w:lang w:eastAsia="es-EC"/>
              </w:rPr>
              <w:t>0,04</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75E2DDC4" w14:textId="77777777" w:rsidR="007604E4" w:rsidRPr="00CB3684" w:rsidRDefault="007604E4" w:rsidP="00D77EAD">
            <w:pPr>
              <w:jc w:val="right"/>
              <w:rPr>
                <w:color w:val="000000"/>
                <w:lang w:eastAsia="es-EC"/>
              </w:rPr>
            </w:pPr>
            <w:r w:rsidRPr="00CB3684">
              <w:rPr>
                <w:color w:val="000000"/>
                <w:lang w:eastAsia="es-EC"/>
              </w:rPr>
              <w:t>10:45:49</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1B629F0B" w14:textId="77777777" w:rsidR="007604E4" w:rsidRPr="00CB3684" w:rsidRDefault="007604E4" w:rsidP="00D77EAD">
            <w:pPr>
              <w:jc w:val="right"/>
              <w:rPr>
                <w:color w:val="000000"/>
                <w:lang w:eastAsia="es-EC"/>
              </w:rPr>
            </w:pPr>
            <w:r w:rsidRPr="00CB3684">
              <w:rPr>
                <w:color w:val="000000"/>
                <w:lang w:eastAsia="es-EC"/>
              </w:rPr>
              <w:t>14,69</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317C1FC5" w14:textId="77777777" w:rsidR="007604E4" w:rsidRPr="00CB3684" w:rsidRDefault="007604E4" w:rsidP="00D77EAD">
            <w:pPr>
              <w:jc w:val="right"/>
              <w:rPr>
                <w:color w:val="000000"/>
                <w:lang w:eastAsia="es-EC"/>
              </w:rPr>
            </w:pPr>
            <w:r w:rsidRPr="00CB3684">
              <w:rPr>
                <w:color w:val="000000"/>
                <w:lang w:eastAsia="es-EC"/>
              </w:rPr>
              <w:t>14:55:34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01DB99F1" w14:textId="77777777" w:rsidR="007604E4" w:rsidRPr="00CB3684" w:rsidRDefault="007604E4" w:rsidP="00D77EAD">
            <w:pPr>
              <w:jc w:val="right"/>
              <w:rPr>
                <w:color w:val="000000"/>
                <w:lang w:eastAsia="es-EC"/>
              </w:rPr>
            </w:pPr>
            <w:r w:rsidRPr="00CB3684">
              <w:rPr>
                <w:color w:val="000000"/>
                <w:lang w:eastAsia="es-EC"/>
              </w:rPr>
              <w:t>10,31</w:t>
            </w:r>
          </w:p>
        </w:tc>
      </w:tr>
      <w:tr w:rsidR="007604E4" w:rsidRPr="00386CC1" w14:paraId="17410391"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78B11AE2" w14:textId="77777777" w:rsidR="007604E4" w:rsidRPr="00CB3684" w:rsidRDefault="007604E4" w:rsidP="00D77EAD">
            <w:pPr>
              <w:jc w:val="right"/>
              <w:rPr>
                <w:color w:val="000000"/>
                <w:lang w:eastAsia="es-EC"/>
              </w:rPr>
            </w:pPr>
            <w:r w:rsidRPr="00CB3684">
              <w:rPr>
                <w:color w:val="000000"/>
                <w:lang w:eastAsia="es-EC"/>
              </w:rPr>
              <w:t>6:40:42</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3D6157B9" w14:textId="77777777" w:rsidR="007604E4" w:rsidRPr="00CB3684" w:rsidRDefault="007604E4" w:rsidP="00D77EAD">
            <w:pPr>
              <w:jc w:val="right"/>
              <w:rPr>
                <w:color w:val="000000"/>
                <w:lang w:eastAsia="es-EC"/>
              </w:rPr>
            </w:pPr>
            <w:r w:rsidRPr="00CB3684">
              <w:rPr>
                <w:color w:val="000000"/>
                <w:lang w:eastAsia="es-EC"/>
              </w:rPr>
              <w:t>0,06</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5A6F255A" w14:textId="77777777" w:rsidR="007604E4" w:rsidRPr="00CB3684" w:rsidRDefault="007604E4" w:rsidP="00D77EAD">
            <w:pPr>
              <w:jc w:val="right"/>
              <w:rPr>
                <w:color w:val="000000"/>
                <w:lang w:eastAsia="es-EC"/>
              </w:rPr>
            </w:pPr>
            <w:r w:rsidRPr="00CB3684">
              <w:rPr>
                <w:color w:val="000000"/>
                <w:lang w:eastAsia="es-EC"/>
              </w:rPr>
              <w:t>10:50:49</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74F8E308" w14:textId="77777777" w:rsidR="007604E4" w:rsidRPr="00CB3684" w:rsidRDefault="007604E4" w:rsidP="00D77EAD">
            <w:pPr>
              <w:jc w:val="right"/>
              <w:rPr>
                <w:color w:val="000000"/>
                <w:lang w:eastAsia="es-EC"/>
              </w:rPr>
            </w:pPr>
            <w:r w:rsidRPr="00CB3684">
              <w:rPr>
                <w:color w:val="000000"/>
                <w:lang w:eastAsia="es-EC"/>
              </w:rPr>
              <w:t>15,07</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B2A94FB" w14:textId="77777777" w:rsidR="007604E4" w:rsidRPr="00CB3684" w:rsidRDefault="007604E4" w:rsidP="00D77EAD">
            <w:pPr>
              <w:jc w:val="right"/>
              <w:rPr>
                <w:color w:val="000000"/>
                <w:lang w:eastAsia="es-EC"/>
              </w:rPr>
            </w:pPr>
            <w:r w:rsidRPr="00CB3684">
              <w:rPr>
                <w:color w:val="000000"/>
                <w:lang w:eastAsia="es-EC"/>
              </w:rPr>
              <w:t>15:00:34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7BA22A63" w14:textId="77777777" w:rsidR="007604E4" w:rsidRPr="00CB3684" w:rsidRDefault="007604E4" w:rsidP="00D77EAD">
            <w:pPr>
              <w:jc w:val="right"/>
              <w:rPr>
                <w:color w:val="000000"/>
                <w:lang w:eastAsia="es-EC"/>
              </w:rPr>
            </w:pPr>
            <w:r w:rsidRPr="00CB3684">
              <w:rPr>
                <w:color w:val="000000"/>
                <w:lang w:eastAsia="es-EC"/>
              </w:rPr>
              <w:t>9,25</w:t>
            </w:r>
          </w:p>
        </w:tc>
      </w:tr>
      <w:tr w:rsidR="007604E4" w:rsidRPr="00386CC1" w14:paraId="2F65AC15" w14:textId="77777777" w:rsidTr="00D77EAD">
        <w:trPr>
          <w:trHeight w:val="315"/>
          <w:jc w:val="center"/>
        </w:trPr>
        <w:tc>
          <w:tcPr>
            <w:tcW w:w="927" w:type="dxa"/>
            <w:tcBorders>
              <w:top w:val="nil"/>
              <w:left w:val="single" w:sz="8" w:space="0" w:color="1F497D"/>
              <w:bottom w:val="single" w:sz="8" w:space="0" w:color="1F497D"/>
              <w:right w:val="single" w:sz="8" w:space="0" w:color="1F497D"/>
            </w:tcBorders>
            <w:shd w:val="clear" w:color="auto" w:fill="auto"/>
            <w:vAlign w:val="center"/>
            <w:hideMark/>
          </w:tcPr>
          <w:p w14:paraId="34327EDC" w14:textId="77777777" w:rsidR="007604E4" w:rsidRPr="00CB3684" w:rsidRDefault="007604E4" w:rsidP="00D77EAD">
            <w:pPr>
              <w:jc w:val="right"/>
              <w:rPr>
                <w:color w:val="000000"/>
                <w:lang w:eastAsia="es-EC"/>
              </w:rPr>
            </w:pPr>
            <w:r w:rsidRPr="00CB3684">
              <w:rPr>
                <w:color w:val="000000"/>
                <w:lang w:eastAsia="es-EC"/>
              </w:rPr>
              <w:t>6:45:45</w:t>
            </w:r>
          </w:p>
        </w:tc>
        <w:tc>
          <w:tcPr>
            <w:tcW w:w="1625" w:type="dxa"/>
            <w:tcBorders>
              <w:top w:val="nil"/>
              <w:left w:val="single" w:sz="8" w:space="0" w:color="16365C"/>
              <w:bottom w:val="single" w:sz="8" w:space="0" w:color="16365C"/>
              <w:right w:val="single" w:sz="8" w:space="0" w:color="16365C"/>
            </w:tcBorders>
            <w:shd w:val="clear" w:color="auto" w:fill="auto"/>
            <w:vAlign w:val="center"/>
            <w:hideMark/>
          </w:tcPr>
          <w:p w14:paraId="103985B5" w14:textId="77777777" w:rsidR="007604E4" w:rsidRPr="00CB3684" w:rsidRDefault="007604E4" w:rsidP="00D77EAD">
            <w:pPr>
              <w:jc w:val="right"/>
              <w:rPr>
                <w:color w:val="000000"/>
                <w:lang w:eastAsia="es-EC"/>
              </w:rPr>
            </w:pPr>
            <w:r w:rsidRPr="00CB3684">
              <w:rPr>
                <w:color w:val="000000"/>
                <w:lang w:eastAsia="es-EC"/>
              </w:rPr>
              <w:t>0,19</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09CB24AF" w14:textId="77777777" w:rsidR="007604E4" w:rsidRPr="00CB3684" w:rsidRDefault="007604E4" w:rsidP="00D77EAD">
            <w:pPr>
              <w:jc w:val="right"/>
              <w:rPr>
                <w:color w:val="000000"/>
                <w:lang w:eastAsia="es-EC"/>
              </w:rPr>
            </w:pPr>
            <w:r w:rsidRPr="00CB3684">
              <w:rPr>
                <w:color w:val="000000"/>
                <w:lang w:eastAsia="es-EC"/>
              </w:rPr>
              <w:t>10:55:49</w:t>
            </w:r>
          </w:p>
        </w:tc>
        <w:tc>
          <w:tcPr>
            <w:tcW w:w="1701" w:type="dxa"/>
            <w:tcBorders>
              <w:top w:val="nil"/>
              <w:left w:val="single" w:sz="8" w:space="0" w:color="16365C"/>
              <w:bottom w:val="single" w:sz="8" w:space="0" w:color="16365C"/>
              <w:right w:val="single" w:sz="8" w:space="0" w:color="16365C"/>
            </w:tcBorders>
            <w:shd w:val="clear" w:color="auto" w:fill="auto"/>
            <w:noWrap/>
            <w:vAlign w:val="center"/>
            <w:hideMark/>
          </w:tcPr>
          <w:p w14:paraId="514AFC54" w14:textId="77777777" w:rsidR="007604E4" w:rsidRPr="00CB3684" w:rsidRDefault="007604E4" w:rsidP="00D77EAD">
            <w:pPr>
              <w:jc w:val="right"/>
              <w:rPr>
                <w:color w:val="000000"/>
                <w:lang w:eastAsia="es-EC"/>
              </w:rPr>
            </w:pPr>
            <w:r w:rsidRPr="00CB3684">
              <w:rPr>
                <w:color w:val="000000"/>
                <w:lang w:eastAsia="es-EC"/>
              </w:rPr>
              <w:t>16,28</w:t>
            </w:r>
          </w:p>
        </w:tc>
        <w:tc>
          <w:tcPr>
            <w:tcW w:w="992" w:type="dxa"/>
            <w:tcBorders>
              <w:top w:val="nil"/>
              <w:left w:val="single" w:sz="8" w:space="0" w:color="1F497D"/>
              <w:bottom w:val="single" w:sz="8" w:space="0" w:color="1F497D"/>
              <w:right w:val="single" w:sz="8" w:space="0" w:color="1F497D"/>
            </w:tcBorders>
            <w:shd w:val="clear" w:color="auto" w:fill="auto"/>
            <w:vAlign w:val="center"/>
            <w:hideMark/>
          </w:tcPr>
          <w:p w14:paraId="44BF098B" w14:textId="77777777" w:rsidR="007604E4" w:rsidRPr="00CB3684" w:rsidRDefault="007604E4" w:rsidP="00D77EAD">
            <w:pPr>
              <w:jc w:val="right"/>
              <w:rPr>
                <w:color w:val="000000"/>
                <w:lang w:eastAsia="es-EC"/>
              </w:rPr>
            </w:pPr>
            <w:r w:rsidRPr="00CB3684">
              <w:rPr>
                <w:color w:val="000000"/>
                <w:lang w:eastAsia="es-EC"/>
              </w:rPr>
              <w:t>15:05:34</w:t>
            </w:r>
          </w:p>
        </w:tc>
        <w:tc>
          <w:tcPr>
            <w:tcW w:w="2127" w:type="dxa"/>
            <w:tcBorders>
              <w:top w:val="nil"/>
              <w:left w:val="single" w:sz="8" w:space="0" w:color="16365C"/>
              <w:bottom w:val="single" w:sz="8" w:space="0" w:color="16365C"/>
              <w:right w:val="single" w:sz="8" w:space="0" w:color="16365C"/>
            </w:tcBorders>
            <w:shd w:val="clear" w:color="auto" w:fill="auto"/>
            <w:noWrap/>
            <w:vAlign w:val="center"/>
            <w:hideMark/>
          </w:tcPr>
          <w:p w14:paraId="6FDDE9F7" w14:textId="77777777" w:rsidR="007604E4" w:rsidRPr="00CB3684" w:rsidRDefault="007604E4" w:rsidP="00D77EAD">
            <w:pPr>
              <w:jc w:val="right"/>
              <w:rPr>
                <w:color w:val="000000"/>
                <w:lang w:eastAsia="es-EC"/>
              </w:rPr>
            </w:pPr>
            <w:r w:rsidRPr="00CB3684">
              <w:rPr>
                <w:color w:val="000000"/>
                <w:lang w:eastAsia="es-EC"/>
              </w:rPr>
              <w:t>9,16</w:t>
            </w:r>
          </w:p>
        </w:tc>
      </w:tr>
    </w:tbl>
    <w:p w14:paraId="6A876523" w14:textId="77777777" w:rsidR="007604E4" w:rsidRDefault="007604E4" w:rsidP="007604E4">
      <w:pPr>
        <w:contextualSpacing/>
        <w:rPr>
          <w:sz w:val="16"/>
          <w:szCs w:val="16"/>
        </w:rPr>
      </w:pPr>
      <w:r>
        <w:rPr>
          <w:b/>
          <w:sz w:val="16"/>
          <w:szCs w:val="16"/>
        </w:rPr>
        <w:t xml:space="preserve">      </w:t>
      </w:r>
      <w:r w:rsidRPr="00327ED5">
        <w:rPr>
          <w:b/>
          <w:sz w:val="16"/>
          <w:szCs w:val="16"/>
        </w:rPr>
        <w:t>Realizado por</w:t>
      </w:r>
      <w:r>
        <w:rPr>
          <w:sz w:val="16"/>
          <w:szCs w:val="16"/>
        </w:rPr>
        <w:t>: López C, Mancheno J, 2016.</w:t>
      </w:r>
    </w:p>
    <w:p w14:paraId="673FE2CD" w14:textId="77777777" w:rsidR="007604E4" w:rsidRDefault="007604E4" w:rsidP="007604E4">
      <w:pPr>
        <w:contextualSpacing/>
        <w:rPr>
          <w:noProof/>
          <w:sz w:val="16"/>
          <w:szCs w:val="16"/>
          <w:lang w:eastAsia="es-EC"/>
        </w:rPr>
      </w:pPr>
    </w:p>
    <w:p w14:paraId="18ECD2AD" w14:textId="77777777" w:rsidR="007604E4" w:rsidRDefault="007604E4" w:rsidP="007604E4">
      <w:pPr>
        <w:contextualSpacing/>
        <w:rPr>
          <w:noProof/>
          <w:sz w:val="16"/>
          <w:szCs w:val="16"/>
          <w:lang w:eastAsia="es-EC"/>
        </w:rPr>
      </w:pPr>
    </w:p>
    <w:p w14:paraId="505B0885" w14:textId="77777777" w:rsidR="007604E4" w:rsidRDefault="007604E4" w:rsidP="00801E35">
      <w:pPr>
        <w:spacing w:line="240" w:lineRule="auto"/>
        <w:contextualSpacing/>
        <w:jc w:val="center"/>
        <w:rPr>
          <w:noProof/>
          <w:sz w:val="16"/>
          <w:szCs w:val="16"/>
          <w:lang w:eastAsia="es-EC"/>
        </w:rPr>
      </w:pPr>
      <w:r>
        <w:rPr>
          <w:noProof/>
          <w:lang w:eastAsia="es-ES"/>
        </w:rPr>
        <w:drawing>
          <wp:inline distT="0" distB="0" distL="0" distR="0" wp14:anchorId="67D07378" wp14:editId="0260E710">
            <wp:extent cx="4972050" cy="2605405"/>
            <wp:effectExtent l="0" t="0" r="0" b="4445"/>
            <wp:docPr id="113" name="Gráfico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F62AFB5" w14:textId="77777777" w:rsidR="007604E4" w:rsidRDefault="007604E4" w:rsidP="00801E35">
      <w:pPr>
        <w:spacing w:line="240" w:lineRule="auto"/>
        <w:contextualSpacing/>
        <w:rPr>
          <w:noProof/>
          <w:sz w:val="16"/>
          <w:szCs w:val="16"/>
          <w:lang w:eastAsia="es-EC"/>
        </w:rPr>
      </w:pPr>
    </w:p>
    <w:p w14:paraId="17FB80FB" w14:textId="77777777" w:rsidR="007604E4" w:rsidRPr="00160EB6" w:rsidRDefault="007604E4" w:rsidP="00801E35">
      <w:pPr>
        <w:spacing w:line="240" w:lineRule="auto"/>
        <w:contextualSpacing/>
        <w:rPr>
          <w:noProof/>
          <w:lang w:val="es-EC" w:eastAsia="es-EC"/>
        </w:rPr>
      </w:pPr>
      <w:r>
        <w:rPr>
          <w:b/>
          <w:noProof/>
          <w:lang w:val="es-EC" w:eastAsia="es-EC"/>
        </w:rPr>
        <w:t xml:space="preserve">         </w:t>
      </w:r>
      <w:r w:rsidRPr="00FE7CF4">
        <w:rPr>
          <w:b/>
          <w:noProof/>
          <w:lang w:val="es-EC" w:eastAsia="es-EC"/>
        </w:rPr>
        <w:t>Fig</w:t>
      </w:r>
      <w:r>
        <w:rPr>
          <w:b/>
          <w:noProof/>
          <w:lang w:val="es-EC" w:eastAsia="es-EC"/>
        </w:rPr>
        <w:t xml:space="preserve">ura 9-3. </w:t>
      </w:r>
      <w:r>
        <w:rPr>
          <w:noProof/>
          <w:lang w:val="es-EC" w:eastAsia="es-EC"/>
        </w:rPr>
        <w:t>IUV en función de la hora medido en el mes de Febrero 2016.</w:t>
      </w:r>
    </w:p>
    <w:p w14:paraId="268FE8F0" w14:textId="77777777" w:rsidR="007604E4" w:rsidRDefault="007604E4" w:rsidP="00801E35">
      <w:pPr>
        <w:spacing w:line="240" w:lineRule="auto"/>
        <w:contextualSpacing/>
        <w:rPr>
          <w:noProof/>
          <w:sz w:val="16"/>
          <w:szCs w:val="16"/>
          <w:lang w:val="es-EC" w:eastAsia="es-EC"/>
        </w:rPr>
      </w:pPr>
      <w:r>
        <w:rPr>
          <w:b/>
          <w:noProof/>
          <w:sz w:val="16"/>
          <w:szCs w:val="16"/>
          <w:lang w:val="es-EC" w:eastAsia="es-EC"/>
        </w:rPr>
        <w:t xml:space="preserve">            </w:t>
      </w:r>
      <w:r w:rsidRPr="00FE7CF4">
        <w:rPr>
          <w:b/>
          <w:noProof/>
          <w:sz w:val="16"/>
          <w:szCs w:val="16"/>
          <w:lang w:val="es-EC" w:eastAsia="es-EC"/>
        </w:rPr>
        <w:t>Realizado por</w:t>
      </w:r>
      <w:r>
        <w:rPr>
          <w:noProof/>
          <w:sz w:val="16"/>
          <w:szCs w:val="16"/>
          <w:lang w:val="es-EC" w:eastAsia="es-EC"/>
        </w:rPr>
        <w:t xml:space="preserve">: </w:t>
      </w:r>
      <w:r>
        <w:rPr>
          <w:sz w:val="16"/>
          <w:szCs w:val="16"/>
        </w:rPr>
        <w:t>López C, Mancheno J, 2015.</w:t>
      </w:r>
    </w:p>
    <w:p w14:paraId="79E80B29" w14:textId="77777777" w:rsidR="007604E4" w:rsidRDefault="007604E4" w:rsidP="007604E4">
      <w:pPr>
        <w:contextualSpacing/>
        <w:rPr>
          <w:noProof/>
          <w:sz w:val="16"/>
          <w:szCs w:val="16"/>
          <w:lang w:eastAsia="es-EC"/>
        </w:rPr>
      </w:pPr>
    </w:p>
    <w:p w14:paraId="56012B24" w14:textId="77777777" w:rsidR="007604E4" w:rsidRDefault="007604E4" w:rsidP="007604E4">
      <w:pPr>
        <w:contextualSpacing/>
        <w:rPr>
          <w:noProof/>
          <w:sz w:val="16"/>
          <w:szCs w:val="16"/>
          <w:lang w:eastAsia="es-EC"/>
        </w:rPr>
      </w:pPr>
    </w:p>
    <w:p w14:paraId="05E0D8AD" w14:textId="77777777" w:rsidR="007604E4" w:rsidRPr="00AE6609" w:rsidRDefault="007604E4" w:rsidP="007604E4">
      <w:pPr>
        <w:contextualSpacing/>
        <w:rPr>
          <w:noProof/>
          <w:lang w:val="es-EC" w:eastAsia="es-EC"/>
        </w:rPr>
      </w:pPr>
      <w:r>
        <w:rPr>
          <w:noProof/>
          <w:lang w:val="es-EC" w:eastAsia="es-EC"/>
        </w:rPr>
        <w:t>En la Tabla7</w:t>
      </w:r>
      <w:r w:rsidRPr="00D215F5">
        <w:rPr>
          <w:noProof/>
          <w:lang w:val="es-EC" w:eastAsia="es-EC"/>
        </w:rPr>
        <w:t>-3</w:t>
      </w:r>
      <w:r>
        <w:rPr>
          <w:b/>
        </w:rPr>
        <w:t xml:space="preserve"> y </w:t>
      </w:r>
      <w:r w:rsidRPr="00160EB6">
        <w:rPr>
          <w:noProof/>
          <w:lang w:val="es-EC" w:eastAsia="es-EC"/>
        </w:rPr>
        <w:t>Fig</w:t>
      </w:r>
      <w:r>
        <w:rPr>
          <w:noProof/>
          <w:lang w:val="es-EC" w:eastAsia="es-EC"/>
        </w:rPr>
        <w:t>ura 9-3 se observa los Índices UV del mes de Febrero 2016 donde los valores máximos estan entre  09h30 hasta las 15h30.</w:t>
      </w:r>
    </w:p>
    <w:p w14:paraId="1DE51B19" w14:textId="77777777" w:rsidR="007604E4" w:rsidRPr="006D5F08" w:rsidRDefault="007604E4" w:rsidP="007604E4">
      <w:pPr>
        <w:contextualSpacing/>
        <w:rPr>
          <w:noProof/>
          <w:sz w:val="16"/>
          <w:szCs w:val="16"/>
          <w:lang w:val="es-EC" w:eastAsia="es-EC"/>
        </w:rPr>
      </w:pPr>
    </w:p>
    <w:p w14:paraId="26C43B00" w14:textId="687A7772" w:rsidR="007604E4" w:rsidRPr="0063215C" w:rsidRDefault="00364DF3" w:rsidP="00801E35">
      <w:pPr>
        <w:contextualSpacing/>
        <w:jc w:val="center"/>
        <w:rPr>
          <w:noProof/>
          <w:sz w:val="16"/>
          <w:szCs w:val="16"/>
          <w:lang w:eastAsia="es-EC"/>
        </w:rPr>
      </w:pPr>
      <w:r>
        <w:rPr>
          <w:noProof/>
          <w:lang w:eastAsia="es-ES"/>
        </w:rPr>
        <w:drawing>
          <wp:inline distT="0" distB="0" distL="0" distR="0" wp14:anchorId="3D454EF8" wp14:editId="0E8B9374">
            <wp:extent cx="5321300" cy="2633345"/>
            <wp:effectExtent l="0" t="0" r="12700" b="14605"/>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11824DF" w14:textId="77777777" w:rsidR="007604E4" w:rsidRDefault="007604E4" w:rsidP="00801E35">
      <w:pPr>
        <w:spacing w:line="240" w:lineRule="auto"/>
        <w:contextualSpacing/>
        <w:rPr>
          <w:noProof/>
          <w:lang w:val="es-EC" w:eastAsia="es-EC"/>
        </w:rPr>
      </w:pPr>
      <w:r>
        <w:rPr>
          <w:b/>
          <w:noProof/>
          <w:lang w:val="es-EC" w:eastAsia="es-EC"/>
        </w:rPr>
        <w:t xml:space="preserve">  </w:t>
      </w:r>
      <w:r w:rsidRPr="00FE7CF4">
        <w:rPr>
          <w:b/>
          <w:noProof/>
          <w:lang w:val="es-EC" w:eastAsia="es-EC"/>
        </w:rPr>
        <w:t>Fig</w:t>
      </w:r>
      <w:r>
        <w:rPr>
          <w:b/>
          <w:noProof/>
          <w:lang w:val="es-EC" w:eastAsia="es-EC"/>
        </w:rPr>
        <w:t xml:space="preserve">ura 10-3. </w:t>
      </w:r>
      <w:r w:rsidRPr="00B37334">
        <w:rPr>
          <w:noProof/>
          <w:lang w:val="es-EC" w:eastAsia="es-EC"/>
        </w:rPr>
        <w:t>I</w:t>
      </w:r>
      <w:r>
        <w:rPr>
          <w:noProof/>
          <w:lang w:val="es-EC" w:eastAsia="es-EC"/>
        </w:rPr>
        <w:t xml:space="preserve">ntersección de curvas de los IUV en función de la hora. </w:t>
      </w:r>
    </w:p>
    <w:p w14:paraId="264B6FDB" w14:textId="77777777" w:rsidR="007604E4" w:rsidRDefault="007604E4" w:rsidP="00801E35">
      <w:pPr>
        <w:spacing w:line="240" w:lineRule="auto"/>
        <w:contextualSpacing/>
        <w:rPr>
          <w:noProof/>
          <w:sz w:val="16"/>
          <w:szCs w:val="16"/>
          <w:lang w:val="es-EC" w:eastAsia="es-EC"/>
        </w:rPr>
      </w:pPr>
      <w:r>
        <w:rPr>
          <w:b/>
          <w:noProof/>
          <w:sz w:val="16"/>
          <w:szCs w:val="16"/>
          <w:lang w:val="es-EC" w:eastAsia="es-EC"/>
        </w:rPr>
        <w:t xml:space="preserve">   </w:t>
      </w:r>
      <w:r w:rsidRPr="00FE7CF4">
        <w:rPr>
          <w:b/>
          <w:noProof/>
          <w:sz w:val="16"/>
          <w:szCs w:val="16"/>
          <w:lang w:val="es-EC" w:eastAsia="es-EC"/>
        </w:rPr>
        <w:t>Realizado por</w:t>
      </w:r>
      <w:r>
        <w:rPr>
          <w:noProof/>
          <w:sz w:val="16"/>
          <w:szCs w:val="16"/>
          <w:lang w:val="es-EC" w:eastAsia="es-EC"/>
        </w:rPr>
        <w:t xml:space="preserve">: </w:t>
      </w:r>
      <w:r>
        <w:rPr>
          <w:sz w:val="16"/>
          <w:szCs w:val="16"/>
        </w:rPr>
        <w:t>López C, Mancheno J, 2015.</w:t>
      </w:r>
    </w:p>
    <w:p w14:paraId="52AD3E78" w14:textId="77777777" w:rsidR="007604E4" w:rsidRDefault="007604E4" w:rsidP="007604E4">
      <w:pPr>
        <w:contextualSpacing/>
        <w:rPr>
          <w:noProof/>
          <w:lang w:val="es-EC" w:eastAsia="es-EC"/>
        </w:rPr>
      </w:pPr>
    </w:p>
    <w:p w14:paraId="5B42761B" w14:textId="77777777" w:rsidR="007604E4" w:rsidRDefault="007604E4" w:rsidP="007604E4">
      <w:pPr>
        <w:rPr>
          <w:lang w:val="es-EC"/>
        </w:rPr>
      </w:pPr>
      <w:r w:rsidRPr="00BA4E83">
        <w:rPr>
          <w:lang w:val="es-EC"/>
        </w:rPr>
        <w:t>Del análisis de los datos represe</w:t>
      </w:r>
      <w:r>
        <w:rPr>
          <w:lang w:val="es-EC"/>
        </w:rPr>
        <w:t>ntados en la Figura10</w:t>
      </w:r>
      <w:r w:rsidRPr="00BA4E83">
        <w:rPr>
          <w:lang w:val="es-EC"/>
        </w:rPr>
        <w:t>-3 se representa  los puntos de  inters</w:t>
      </w:r>
      <w:r>
        <w:rPr>
          <w:lang w:val="es-EC"/>
        </w:rPr>
        <w:t xml:space="preserve">ección de las curvas obtenidas, </w:t>
      </w:r>
      <w:r w:rsidRPr="00BA4E83">
        <w:rPr>
          <w:lang w:val="es-EC"/>
        </w:rPr>
        <w:t>con el que se puede concluir que los valores máximos se p</w:t>
      </w:r>
      <w:r>
        <w:rPr>
          <w:lang w:val="es-EC"/>
        </w:rPr>
        <w:t>roducen entre las 10h00 y las 14h3</w:t>
      </w:r>
      <w:r w:rsidRPr="00BA4E83">
        <w:rPr>
          <w:lang w:val="es-EC"/>
        </w:rPr>
        <w:t>0, por lo tanto estas son las horas más peligrosas para la salud</w:t>
      </w:r>
      <w:r>
        <w:rPr>
          <w:lang w:val="es-EC"/>
        </w:rPr>
        <w:t xml:space="preserve"> donde se deben tomar precauciones</w:t>
      </w:r>
      <w:r w:rsidRPr="00BA4E83">
        <w:rPr>
          <w:lang w:val="es-EC"/>
        </w:rPr>
        <w:t xml:space="preserve">, </w:t>
      </w:r>
      <w:r w:rsidRPr="00F56648">
        <w:rPr>
          <w:lang w:val="es-EC"/>
        </w:rPr>
        <w:t>sin embargo el rango puede variar y en su modo general estaría entre las 10h30 y las 15h30 para días con cierto grado de nubosidad</w:t>
      </w:r>
      <w:r>
        <w:rPr>
          <w:lang w:val="es-EC"/>
        </w:rPr>
        <w:t>.</w:t>
      </w:r>
    </w:p>
    <w:p w14:paraId="32DB28E3" w14:textId="77777777" w:rsidR="00364DF3" w:rsidRDefault="00364DF3" w:rsidP="007604E4">
      <w:pPr>
        <w:rPr>
          <w:lang w:val="es-EC"/>
        </w:rPr>
      </w:pPr>
    </w:p>
    <w:p w14:paraId="52577F8F" w14:textId="77777777" w:rsidR="00364DF3" w:rsidRPr="00632C9C" w:rsidRDefault="00364DF3" w:rsidP="00364DF3">
      <w:pPr>
        <w:rPr>
          <w:b/>
          <w:noProof/>
          <w:lang w:val="es-EC" w:eastAsia="es-EC"/>
        </w:rPr>
      </w:pPr>
      <w:r>
        <w:rPr>
          <w:b/>
          <w:noProof/>
          <w:lang w:val="es-EC" w:eastAsia="es-EC"/>
        </w:rPr>
        <w:t>3.6</w:t>
      </w:r>
      <w:r>
        <w:rPr>
          <w:b/>
          <w:noProof/>
          <w:lang w:val="es-EC" w:eastAsia="es-EC"/>
        </w:rPr>
        <w:tab/>
      </w:r>
      <w:r w:rsidRPr="00632C9C">
        <w:rPr>
          <w:b/>
          <w:noProof/>
          <w:lang w:val="es-EC" w:eastAsia="es-EC"/>
        </w:rPr>
        <w:t>Cálculo del error</w:t>
      </w:r>
    </w:p>
    <w:p w14:paraId="01C56CD1" w14:textId="77777777" w:rsidR="00364DF3" w:rsidRPr="00E33D75" w:rsidRDefault="00364DF3" w:rsidP="00364DF3">
      <w:pPr>
        <w:rPr>
          <w:noProof/>
          <w:lang w:val="es-EC" w:eastAsia="es-EC"/>
        </w:rPr>
      </w:pPr>
    </w:p>
    <w:p w14:paraId="0DEC3591" w14:textId="77777777" w:rsidR="00364DF3" w:rsidRPr="00E33D75" w:rsidRDefault="00364DF3" w:rsidP="00364DF3">
      <w:pPr>
        <w:rPr>
          <w:noProof/>
          <w:lang w:val="es-EC" w:eastAsia="es-EC"/>
        </w:rPr>
      </w:pPr>
      <w:r w:rsidRPr="00E33D75">
        <w:rPr>
          <w:noProof/>
          <w:lang w:val="es-EC" w:eastAsia="es-EC"/>
        </w:rPr>
        <w:t xml:space="preserve">Para comprobar que los datos obtenidos son los verídicos se </w:t>
      </w:r>
      <w:r>
        <w:rPr>
          <w:noProof/>
          <w:lang w:val="es-EC" w:eastAsia="es-EC"/>
        </w:rPr>
        <w:t>procedió a</w:t>
      </w:r>
      <w:r w:rsidRPr="00E33D75">
        <w:rPr>
          <w:noProof/>
          <w:lang w:val="es-EC" w:eastAsia="es-EC"/>
        </w:rPr>
        <w:t xml:space="preserve"> </w:t>
      </w:r>
      <w:r>
        <w:rPr>
          <w:noProof/>
          <w:lang w:val="es-EC" w:eastAsia="es-EC"/>
        </w:rPr>
        <w:t>revisar</w:t>
      </w:r>
      <w:r w:rsidRPr="00E33D75">
        <w:rPr>
          <w:noProof/>
          <w:lang w:val="es-EC" w:eastAsia="es-EC"/>
        </w:rPr>
        <w:t xml:space="preserve"> </w:t>
      </w:r>
      <w:r>
        <w:rPr>
          <w:noProof/>
          <w:lang w:val="es-EC" w:eastAsia="es-EC"/>
        </w:rPr>
        <w:t xml:space="preserve">los índices UV en </w:t>
      </w:r>
      <w:r w:rsidRPr="00E33D75">
        <w:rPr>
          <w:noProof/>
          <w:lang w:val="es-EC" w:eastAsia="es-EC"/>
        </w:rPr>
        <w:t xml:space="preserve"> línea omitido por la Red de monitoreo Atmosférico de la Secretaría de Ambiente del Distrito Metropolitano de Quito en el que usan un Radiómetro  (marca Biospherical In</w:t>
      </w:r>
      <w:r>
        <w:rPr>
          <w:noProof/>
          <w:lang w:val="es-EC" w:eastAsia="es-EC"/>
        </w:rPr>
        <w:t>struments INC, modelo GUV-2511) para calcular un promedio de estos datos y</w:t>
      </w:r>
      <w:r w:rsidRPr="00E33D75">
        <w:rPr>
          <w:noProof/>
          <w:lang w:val="es-EC" w:eastAsia="es-EC"/>
        </w:rPr>
        <w:t xml:space="preserve"> compararlas con los valores  </w:t>
      </w:r>
      <w:r>
        <w:rPr>
          <w:noProof/>
          <w:lang w:val="es-EC" w:eastAsia="es-EC"/>
        </w:rPr>
        <w:t xml:space="preserve">promedios </w:t>
      </w:r>
      <w:r w:rsidRPr="00E33D75">
        <w:rPr>
          <w:noProof/>
          <w:lang w:val="es-EC" w:eastAsia="es-EC"/>
        </w:rPr>
        <w:t>adquiridos con el TOCON-E2.</w:t>
      </w:r>
    </w:p>
    <w:p w14:paraId="39CFB287" w14:textId="77777777" w:rsidR="00364DF3" w:rsidRPr="00E33D75" w:rsidRDefault="00364DF3" w:rsidP="00364DF3">
      <w:pPr>
        <w:rPr>
          <w:noProof/>
          <w:lang w:val="es-EC" w:eastAsia="es-EC"/>
        </w:rPr>
      </w:pPr>
      <w:r w:rsidRPr="00E33D75">
        <w:rPr>
          <w:noProof/>
          <w:lang w:val="es-EC" w:eastAsia="es-EC"/>
        </w:rPr>
        <w:t xml:space="preserve"> Para su posterior cálculo del error y porcentaje de error entre los dos valores usando las siguientes fórmulas.</w:t>
      </w:r>
    </w:p>
    <w:p w14:paraId="7000AE05" w14:textId="77777777" w:rsidR="00364DF3" w:rsidRPr="00E33D75" w:rsidRDefault="00364DF3" w:rsidP="00364DF3">
      <w:pPr>
        <w:jc w:val="center"/>
        <w:rPr>
          <w:noProof/>
          <w:lang w:val="es-EC" w:eastAsia="es-EC"/>
        </w:rPr>
      </w:pPr>
      <m:oMath>
        <m:r>
          <w:rPr>
            <w:rFonts w:ascii="Cambria Math" w:hAnsi="Cambria Math"/>
            <w:noProof/>
            <w:lang w:val="es-EC" w:eastAsia="es-EC"/>
          </w:rPr>
          <m:t>Ea</m:t>
        </m:r>
        <m:r>
          <m:rPr>
            <m:sty m:val="p"/>
          </m:rPr>
          <w:rPr>
            <w:rFonts w:ascii="Cambria Math" w:hAnsi="Cambria Math"/>
            <w:noProof/>
            <w:lang w:val="es-EC" w:eastAsia="es-EC"/>
          </w:rPr>
          <m:t xml:space="preserve">=| </m:t>
        </m:r>
        <m:r>
          <w:rPr>
            <w:rFonts w:ascii="Cambria Math" w:hAnsi="Cambria Math"/>
            <w:noProof/>
            <w:lang w:val="es-EC" w:eastAsia="es-EC"/>
          </w:rPr>
          <m:t>Valor</m:t>
        </m:r>
        <m:r>
          <m:rPr>
            <m:sty m:val="p"/>
          </m:rPr>
          <w:rPr>
            <w:rFonts w:ascii="Cambria Math" w:hAnsi="Cambria Math"/>
            <w:noProof/>
            <w:lang w:val="es-EC" w:eastAsia="es-EC"/>
          </w:rPr>
          <m:t xml:space="preserve"> </m:t>
        </m:r>
        <m:r>
          <w:rPr>
            <w:rFonts w:ascii="Cambria Math" w:hAnsi="Cambria Math"/>
            <w:noProof/>
            <w:lang w:val="es-EC" w:eastAsia="es-EC"/>
          </w:rPr>
          <m:t>real</m:t>
        </m:r>
        <m:r>
          <m:rPr>
            <m:sty m:val="p"/>
          </m:rPr>
          <w:rPr>
            <w:rFonts w:ascii="Cambria Math" w:hAnsi="Cambria Math"/>
            <w:noProof/>
            <w:lang w:val="es-EC" w:eastAsia="es-EC"/>
          </w:rPr>
          <m:t>-</m:t>
        </m:r>
        <m:r>
          <w:rPr>
            <w:rFonts w:ascii="Cambria Math" w:hAnsi="Cambria Math"/>
            <w:noProof/>
            <w:lang w:val="es-EC" w:eastAsia="es-EC"/>
          </w:rPr>
          <m:t>Valor</m:t>
        </m:r>
        <m:r>
          <m:rPr>
            <m:sty m:val="p"/>
          </m:rPr>
          <w:rPr>
            <w:rFonts w:ascii="Cambria Math" w:hAnsi="Cambria Math"/>
            <w:noProof/>
            <w:lang w:val="es-EC" w:eastAsia="es-EC"/>
          </w:rPr>
          <m:t xml:space="preserve"> </m:t>
        </m:r>
        <m:r>
          <w:rPr>
            <w:rFonts w:ascii="Cambria Math" w:hAnsi="Cambria Math"/>
            <w:noProof/>
            <w:lang w:val="es-EC" w:eastAsia="es-EC"/>
          </w:rPr>
          <m:t>Medido</m:t>
        </m:r>
        <m:r>
          <m:rPr>
            <m:sty m:val="p"/>
          </m:rPr>
          <w:rPr>
            <w:rFonts w:ascii="Cambria Math" w:hAnsi="Cambria Math"/>
            <w:noProof/>
            <w:lang w:val="es-EC" w:eastAsia="es-EC"/>
          </w:rPr>
          <m:t xml:space="preserve"> |</m:t>
        </m:r>
      </m:oMath>
      <w:r>
        <w:rPr>
          <w:noProof/>
          <w:lang w:val="es-EC" w:eastAsia="es-EC"/>
        </w:rPr>
        <w:t xml:space="preserve">                           (5</w:t>
      </w:r>
      <w:r w:rsidRPr="00E33D75">
        <w:rPr>
          <w:noProof/>
          <w:lang w:val="es-EC" w:eastAsia="es-EC"/>
        </w:rPr>
        <w:t>)</w:t>
      </w:r>
    </w:p>
    <w:p w14:paraId="6520F2DF" w14:textId="77777777" w:rsidR="00364DF3" w:rsidRPr="00E33D75" w:rsidRDefault="00364DF3" w:rsidP="00364DF3">
      <w:pPr>
        <w:jc w:val="center"/>
        <w:rPr>
          <w:noProof/>
          <w:lang w:val="es-EC" w:eastAsia="es-EC"/>
        </w:rPr>
      </w:pPr>
      <m:oMath>
        <m:r>
          <m:rPr>
            <m:sty m:val="p"/>
          </m:rPr>
          <w:rPr>
            <w:rFonts w:ascii="Cambria Math" w:hAnsi="Cambria Math"/>
            <w:noProof/>
            <w:lang w:val="es-EC" w:eastAsia="es-EC"/>
          </w:rPr>
          <m:t xml:space="preserve">%  </m:t>
        </m:r>
        <m:r>
          <w:rPr>
            <w:rFonts w:ascii="Cambria Math" w:hAnsi="Cambria Math"/>
            <w:noProof/>
            <w:lang w:val="es-EC" w:eastAsia="es-EC"/>
          </w:rPr>
          <m:t>E</m:t>
        </m:r>
        <m:r>
          <m:rPr>
            <m:sty m:val="p"/>
          </m:rPr>
          <w:rPr>
            <w:rFonts w:ascii="Cambria Math" w:hAnsi="Cambria Math"/>
            <w:noProof/>
            <w:lang w:val="es-EC" w:eastAsia="es-EC"/>
          </w:rPr>
          <m:t>=│</m:t>
        </m:r>
        <m:f>
          <m:fPr>
            <m:ctrlPr>
              <w:rPr>
                <w:rFonts w:ascii="Cambria Math" w:hAnsi="Cambria Math"/>
                <w:noProof/>
                <w:lang w:val="es-EC" w:eastAsia="es-EC"/>
              </w:rPr>
            </m:ctrlPr>
          </m:fPr>
          <m:num>
            <m:r>
              <w:rPr>
                <w:rFonts w:ascii="Cambria Math" w:hAnsi="Cambria Math"/>
                <w:noProof/>
                <w:lang w:val="es-EC" w:eastAsia="es-EC"/>
              </w:rPr>
              <m:t>Error</m:t>
            </m:r>
          </m:num>
          <m:den>
            <m:r>
              <w:rPr>
                <w:rFonts w:ascii="Cambria Math" w:hAnsi="Cambria Math"/>
                <w:noProof/>
                <w:lang w:val="es-EC" w:eastAsia="es-EC"/>
              </w:rPr>
              <m:t>Valor</m:t>
            </m:r>
            <m:r>
              <m:rPr>
                <m:sty m:val="p"/>
              </m:rPr>
              <w:rPr>
                <w:rFonts w:ascii="Cambria Math" w:hAnsi="Cambria Math"/>
                <w:noProof/>
                <w:lang w:val="es-EC" w:eastAsia="es-EC"/>
              </w:rPr>
              <m:t xml:space="preserve"> </m:t>
            </m:r>
            <m:r>
              <w:rPr>
                <w:rFonts w:ascii="Cambria Math" w:hAnsi="Cambria Math"/>
                <w:noProof/>
                <w:lang w:val="es-EC" w:eastAsia="es-EC"/>
              </w:rPr>
              <m:t>Real</m:t>
            </m:r>
            <m:r>
              <m:rPr>
                <m:sty m:val="p"/>
              </m:rPr>
              <w:rPr>
                <w:rFonts w:ascii="Cambria Math" w:hAnsi="Cambria Math"/>
                <w:noProof/>
                <w:lang w:val="es-EC" w:eastAsia="es-EC"/>
              </w:rPr>
              <m:t xml:space="preserve"> </m:t>
            </m:r>
          </m:den>
        </m:f>
        <m:r>
          <m:rPr>
            <m:sty m:val="p"/>
          </m:rPr>
          <w:rPr>
            <w:rFonts w:ascii="Cambria Math" w:hAnsi="Cambria Math"/>
            <w:noProof/>
            <w:lang w:val="es-EC" w:eastAsia="es-EC"/>
          </w:rPr>
          <m:t>*100│</m:t>
        </m:r>
      </m:oMath>
      <w:r w:rsidRPr="00E33D75">
        <w:rPr>
          <w:noProof/>
          <w:lang w:val="es-EC" w:eastAsia="es-EC"/>
        </w:rPr>
        <w:t xml:space="preserve">               </w:t>
      </w:r>
      <w:r>
        <w:rPr>
          <w:noProof/>
          <w:lang w:val="es-EC" w:eastAsia="es-EC"/>
        </w:rPr>
        <w:t xml:space="preserve">                              (6</w:t>
      </w:r>
      <w:r w:rsidRPr="00E33D75">
        <w:rPr>
          <w:noProof/>
          <w:lang w:val="es-EC" w:eastAsia="es-EC"/>
        </w:rPr>
        <w:t>)</w:t>
      </w:r>
    </w:p>
    <w:p w14:paraId="3C1234FF" w14:textId="77777777" w:rsidR="00364DF3" w:rsidRPr="00E33D75" w:rsidRDefault="00364DF3" w:rsidP="00364DF3">
      <w:pPr>
        <w:rPr>
          <w:noProof/>
          <w:lang w:val="es-EC" w:eastAsia="es-EC"/>
        </w:rPr>
      </w:pPr>
    </w:p>
    <w:p w14:paraId="2187E844" w14:textId="77777777" w:rsidR="00364DF3" w:rsidRPr="00E33D75" w:rsidRDefault="00364DF3" w:rsidP="00364DF3">
      <w:pPr>
        <w:rPr>
          <w:noProof/>
          <w:lang w:val="es-EC" w:eastAsia="es-EC"/>
        </w:rPr>
      </w:pPr>
      <w:r w:rsidRPr="00E33D75">
        <w:rPr>
          <w:noProof/>
          <w:lang w:val="es-EC" w:eastAsia="es-EC"/>
        </w:rPr>
        <w:t>Donde:</w:t>
      </w:r>
    </w:p>
    <w:p w14:paraId="75E63312" w14:textId="77777777" w:rsidR="00364DF3" w:rsidRPr="00E33D75" w:rsidRDefault="00364DF3" w:rsidP="00364DF3">
      <w:pPr>
        <w:contextualSpacing/>
        <w:rPr>
          <w:noProof/>
          <w:lang w:val="es-EC" w:eastAsia="es-EC"/>
        </w:rPr>
      </w:pPr>
      <w:r w:rsidRPr="00E33D75">
        <w:rPr>
          <w:noProof/>
          <w:lang w:val="es-EC" w:eastAsia="es-EC"/>
        </w:rPr>
        <w:t>Ea = Error Absoluto</w:t>
      </w:r>
    </w:p>
    <w:p w14:paraId="1B42267D" w14:textId="77777777" w:rsidR="00364DF3" w:rsidRPr="00E33D75" w:rsidRDefault="00364DF3" w:rsidP="00364DF3">
      <w:pPr>
        <w:contextualSpacing/>
        <w:rPr>
          <w:noProof/>
          <w:lang w:val="es-EC" w:eastAsia="es-EC"/>
        </w:rPr>
      </w:pPr>
      <w:r w:rsidRPr="00E33D75">
        <w:rPr>
          <w:noProof/>
          <w:lang w:val="es-EC" w:eastAsia="es-EC"/>
        </w:rPr>
        <w:t>Valor Real = los registros del radiómetro GUV-2511</w:t>
      </w:r>
    </w:p>
    <w:p w14:paraId="53CB4115" w14:textId="77777777" w:rsidR="00364DF3" w:rsidRPr="00E33D75" w:rsidRDefault="00364DF3" w:rsidP="00364DF3">
      <w:pPr>
        <w:contextualSpacing/>
        <w:rPr>
          <w:noProof/>
          <w:lang w:val="es-EC" w:eastAsia="es-EC"/>
        </w:rPr>
      </w:pPr>
      <w:r w:rsidRPr="00E33D75">
        <w:rPr>
          <w:noProof/>
          <w:lang w:val="es-EC" w:eastAsia="es-EC"/>
        </w:rPr>
        <w:t>Valor Medido = son los registrados por el TOCON-E2</w:t>
      </w:r>
    </w:p>
    <w:p w14:paraId="4C814F63" w14:textId="1CBC6435" w:rsidR="00364DF3" w:rsidRDefault="00364DF3" w:rsidP="00364DF3">
      <w:pPr>
        <w:contextualSpacing/>
        <w:rPr>
          <w:noProof/>
          <w:lang w:val="es-EC" w:eastAsia="es-EC"/>
        </w:rPr>
      </w:pPr>
      <w:r w:rsidRPr="00E33D75">
        <w:rPr>
          <w:noProof/>
          <w:lang w:val="es-EC" w:eastAsia="es-EC"/>
        </w:rPr>
        <w:t>%E= Error porcentual</w:t>
      </w:r>
    </w:p>
    <w:p w14:paraId="17CF75B0" w14:textId="732965F1" w:rsidR="00364DF3" w:rsidRPr="002F5964" w:rsidRDefault="00364DF3" w:rsidP="00364DF3">
      <w:pPr>
        <w:contextualSpacing/>
      </w:pPr>
      <w:r>
        <w:rPr>
          <w:b/>
          <w:noProof/>
          <w:lang w:val="es-EC" w:eastAsia="es-EC"/>
        </w:rPr>
        <w:t xml:space="preserve">                </w:t>
      </w:r>
      <w:r w:rsidRPr="002F5964">
        <w:rPr>
          <w:b/>
          <w:noProof/>
          <w:lang w:val="es-EC" w:eastAsia="es-EC"/>
        </w:rPr>
        <w:t>Tabla</w:t>
      </w:r>
      <w:r>
        <w:rPr>
          <w:b/>
          <w:noProof/>
          <w:lang w:val="es-EC" w:eastAsia="es-EC"/>
        </w:rPr>
        <w:t xml:space="preserve"> </w:t>
      </w:r>
      <w:r w:rsidRPr="002F5964">
        <w:rPr>
          <w:b/>
          <w:noProof/>
          <w:lang w:val="es-EC" w:eastAsia="es-EC"/>
        </w:rPr>
        <w:t>8-3:</w:t>
      </w:r>
      <w:r w:rsidRPr="002F5964">
        <w:rPr>
          <w:noProof/>
          <w:lang w:val="es-EC" w:eastAsia="es-EC"/>
        </w:rPr>
        <w:t xml:space="preserve"> Tabla comparativa </w:t>
      </w:r>
      <w:r>
        <w:rPr>
          <w:noProof/>
          <w:lang w:val="es-EC" w:eastAsia="es-EC"/>
        </w:rPr>
        <w:t xml:space="preserve">de ÍUV </w:t>
      </w:r>
      <w:r w:rsidRPr="002F5964">
        <w:rPr>
          <w:noProof/>
          <w:lang w:val="es-EC" w:eastAsia="es-EC"/>
        </w:rPr>
        <w:t>entre Radiómetro GUV-2511 y TOCON-E2.</w:t>
      </w:r>
    </w:p>
    <w:tbl>
      <w:tblPr>
        <w:tblW w:w="6645" w:type="dxa"/>
        <w:jc w:val="center"/>
        <w:tblCellMar>
          <w:left w:w="70" w:type="dxa"/>
          <w:right w:w="70" w:type="dxa"/>
        </w:tblCellMar>
        <w:tblLook w:val="04A0" w:firstRow="1" w:lastRow="0" w:firstColumn="1" w:lastColumn="0" w:noHBand="0" w:noVBand="1"/>
      </w:tblPr>
      <w:tblGrid>
        <w:gridCol w:w="1200"/>
        <w:gridCol w:w="1904"/>
        <w:gridCol w:w="1381"/>
        <w:gridCol w:w="1080"/>
        <w:gridCol w:w="1080"/>
      </w:tblGrid>
      <w:tr w:rsidR="00364DF3" w:rsidRPr="00364DF3" w14:paraId="24CE354A" w14:textId="77777777" w:rsidTr="00364DF3">
        <w:trPr>
          <w:trHeight w:val="284"/>
          <w:jc w:val="center"/>
        </w:trPr>
        <w:tc>
          <w:tcPr>
            <w:tcW w:w="1200" w:type="dxa"/>
            <w:tcBorders>
              <w:top w:val="single" w:sz="12" w:space="0" w:color="002060"/>
              <w:left w:val="single" w:sz="12" w:space="0" w:color="002060"/>
              <w:bottom w:val="single" w:sz="12" w:space="0" w:color="002060"/>
              <w:right w:val="single" w:sz="12" w:space="0" w:color="002060"/>
            </w:tcBorders>
            <w:shd w:val="clear" w:color="000000" w:fill="4F81BD"/>
            <w:noWrap/>
            <w:vAlign w:val="bottom"/>
            <w:hideMark/>
          </w:tcPr>
          <w:p w14:paraId="0CE2A9EC" w14:textId="77777777" w:rsidR="00364DF3" w:rsidRPr="0037670A" w:rsidRDefault="00364DF3" w:rsidP="00D77EAD">
            <w:pPr>
              <w:jc w:val="right"/>
              <w:rPr>
                <w:b/>
                <w:bCs/>
                <w:color w:val="000000"/>
                <w:sz w:val="18"/>
                <w:szCs w:val="18"/>
                <w:lang w:eastAsia="es-EC"/>
              </w:rPr>
            </w:pPr>
            <w:r w:rsidRPr="0037670A">
              <w:rPr>
                <w:b/>
                <w:bCs/>
                <w:color w:val="000000"/>
                <w:sz w:val="18"/>
                <w:szCs w:val="18"/>
                <w:lang w:eastAsia="es-EC"/>
              </w:rPr>
              <w:t>HORA</w:t>
            </w:r>
          </w:p>
        </w:tc>
        <w:tc>
          <w:tcPr>
            <w:tcW w:w="1904" w:type="dxa"/>
            <w:tcBorders>
              <w:top w:val="single" w:sz="12" w:space="0" w:color="002060"/>
              <w:left w:val="nil"/>
              <w:bottom w:val="single" w:sz="12" w:space="0" w:color="002060"/>
              <w:right w:val="single" w:sz="12" w:space="0" w:color="002060"/>
            </w:tcBorders>
            <w:shd w:val="clear" w:color="000000" w:fill="538DD5"/>
            <w:noWrap/>
            <w:vAlign w:val="bottom"/>
            <w:hideMark/>
          </w:tcPr>
          <w:p w14:paraId="6E9D7310" w14:textId="77777777" w:rsidR="00364DF3" w:rsidRPr="0037670A" w:rsidRDefault="00364DF3" w:rsidP="00D77EAD">
            <w:pPr>
              <w:jc w:val="center"/>
              <w:rPr>
                <w:b/>
                <w:bCs/>
                <w:color w:val="000000"/>
                <w:sz w:val="18"/>
                <w:szCs w:val="18"/>
                <w:lang w:eastAsia="es-EC"/>
              </w:rPr>
            </w:pPr>
            <w:r w:rsidRPr="0037670A">
              <w:rPr>
                <w:b/>
                <w:bCs/>
                <w:color w:val="000000"/>
                <w:sz w:val="18"/>
                <w:szCs w:val="18"/>
                <w:lang w:eastAsia="es-EC"/>
              </w:rPr>
              <w:t>IUV RADIÓMETRO GUV-2511</w:t>
            </w:r>
          </w:p>
        </w:tc>
        <w:tc>
          <w:tcPr>
            <w:tcW w:w="1381" w:type="dxa"/>
            <w:tcBorders>
              <w:top w:val="single" w:sz="12" w:space="0" w:color="002060"/>
              <w:left w:val="nil"/>
              <w:bottom w:val="single" w:sz="12" w:space="0" w:color="002060"/>
              <w:right w:val="single" w:sz="12" w:space="0" w:color="002060"/>
            </w:tcBorders>
            <w:shd w:val="clear" w:color="000000" w:fill="538DD5"/>
            <w:noWrap/>
            <w:vAlign w:val="bottom"/>
            <w:hideMark/>
          </w:tcPr>
          <w:p w14:paraId="29540CB9" w14:textId="77777777" w:rsidR="00364DF3" w:rsidRPr="0037670A" w:rsidRDefault="00364DF3" w:rsidP="00D77EAD">
            <w:pPr>
              <w:jc w:val="center"/>
              <w:rPr>
                <w:b/>
                <w:bCs/>
                <w:color w:val="000000"/>
                <w:sz w:val="18"/>
                <w:szCs w:val="18"/>
                <w:lang w:eastAsia="es-EC"/>
              </w:rPr>
            </w:pPr>
            <w:r w:rsidRPr="0037670A">
              <w:rPr>
                <w:b/>
                <w:bCs/>
                <w:color w:val="000000"/>
                <w:sz w:val="18"/>
                <w:szCs w:val="18"/>
                <w:lang w:eastAsia="es-EC"/>
              </w:rPr>
              <w:t>IUV TOCON E2</w:t>
            </w:r>
          </w:p>
        </w:tc>
        <w:tc>
          <w:tcPr>
            <w:tcW w:w="1080" w:type="dxa"/>
            <w:tcBorders>
              <w:top w:val="single" w:sz="12" w:space="0" w:color="002060"/>
              <w:left w:val="nil"/>
              <w:bottom w:val="single" w:sz="12" w:space="0" w:color="002060"/>
              <w:right w:val="single" w:sz="12" w:space="0" w:color="002060"/>
            </w:tcBorders>
            <w:shd w:val="clear" w:color="000000" w:fill="538DD5"/>
            <w:noWrap/>
            <w:vAlign w:val="bottom"/>
            <w:hideMark/>
          </w:tcPr>
          <w:p w14:paraId="1878DBDE" w14:textId="77777777" w:rsidR="00364DF3" w:rsidRPr="0037670A" w:rsidRDefault="00364DF3" w:rsidP="00D77EAD">
            <w:pPr>
              <w:jc w:val="center"/>
              <w:rPr>
                <w:b/>
                <w:bCs/>
                <w:color w:val="000000"/>
                <w:sz w:val="18"/>
                <w:szCs w:val="18"/>
                <w:lang w:eastAsia="es-EC"/>
              </w:rPr>
            </w:pPr>
            <w:r w:rsidRPr="0037670A">
              <w:rPr>
                <w:b/>
                <w:bCs/>
                <w:color w:val="000000"/>
                <w:sz w:val="18"/>
                <w:szCs w:val="18"/>
                <w:lang w:eastAsia="es-EC"/>
              </w:rPr>
              <w:t>Ea</w:t>
            </w:r>
          </w:p>
        </w:tc>
        <w:tc>
          <w:tcPr>
            <w:tcW w:w="1080" w:type="dxa"/>
            <w:tcBorders>
              <w:top w:val="single" w:sz="12" w:space="0" w:color="002060"/>
              <w:left w:val="nil"/>
              <w:bottom w:val="single" w:sz="12" w:space="0" w:color="002060"/>
              <w:right w:val="single" w:sz="12" w:space="0" w:color="002060"/>
            </w:tcBorders>
            <w:shd w:val="clear" w:color="000000" w:fill="538DD5"/>
            <w:noWrap/>
            <w:vAlign w:val="bottom"/>
            <w:hideMark/>
          </w:tcPr>
          <w:p w14:paraId="6F979223" w14:textId="77777777" w:rsidR="00364DF3" w:rsidRPr="0037670A" w:rsidRDefault="00364DF3" w:rsidP="00D77EAD">
            <w:pPr>
              <w:jc w:val="center"/>
              <w:rPr>
                <w:b/>
                <w:bCs/>
                <w:color w:val="000000"/>
                <w:sz w:val="18"/>
                <w:szCs w:val="18"/>
                <w:lang w:eastAsia="es-EC"/>
              </w:rPr>
            </w:pPr>
            <w:r w:rsidRPr="0037670A">
              <w:rPr>
                <w:b/>
                <w:bCs/>
                <w:color w:val="000000"/>
                <w:sz w:val="18"/>
                <w:szCs w:val="18"/>
                <w:lang w:eastAsia="es-EC"/>
              </w:rPr>
              <w:t>%E</w:t>
            </w:r>
          </w:p>
        </w:tc>
      </w:tr>
      <w:tr w:rsidR="00364DF3" w:rsidRPr="00364DF3" w14:paraId="5677B1A2"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15DF1301"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11:00:49</w:t>
            </w:r>
          </w:p>
        </w:tc>
        <w:tc>
          <w:tcPr>
            <w:tcW w:w="1904" w:type="dxa"/>
            <w:tcBorders>
              <w:top w:val="nil"/>
              <w:left w:val="nil"/>
              <w:bottom w:val="single" w:sz="12" w:space="0" w:color="002060"/>
              <w:right w:val="single" w:sz="12" w:space="0" w:color="002060"/>
            </w:tcBorders>
            <w:shd w:val="clear" w:color="auto" w:fill="auto"/>
            <w:noWrap/>
            <w:vAlign w:val="bottom"/>
            <w:hideMark/>
          </w:tcPr>
          <w:p w14:paraId="29E8CCE7"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13,08</w:t>
            </w:r>
          </w:p>
        </w:tc>
        <w:tc>
          <w:tcPr>
            <w:tcW w:w="1381" w:type="dxa"/>
            <w:tcBorders>
              <w:top w:val="nil"/>
              <w:left w:val="nil"/>
              <w:bottom w:val="single" w:sz="12" w:space="0" w:color="002060"/>
              <w:right w:val="single" w:sz="12" w:space="0" w:color="002060"/>
            </w:tcBorders>
            <w:shd w:val="clear" w:color="auto" w:fill="auto"/>
            <w:noWrap/>
            <w:vAlign w:val="bottom"/>
            <w:hideMark/>
          </w:tcPr>
          <w:p w14:paraId="630994F4"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12,93</w:t>
            </w:r>
          </w:p>
        </w:tc>
        <w:tc>
          <w:tcPr>
            <w:tcW w:w="1080" w:type="dxa"/>
            <w:tcBorders>
              <w:top w:val="nil"/>
              <w:left w:val="nil"/>
              <w:bottom w:val="single" w:sz="12" w:space="0" w:color="002060"/>
              <w:right w:val="single" w:sz="12" w:space="0" w:color="002060"/>
            </w:tcBorders>
            <w:shd w:val="clear" w:color="auto" w:fill="auto"/>
            <w:noWrap/>
            <w:vAlign w:val="bottom"/>
            <w:hideMark/>
          </w:tcPr>
          <w:p w14:paraId="01A44915"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0,15</w:t>
            </w:r>
          </w:p>
        </w:tc>
        <w:tc>
          <w:tcPr>
            <w:tcW w:w="1080" w:type="dxa"/>
            <w:tcBorders>
              <w:top w:val="nil"/>
              <w:left w:val="nil"/>
              <w:bottom w:val="single" w:sz="12" w:space="0" w:color="002060"/>
              <w:right w:val="single" w:sz="12" w:space="0" w:color="002060"/>
            </w:tcBorders>
            <w:shd w:val="clear" w:color="auto" w:fill="auto"/>
            <w:noWrap/>
            <w:vAlign w:val="bottom"/>
            <w:hideMark/>
          </w:tcPr>
          <w:p w14:paraId="16946873"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1,15</w:t>
            </w:r>
          </w:p>
        </w:tc>
      </w:tr>
      <w:tr w:rsidR="00364DF3" w:rsidRPr="00364DF3" w14:paraId="40BAFBD5"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48E67F7C"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11:05:50</w:t>
            </w:r>
          </w:p>
        </w:tc>
        <w:tc>
          <w:tcPr>
            <w:tcW w:w="1904" w:type="dxa"/>
            <w:tcBorders>
              <w:top w:val="nil"/>
              <w:left w:val="nil"/>
              <w:bottom w:val="single" w:sz="12" w:space="0" w:color="002060"/>
              <w:right w:val="single" w:sz="12" w:space="0" w:color="002060"/>
            </w:tcBorders>
            <w:shd w:val="clear" w:color="auto" w:fill="auto"/>
            <w:noWrap/>
            <w:vAlign w:val="bottom"/>
            <w:hideMark/>
          </w:tcPr>
          <w:p w14:paraId="4DB5A24B"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12,01</w:t>
            </w:r>
          </w:p>
        </w:tc>
        <w:tc>
          <w:tcPr>
            <w:tcW w:w="1381" w:type="dxa"/>
            <w:tcBorders>
              <w:top w:val="nil"/>
              <w:left w:val="nil"/>
              <w:bottom w:val="single" w:sz="12" w:space="0" w:color="002060"/>
              <w:right w:val="single" w:sz="12" w:space="0" w:color="002060"/>
            </w:tcBorders>
            <w:shd w:val="clear" w:color="auto" w:fill="auto"/>
            <w:noWrap/>
            <w:vAlign w:val="bottom"/>
            <w:hideMark/>
          </w:tcPr>
          <w:p w14:paraId="4C2006D0"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12,16</w:t>
            </w:r>
          </w:p>
        </w:tc>
        <w:tc>
          <w:tcPr>
            <w:tcW w:w="1080" w:type="dxa"/>
            <w:tcBorders>
              <w:top w:val="nil"/>
              <w:left w:val="nil"/>
              <w:bottom w:val="single" w:sz="12" w:space="0" w:color="002060"/>
              <w:right w:val="single" w:sz="12" w:space="0" w:color="002060"/>
            </w:tcBorders>
            <w:shd w:val="clear" w:color="auto" w:fill="auto"/>
            <w:noWrap/>
            <w:vAlign w:val="bottom"/>
            <w:hideMark/>
          </w:tcPr>
          <w:p w14:paraId="03B2452A"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0,15</w:t>
            </w:r>
          </w:p>
        </w:tc>
        <w:tc>
          <w:tcPr>
            <w:tcW w:w="1080" w:type="dxa"/>
            <w:tcBorders>
              <w:top w:val="nil"/>
              <w:left w:val="nil"/>
              <w:bottom w:val="single" w:sz="12" w:space="0" w:color="002060"/>
              <w:right w:val="single" w:sz="12" w:space="0" w:color="002060"/>
            </w:tcBorders>
            <w:shd w:val="clear" w:color="auto" w:fill="auto"/>
            <w:noWrap/>
            <w:vAlign w:val="bottom"/>
            <w:hideMark/>
          </w:tcPr>
          <w:p w14:paraId="69140970"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1,25</w:t>
            </w:r>
          </w:p>
        </w:tc>
      </w:tr>
      <w:tr w:rsidR="00364DF3" w:rsidRPr="00364DF3" w14:paraId="024BBE4B"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605BF4AA"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11:10:30</w:t>
            </w:r>
          </w:p>
        </w:tc>
        <w:tc>
          <w:tcPr>
            <w:tcW w:w="1904" w:type="dxa"/>
            <w:tcBorders>
              <w:top w:val="nil"/>
              <w:left w:val="nil"/>
              <w:bottom w:val="single" w:sz="12" w:space="0" w:color="002060"/>
              <w:right w:val="single" w:sz="12" w:space="0" w:color="002060"/>
            </w:tcBorders>
            <w:shd w:val="clear" w:color="auto" w:fill="auto"/>
            <w:noWrap/>
            <w:vAlign w:val="bottom"/>
            <w:hideMark/>
          </w:tcPr>
          <w:p w14:paraId="42C6193D"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10,66</w:t>
            </w:r>
          </w:p>
        </w:tc>
        <w:tc>
          <w:tcPr>
            <w:tcW w:w="1381" w:type="dxa"/>
            <w:tcBorders>
              <w:top w:val="nil"/>
              <w:left w:val="nil"/>
              <w:bottom w:val="single" w:sz="12" w:space="0" w:color="002060"/>
              <w:right w:val="single" w:sz="12" w:space="0" w:color="002060"/>
            </w:tcBorders>
            <w:shd w:val="clear" w:color="auto" w:fill="auto"/>
            <w:noWrap/>
            <w:vAlign w:val="bottom"/>
            <w:hideMark/>
          </w:tcPr>
          <w:p w14:paraId="44C32030"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11,13</w:t>
            </w:r>
          </w:p>
        </w:tc>
        <w:tc>
          <w:tcPr>
            <w:tcW w:w="1080" w:type="dxa"/>
            <w:tcBorders>
              <w:top w:val="nil"/>
              <w:left w:val="nil"/>
              <w:bottom w:val="single" w:sz="12" w:space="0" w:color="002060"/>
              <w:right w:val="single" w:sz="12" w:space="0" w:color="002060"/>
            </w:tcBorders>
            <w:shd w:val="clear" w:color="auto" w:fill="auto"/>
            <w:noWrap/>
            <w:vAlign w:val="bottom"/>
            <w:hideMark/>
          </w:tcPr>
          <w:p w14:paraId="0CB6A1EA"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0,47</w:t>
            </w:r>
          </w:p>
        </w:tc>
        <w:tc>
          <w:tcPr>
            <w:tcW w:w="1080" w:type="dxa"/>
            <w:tcBorders>
              <w:top w:val="nil"/>
              <w:left w:val="nil"/>
              <w:bottom w:val="single" w:sz="12" w:space="0" w:color="002060"/>
              <w:right w:val="single" w:sz="12" w:space="0" w:color="002060"/>
            </w:tcBorders>
            <w:shd w:val="clear" w:color="auto" w:fill="auto"/>
            <w:noWrap/>
            <w:vAlign w:val="bottom"/>
            <w:hideMark/>
          </w:tcPr>
          <w:p w14:paraId="556E44A1"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4,41</w:t>
            </w:r>
          </w:p>
        </w:tc>
      </w:tr>
      <w:tr w:rsidR="00364DF3" w:rsidRPr="00364DF3" w14:paraId="41475D99"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2ECFE2A4"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11:15:30</w:t>
            </w:r>
          </w:p>
        </w:tc>
        <w:tc>
          <w:tcPr>
            <w:tcW w:w="1904" w:type="dxa"/>
            <w:tcBorders>
              <w:top w:val="nil"/>
              <w:left w:val="nil"/>
              <w:bottom w:val="single" w:sz="12" w:space="0" w:color="002060"/>
              <w:right w:val="single" w:sz="12" w:space="0" w:color="002060"/>
            </w:tcBorders>
            <w:shd w:val="clear" w:color="auto" w:fill="auto"/>
            <w:noWrap/>
            <w:vAlign w:val="bottom"/>
            <w:hideMark/>
          </w:tcPr>
          <w:p w14:paraId="78368B8A"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12,26</w:t>
            </w:r>
          </w:p>
        </w:tc>
        <w:tc>
          <w:tcPr>
            <w:tcW w:w="1381" w:type="dxa"/>
            <w:tcBorders>
              <w:top w:val="nil"/>
              <w:left w:val="nil"/>
              <w:bottom w:val="single" w:sz="12" w:space="0" w:color="002060"/>
              <w:right w:val="single" w:sz="12" w:space="0" w:color="002060"/>
            </w:tcBorders>
            <w:shd w:val="clear" w:color="auto" w:fill="auto"/>
            <w:noWrap/>
            <w:vAlign w:val="bottom"/>
            <w:hideMark/>
          </w:tcPr>
          <w:p w14:paraId="5F94156E"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12,16</w:t>
            </w:r>
          </w:p>
        </w:tc>
        <w:tc>
          <w:tcPr>
            <w:tcW w:w="1080" w:type="dxa"/>
            <w:tcBorders>
              <w:top w:val="nil"/>
              <w:left w:val="nil"/>
              <w:bottom w:val="single" w:sz="12" w:space="0" w:color="002060"/>
              <w:right w:val="single" w:sz="12" w:space="0" w:color="002060"/>
            </w:tcBorders>
            <w:shd w:val="clear" w:color="auto" w:fill="auto"/>
            <w:noWrap/>
            <w:vAlign w:val="bottom"/>
            <w:hideMark/>
          </w:tcPr>
          <w:p w14:paraId="4F07172B"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0,10</w:t>
            </w:r>
          </w:p>
        </w:tc>
        <w:tc>
          <w:tcPr>
            <w:tcW w:w="1080" w:type="dxa"/>
            <w:tcBorders>
              <w:top w:val="nil"/>
              <w:left w:val="nil"/>
              <w:bottom w:val="single" w:sz="12" w:space="0" w:color="002060"/>
              <w:right w:val="single" w:sz="12" w:space="0" w:color="002060"/>
            </w:tcBorders>
            <w:shd w:val="clear" w:color="auto" w:fill="auto"/>
            <w:noWrap/>
            <w:vAlign w:val="bottom"/>
            <w:hideMark/>
          </w:tcPr>
          <w:p w14:paraId="5E10B046"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0,82</w:t>
            </w:r>
          </w:p>
        </w:tc>
      </w:tr>
      <w:tr w:rsidR="00364DF3" w:rsidRPr="00364DF3" w14:paraId="3EB1BC03"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69DE8D32"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11:20:30</w:t>
            </w:r>
          </w:p>
        </w:tc>
        <w:tc>
          <w:tcPr>
            <w:tcW w:w="1904" w:type="dxa"/>
            <w:tcBorders>
              <w:top w:val="nil"/>
              <w:left w:val="nil"/>
              <w:bottom w:val="single" w:sz="12" w:space="0" w:color="002060"/>
              <w:right w:val="single" w:sz="12" w:space="0" w:color="002060"/>
            </w:tcBorders>
            <w:shd w:val="clear" w:color="auto" w:fill="auto"/>
            <w:noWrap/>
            <w:vAlign w:val="bottom"/>
            <w:hideMark/>
          </w:tcPr>
          <w:p w14:paraId="19DBB678"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13,66</w:t>
            </w:r>
          </w:p>
        </w:tc>
        <w:tc>
          <w:tcPr>
            <w:tcW w:w="1381" w:type="dxa"/>
            <w:tcBorders>
              <w:top w:val="nil"/>
              <w:left w:val="nil"/>
              <w:bottom w:val="single" w:sz="12" w:space="0" w:color="002060"/>
              <w:right w:val="single" w:sz="12" w:space="0" w:color="002060"/>
            </w:tcBorders>
            <w:shd w:val="clear" w:color="auto" w:fill="auto"/>
            <w:noWrap/>
            <w:vAlign w:val="bottom"/>
            <w:hideMark/>
          </w:tcPr>
          <w:p w14:paraId="1CF3E460"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13,50</w:t>
            </w:r>
          </w:p>
        </w:tc>
        <w:tc>
          <w:tcPr>
            <w:tcW w:w="1080" w:type="dxa"/>
            <w:tcBorders>
              <w:top w:val="nil"/>
              <w:left w:val="nil"/>
              <w:bottom w:val="single" w:sz="12" w:space="0" w:color="002060"/>
              <w:right w:val="single" w:sz="12" w:space="0" w:color="002060"/>
            </w:tcBorders>
            <w:shd w:val="clear" w:color="auto" w:fill="auto"/>
            <w:noWrap/>
            <w:vAlign w:val="bottom"/>
            <w:hideMark/>
          </w:tcPr>
          <w:p w14:paraId="538CF4FD"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0,16</w:t>
            </w:r>
          </w:p>
        </w:tc>
        <w:tc>
          <w:tcPr>
            <w:tcW w:w="1080" w:type="dxa"/>
            <w:tcBorders>
              <w:top w:val="nil"/>
              <w:left w:val="nil"/>
              <w:bottom w:val="single" w:sz="12" w:space="0" w:color="002060"/>
              <w:right w:val="single" w:sz="12" w:space="0" w:color="002060"/>
            </w:tcBorders>
            <w:shd w:val="clear" w:color="auto" w:fill="auto"/>
            <w:noWrap/>
            <w:vAlign w:val="bottom"/>
            <w:hideMark/>
          </w:tcPr>
          <w:p w14:paraId="619F7E00"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1,17</w:t>
            </w:r>
          </w:p>
        </w:tc>
      </w:tr>
      <w:tr w:rsidR="00364DF3" w:rsidRPr="00364DF3" w14:paraId="423A6E30"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43869C27"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11:25:30</w:t>
            </w:r>
          </w:p>
        </w:tc>
        <w:tc>
          <w:tcPr>
            <w:tcW w:w="1904" w:type="dxa"/>
            <w:tcBorders>
              <w:top w:val="nil"/>
              <w:left w:val="nil"/>
              <w:bottom w:val="single" w:sz="12" w:space="0" w:color="002060"/>
              <w:right w:val="single" w:sz="12" w:space="0" w:color="002060"/>
            </w:tcBorders>
            <w:shd w:val="clear" w:color="auto" w:fill="auto"/>
            <w:noWrap/>
            <w:vAlign w:val="bottom"/>
            <w:hideMark/>
          </w:tcPr>
          <w:p w14:paraId="1E214E93"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12,59</w:t>
            </w:r>
          </w:p>
        </w:tc>
        <w:tc>
          <w:tcPr>
            <w:tcW w:w="1381" w:type="dxa"/>
            <w:tcBorders>
              <w:top w:val="nil"/>
              <w:left w:val="nil"/>
              <w:bottom w:val="single" w:sz="12" w:space="0" w:color="002060"/>
              <w:right w:val="single" w:sz="12" w:space="0" w:color="002060"/>
            </w:tcBorders>
            <w:shd w:val="clear" w:color="auto" w:fill="auto"/>
            <w:noWrap/>
            <w:vAlign w:val="bottom"/>
            <w:hideMark/>
          </w:tcPr>
          <w:p w14:paraId="7ED01F09"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13,11</w:t>
            </w:r>
          </w:p>
        </w:tc>
        <w:tc>
          <w:tcPr>
            <w:tcW w:w="1080" w:type="dxa"/>
            <w:tcBorders>
              <w:top w:val="nil"/>
              <w:left w:val="nil"/>
              <w:bottom w:val="single" w:sz="12" w:space="0" w:color="002060"/>
              <w:right w:val="single" w:sz="12" w:space="0" w:color="002060"/>
            </w:tcBorders>
            <w:shd w:val="clear" w:color="auto" w:fill="auto"/>
            <w:noWrap/>
            <w:vAlign w:val="bottom"/>
            <w:hideMark/>
          </w:tcPr>
          <w:p w14:paraId="1143A0F9"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0,52</w:t>
            </w:r>
          </w:p>
        </w:tc>
        <w:tc>
          <w:tcPr>
            <w:tcW w:w="1080" w:type="dxa"/>
            <w:tcBorders>
              <w:top w:val="nil"/>
              <w:left w:val="nil"/>
              <w:bottom w:val="single" w:sz="12" w:space="0" w:color="002060"/>
              <w:right w:val="single" w:sz="12" w:space="0" w:color="002060"/>
            </w:tcBorders>
            <w:shd w:val="clear" w:color="auto" w:fill="auto"/>
            <w:noWrap/>
            <w:vAlign w:val="bottom"/>
            <w:hideMark/>
          </w:tcPr>
          <w:p w14:paraId="6A8317F1"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4,13</w:t>
            </w:r>
          </w:p>
        </w:tc>
      </w:tr>
      <w:tr w:rsidR="00364DF3" w:rsidRPr="00364DF3" w14:paraId="637CCD50"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56A20805"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11:30:30</w:t>
            </w:r>
          </w:p>
        </w:tc>
        <w:tc>
          <w:tcPr>
            <w:tcW w:w="1904" w:type="dxa"/>
            <w:tcBorders>
              <w:top w:val="nil"/>
              <w:left w:val="nil"/>
              <w:bottom w:val="single" w:sz="12" w:space="0" w:color="002060"/>
              <w:right w:val="single" w:sz="12" w:space="0" w:color="002060"/>
            </w:tcBorders>
            <w:shd w:val="clear" w:color="auto" w:fill="auto"/>
            <w:noWrap/>
            <w:vAlign w:val="bottom"/>
            <w:hideMark/>
          </w:tcPr>
          <w:p w14:paraId="211A86D4"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13,88</w:t>
            </w:r>
          </w:p>
        </w:tc>
        <w:tc>
          <w:tcPr>
            <w:tcW w:w="1381" w:type="dxa"/>
            <w:tcBorders>
              <w:top w:val="nil"/>
              <w:left w:val="nil"/>
              <w:bottom w:val="single" w:sz="12" w:space="0" w:color="002060"/>
              <w:right w:val="single" w:sz="12" w:space="0" w:color="002060"/>
            </w:tcBorders>
            <w:shd w:val="clear" w:color="auto" w:fill="auto"/>
            <w:noWrap/>
            <w:vAlign w:val="bottom"/>
            <w:hideMark/>
          </w:tcPr>
          <w:p w14:paraId="11B332C8"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13,79</w:t>
            </w:r>
          </w:p>
        </w:tc>
        <w:tc>
          <w:tcPr>
            <w:tcW w:w="1080" w:type="dxa"/>
            <w:tcBorders>
              <w:top w:val="nil"/>
              <w:left w:val="nil"/>
              <w:bottom w:val="single" w:sz="12" w:space="0" w:color="002060"/>
              <w:right w:val="single" w:sz="12" w:space="0" w:color="002060"/>
            </w:tcBorders>
            <w:shd w:val="clear" w:color="auto" w:fill="auto"/>
            <w:noWrap/>
            <w:vAlign w:val="bottom"/>
            <w:hideMark/>
          </w:tcPr>
          <w:p w14:paraId="22AFEC3D"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0,09</w:t>
            </w:r>
          </w:p>
        </w:tc>
        <w:tc>
          <w:tcPr>
            <w:tcW w:w="1080" w:type="dxa"/>
            <w:tcBorders>
              <w:top w:val="nil"/>
              <w:left w:val="nil"/>
              <w:bottom w:val="single" w:sz="12" w:space="0" w:color="002060"/>
              <w:right w:val="single" w:sz="12" w:space="0" w:color="002060"/>
            </w:tcBorders>
            <w:shd w:val="clear" w:color="auto" w:fill="auto"/>
            <w:noWrap/>
            <w:vAlign w:val="bottom"/>
            <w:hideMark/>
          </w:tcPr>
          <w:p w14:paraId="5206A1DF"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0,65</w:t>
            </w:r>
          </w:p>
        </w:tc>
      </w:tr>
      <w:tr w:rsidR="00364DF3" w:rsidRPr="00364DF3" w14:paraId="3E2BEE2B"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45DD6615"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11:35:30</w:t>
            </w:r>
          </w:p>
        </w:tc>
        <w:tc>
          <w:tcPr>
            <w:tcW w:w="1904" w:type="dxa"/>
            <w:tcBorders>
              <w:top w:val="nil"/>
              <w:left w:val="nil"/>
              <w:bottom w:val="single" w:sz="12" w:space="0" w:color="002060"/>
              <w:right w:val="single" w:sz="12" w:space="0" w:color="002060"/>
            </w:tcBorders>
            <w:shd w:val="clear" w:color="auto" w:fill="auto"/>
            <w:noWrap/>
            <w:vAlign w:val="bottom"/>
            <w:hideMark/>
          </w:tcPr>
          <w:p w14:paraId="59A1FC4F"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12,89</w:t>
            </w:r>
          </w:p>
        </w:tc>
        <w:tc>
          <w:tcPr>
            <w:tcW w:w="1381" w:type="dxa"/>
            <w:tcBorders>
              <w:top w:val="nil"/>
              <w:left w:val="nil"/>
              <w:bottom w:val="single" w:sz="12" w:space="0" w:color="002060"/>
              <w:right w:val="single" w:sz="12" w:space="0" w:color="002060"/>
            </w:tcBorders>
            <w:shd w:val="clear" w:color="auto" w:fill="auto"/>
            <w:noWrap/>
            <w:vAlign w:val="bottom"/>
            <w:hideMark/>
          </w:tcPr>
          <w:p w14:paraId="365943E2"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13,18</w:t>
            </w:r>
          </w:p>
        </w:tc>
        <w:tc>
          <w:tcPr>
            <w:tcW w:w="1080" w:type="dxa"/>
            <w:tcBorders>
              <w:top w:val="nil"/>
              <w:left w:val="nil"/>
              <w:bottom w:val="single" w:sz="12" w:space="0" w:color="002060"/>
              <w:right w:val="single" w:sz="12" w:space="0" w:color="002060"/>
            </w:tcBorders>
            <w:shd w:val="clear" w:color="auto" w:fill="auto"/>
            <w:noWrap/>
            <w:vAlign w:val="bottom"/>
            <w:hideMark/>
          </w:tcPr>
          <w:p w14:paraId="198DFF22"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0,29</w:t>
            </w:r>
          </w:p>
        </w:tc>
        <w:tc>
          <w:tcPr>
            <w:tcW w:w="1080" w:type="dxa"/>
            <w:tcBorders>
              <w:top w:val="nil"/>
              <w:left w:val="nil"/>
              <w:bottom w:val="single" w:sz="12" w:space="0" w:color="002060"/>
              <w:right w:val="single" w:sz="12" w:space="0" w:color="002060"/>
            </w:tcBorders>
            <w:shd w:val="clear" w:color="auto" w:fill="auto"/>
            <w:noWrap/>
            <w:vAlign w:val="bottom"/>
            <w:hideMark/>
          </w:tcPr>
          <w:p w14:paraId="77818082"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2,25</w:t>
            </w:r>
          </w:p>
        </w:tc>
      </w:tr>
      <w:tr w:rsidR="00364DF3" w:rsidRPr="00364DF3" w14:paraId="3A01A08A"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365CB3AD"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11:40:30</w:t>
            </w:r>
          </w:p>
        </w:tc>
        <w:tc>
          <w:tcPr>
            <w:tcW w:w="1904" w:type="dxa"/>
            <w:tcBorders>
              <w:top w:val="nil"/>
              <w:left w:val="nil"/>
              <w:bottom w:val="single" w:sz="12" w:space="0" w:color="002060"/>
              <w:right w:val="single" w:sz="12" w:space="0" w:color="002060"/>
            </w:tcBorders>
            <w:shd w:val="clear" w:color="auto" w:fill="auto"/>
            <w:noWrap/>
            <w:vAlign w:val="bottom"/>
            <w:hideMark/>
          </w:tcPr>
          <w:p w14:paraId="1D65B556"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13,31</w:t>
            </w:r>
          </w:p>
        </w:tc>
        <w:tc>
          <w:tcPr>
            <w:tcW w:w="1381" w:type="dxa"/>
            <w:tcBorders>
              <w:top w:val="nil"/>
              <w:left w:val="nil"/>
              <w:bottom w:val="single" w:sz="12" w:space="0" w:color="002060"/>
              <w:right w:val="single" w:sz="12" w:space="0" w:color="002060"/>
            </w:tcBorders>
            <w:shd w:val="clear" w:color="auto" w:fill="auto"/>
            <w:noWrap/>
            <w:vAlign w:val="bottom"/>
            <w:hideMark/>
          </w:tcPr>
          <w:p w14:paraId="61EA74A3"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13,40</w:t>
            </w:r>
          </w:p>
        </w:tc>
        <w:tc>
          <w:tcPr>
            <w:tcW w:w="1080" w:type="dxa"/>
            <w:tcBorders>
              <w:top w:val="nil"/>
              <w:left w:val="nil"/>
              <w:bottom w:val="single" w:sz="12" w:space="0" w:color="002060"/>
              <w:right w:val="single" w:sz="12" w:space="0" w:color="002060"/>
            </w:tcBorders>
            <w:shd w:val="clear" w:color="auto" w:fill="auto"/>
            <w:noWrap/>
            <w:vAlign w:val="bottom"/>
            <w:hideMark/>
          </w:tcPr>
          <w:p w14:paraId="7A898D98"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0,09</w:t>
            </w:r>
          </w:p>
        </w:tc>
        <w:tc>
          <w:tcPr>
            <w:tcW w:w="1080" w:type="dxa"/>
            <w:tcBorders>
              <w:top w:val="nil"/>
              <w:left w:val="nil"/>
              <w:bottom w:val="single" w:sz="12" w:space="0" w:color="002060"/>
              <w:right w:val="single" w:sz="12" w:space="0" w:color="002060"/>
            </w:tcBorders>
            <w:shd w:val="clear" w:color="auto" w:fill="auto"/>
            <w:noWrap/>
            <w:vAlign w:val="bottom"/>
            <w:hideMark/>
          </w:tcPr>
          <w:p w14:paraId="0A09EE24"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0,68</w:t>
            </w:r>
          </w:p>
        </w:tc>
      </w:tr>
      <w:tr w:rsidR="00364DF3" w:rsidRPr="00364DF3" w14:paraId="3853C963"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6B789038"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11:45:30</w:t>
            </w:r>
          </w:p>
        </w:tc>
        <w:tc>
          <w:tcPr>
            <w:tcW w:w="1904" w:type="dxa"/>
            <w:tcBorders>
              <w:top w:val="nil"/>
              <w:left w:val="nil"/>
              <w:bottom w:val="single" w:sz="12" w:space="0" w:color="002060"/>
              <w:right w:val="single" w:sz="12" w:space="0" w:color="002060"/>
            </w:tcBorders>
            <w:shd w:val="clear" w:color="auto" w:fill="auto"/>
            <w:noWrap/>
            <w:vAlign w:val="bottom"/>
            <w:hideMark/>
          </w:tcPr>
          <w:p w14:paraId="0B419621"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13,60</w:t>
            </w:r>
          </w:p>
        </w:tc>
        <w:tc>
          <w:tcPr>
            <w:tcW w:w="1381" w:type="dxa"/>
            <w:tcBorders>
              <w:top w:val="nil"/>
              <w:left w:val="nil"/>
              <w:bottom w:val="single" w:sz="12" w:space="0" w:color="002060"/>
              <w:right w:val="single" w:sz="12" w:space="0" w:color="002060"/>
            </w:tcBorders>
            <w:shd w:val="clear" w:color="auto" w:fill="auto"/>
            <w:noWrap/>
            <w:vAlign w:val="bottom"/>
            <w:hideMark/>
          </w:tcPr>
          <w:p w14:paraId="6E29251C"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13,78</w:t>
            </w:r>
          </w:p>
        </w:tc>
        <w:tc>
          <w:tcPr>
            <w:tcW w:w="1080" w:type="dxa"/>
            <w:tcBorders>
              <w:top w:val="nil"/>
              <w:left w:val="nil"/>
              <w:bottom w:val="single" w:sz="12" w:space="0" w:color="002060"/>
              <w:right w:val="single" w:sz="12" w:space="0" w:color="002060"/>
            </w:tcBorders>
            <w:shd w:val="clear" w:color="auto" w:fill="auto"/>
            <w:noWrap/>
            <w:vAlign w:val="bottom"/>
            <w:hideMark/>
          </w:tcPr>
          <w:p w14:paraId="3B819B0F"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0,18</w:t>
            </w:r>
          </w:p>
        </w:tc>
        <w:tc>
          <w:tcPr>
            <w:tcW w:w="1080" w:type="dxa"/>
            <w:tcBorders>
              <w:top w:val="nil"/>
              <w:left w:val="nil"/>
              <w:bottom w:val="single" w:sz="12" w:space="0" w:color="002060"/>
              <w:right w:val="single" w:sz="12" w:space="0" w:color="002060"/>
            </w:tcBorders>
            <w:shd w:val="clear" w:color="auto" w:fill="auto"/>
            <w:noWrap/>
            <w:vAlign w:val="bottom"/>
            <w:hideMark/>
          </w:tcPr>
          <w:p w14:paraId="762659E6"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1,32</w:t>
            </w:r>
          </w:p>
        </w:tc>
      </w:tr>
      <w:tr w:rsidR="00364DF3" w:rsidRPr="00364DF3" w14:paraId="4888E44F"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0161A61F"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11:50:30</w:t>
            </w:r>
          </w:p>
        </w:tc>
        <w:tc>
          <w:tcPr>
            <w:tcW w:w="1904" w:type="dxa"/>
            <w:tcBorders>
              <w:top w:val="nil"/>
              <w:left w:val="nil"/>
              <w:bottom w:val="single" w:sz="12" w:space="0" w:color="002060"/>
              <w:right w:val="single" w:sz="12" w:space="0" w:color="002060"/>
            </w:tcBorders>
            <w:shd w:val="clear" w:color="auto" w:fill="auto"/>
            <w:noWrap/>
            <w:vAlign w:val="bottom"/>
            <w:hideMark/>
          </w:tcPr>
          <w:p w14:paraId="1A2EADDC"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13,99</w:t>
            </w:r>
          </w:p>
        </w:tc>
        <w:tc>
          <w:tcPr>
            <w:tcW w:w="1381" w:type="dxa"/>
            <w:tcBorders>
              <w:top w:val="nil"/>
              <w:left w:val="nil"/>
              <w:bottom w:val="single" w:sz="12" w:space="0" w:color="002060"/>
              <w:right w:val="single" w:sz="12" w:space="0" w:color="002060"/>
            </w:tcBorders>
            <w:shd w:val="clear" w:color="auto" w:fill="auto"/>
            <w:noWrap/>
            <w:vAlign w:val="bottom"/>
            <w:hideMark/>
          </w:tcPr>
          <w:p w14:paraId="0BD0860D"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13,99</w:t>
            </w:r>
          </w:p>
        </w:tc>
        <w:tc>
          <w:tcPr>
            <w:tcW w:w="1080" w:type="dxa"/>
            <w:tcBorders>
              <w:top w:val="nil"/>
              <w:left w:val="nil"/>
              <w:bottom w:val="single" w:sz="12" w:space="0" w:color="002060"/>
              <w:right w:val="single" w:sz="12" w:space="0" w:color="002060"/>
            </w:tcBorders>
            <w:shd w:val="clear" w:color="auto" w:fill="auto"/>
            <w:noWrap/>
            <w:vAlign w:val="bottom"/>
            <w:hideMark/>
          </w:tcPr>
          <w:p w14:paraId="59B35762"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0,00</w:t>
            </w:r>
          </w:p>
        </w:tc>
        <w:tc>
          <w:tcPr>
            <w:tcW w:w="1080" w:type="dxa"/>
            <w:tcBorders>
              <w:top w:val="nil"/>
              <w:left w:val="nil"/>
              <w:bottom w:val="single" w:sz="12" w:space="0" w:color="002060"/>
              <w:right w:val="single" w:sz="12" w:space="0" w:color="002060"/>
            </w:tcBorders>
            <w:shd w:val="clear" w:color="auto" w:fill="auto"/>
            <w:noWrap/>
            <w:vAlign w:val="bottom"/>
            <w:hideMark/>
          </w:tcPr>
          <w:p w14:paraId="502C24B4"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0,00</w:t>
            </w:r>
          </w:p>
        </w:tc>
      </w:tr>
      <w:tr w:rsidR="00364DF3" w:rsidRPr="00364DF3" w14:paraId="628F470E"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46AB7926"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11:55:30</w:t>
            </w:r>
          </w:p>
        </w:tc>
        <w:tc>
          <w:tcPr>
            <w:tcW w:w="1904" w:type="dxa"/>
            <w:tcBorders>
              <w:top w:val="nil"/>
              <w:left w:val="nil"/>
              <w:bottom w:val="single" w:sz="12" w:space="0" w:color="002060"/>
              <w:right w:val="single" w:sz="12" w:space="0" w:color="002060"/>
            </w:tcBorders>
            <w:shd w:val="clear" w:color="auto" w:fill="auto"/>
            <w:noWrap/>
            <w:vAlign w:val="bottom"/>
            <w:hideMark/>
          </w:tcPr>
          <w:p w14:paraId="3B538776"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13,84</w:t>
            </w:r>
          </w:p>
        </w:tc>
        <w:tc>
          <w:tcPr>
            <w:tcW w:w="1381" w:type="dxa"/>
            <w:tcBorders>
              <w:top w:val="nil"/>
              <w:left w:val="nil"/>
              <w:bottom w:val="single" w:sz="12" w:space="0" w:color="002060"/>
              <w:right w:val="single" w:sz="12" w:space="0" w:color="002060"/>
            </w:tcBorders>
            <w:shd w:val="clear" w:color="auto" w:fill="auto"/>
            <w:noWrap/>
            <w:vAlign w:val="bottom"/>
            <w:hideMark/>
          </w:tcPr>
          <w:p w14:paraId="0E809FD9"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14,37</w:t>
            </w:r>
          </w:p>
        </w:tc>
        <w:tc>
          <w:tcPr>
            <w:tcW w:w="1080" w:type="dxa"/>
            <w:tcBorders>
              <w:top w:val="nil"/>
              <w:left w:val="nil"/>
              <w:bottom w:val="single" w:sz="12" w:space="0" w:color="002060"/>
              <w:right w:val="single" w:sz="12" w:space="0" w:color="002060"/>
            </w:tcBorders>
            <w:shd w:val="clear" w:color="auto" w:fill="auto"/>
            <w:noWrap/>
            <w:vAlign w:val="bottom"/>
            <w:hideMark/>
          </w:tcPr>
          <w:p w14:paraId="77810379"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0,53</w:t>
            </w:r>
          </w:p>
        </w:tc>
        <w:tc>
          <w:tcPr>
            <w:tcW w:w="1080" w:type="dxa"/>
            <w:tcBorders>
              <w:top w:val="nil"/>
              <w:left w:val="nil"/>
              <w:bottom w:val="single" w:sz="12" w:space="0" w:color="002060"/>
              <w:right w:val="single" w:sz="12" w:space="0" w:color="002060"/>
            </w:tcBorders>
            <w:shd w:val="clear" w:color="auto" w:fill="auto"/>
            <w:noWrap/>
            <w:vAlign w:val="bottom"/>
            <w:hideMark/>
          </w:tcPr>
          <w:p w14:paraId="2B6F2947"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3,83</w:t>
            </w:r>
          </w:p>
        </w:tc>
      </w:tr>
      <w:tr w:rsidR="00364DF3" w:rsidRPr="00364DF3" w14:paraId="344FF119"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2DA5E21E"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12:00:30</w:t>
            </w:r>
          </w:p>
        </w:tc>
        <w:tc>
          <w:tcPr>
            <w:tcW w:w="1904" w:type="dxa"/>
            <w:tcBorders>
              <w:top w:val="nil"/>
              <w:left w:val="nil"/>
              <w:bottom w:val="single" w:sz="12" w:space="0" w:color="002060"/>
              <w:right w:val="single" w:sz="12" w:space="0" w:color="002060"/>
            </w:tcBorders>
            <w:shd w:val="clear" w:color="auto" w:fill="auto"/>
            <w:noWrap/>
            <w:vAlign w:val="bottom"/>
            <w:hideMark/>
          </w:tcPr>
          <w:p w14:paraId="4FE0604E"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13,40</w:t>
            </w:r>
          </w:p>
        </w:tc>
        <w:tc>
          <w:tcPr>
            <w:tcW w:w="1381" w:type="dxa"/>
            <w:tcBorders>
              <w:top w:val="nil"/>
              <w:left w:val="nil"/>
              <w:bottom w:val="single" w:sz="12" w:space="0" w:color="002060"/>
              <w:right w:val="single" w:sz="12" w:space="0" w:color="002060"/>
            </w:tcBorders>
            <w:shd w:val="clear" w:color="auto" w:fill="auto"/>
            <w:noWrap/>
            <w:vAlign w:val="bottom"/>
            <w:hideMark/>
          </w:tcPr>
          <w:p w14:paraId="6DDB6E25"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13,54</w:t>
            </w:r>
          </w:p>
        </w:tc>
        <w:tc>
          <w:tcPr>
            <w:tcW w:w="1080" w:type="dxa"/>
            <w:tcBorders>
              <w:top w:val="nil"/>
              <w:left w:val="nil"/>
              <w:bottom w:val="single" w:sz="12" w:space="0" w:color="002060"/>
              <w:right w:val="single" w:sz="12" w:space="0" w:color="002060"/>
            </w:tcBorders>
            <w:shd w:val="clear" w:color="auto" w:fill="auto"/>
            <w:noWrap/>
            <w:vAlign w:val="bottom"/>
            <w:hideMark/>
          </w:tcPr>
          <w:p w14:paraId="161D6B2B"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0,14</w:t>
            </w:r>
          </w:p>
        </w:tc>
        <w:tc>
          <w:tcPr>
            <w:tcW w:w="1080" w:type="dxa"/>
            <w:tcBorders>
              <w:top w:val="nil"/>
              <w:left w:val="nil"/>
              <w:bottom w:val="single" w:sz="12" w:space="0" w:color="002060"/>
              <w:right w:val="single" w:sz="12" w:space="0" w:color="002060"/>
            </w:tcBorders>
            <w:shd w:val="clear" w:color="auto" w:fill="auto"/>
            <w:noWrap/>
            <w:vAlign w:val="bottom"/>
            <w:hideMark/>
          </w:tcPr>
          <w:p w14:paraId="01A50F7D"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1,04</w:t>
            </w:r>
          </w:p>
        </w:tc>
      </w:tr>
      <w:tr w:rsidR="00364DF3" w:rsidRPr="00364DF3" w14:paraId="42A33203"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79E118E2"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12:05:53</w:t>
            </w:r>
          </w:p>
        </w:tc>
        <w:tc>
          <w:tcPr>
            <w:tcW w:w="1904" w:type="dxa"/>
            <w:tcBorders>
              <w:top w:val="nil"/>
              <w:left w:val="nil"/>
              <w:bottom w:val="single" w:sz="12" w:space="0" w:color="002060"/>
              <w:right w:val="single" w:sz="12" w:space="0" w:color="002060"/>
            </w:tcBorders>
            <w:shd w:val="clear" w:color="auto" w:fill="auto"/>
            <w:noWrap/>
            <w:vAlign w:val="bottom"/>
            <w:hideMark/>
          </w:tcPr>
          <w:p w14:paraId="4B848269"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13,35</w:t>
            </w:r>
          </w:p>
        </w:tc>
        <w:tc>
          <w:tcPr>
            <w:tcW w:w="1381" w:type="dxa"/>
            <w:tcBorders>
              <w:top w:val="nil"/>
              <w:left w:val="nil"/>
              <w:bottom w:val="single" w:sz="12" w:space="0" w:color="002060"/>
              <w:right w:val="single" w:sz="12" w:space="0" w:color="002060"/>
            </w:tcBorders>
            <w:shd w:val="clear" w:color="auto" w:fill="auto"/>
            <w:noWrap/>
            <w:vAlign w:val="bottom"/>
            <w:hideMark/>
          </w:tcPr>
          <w:p w14:paraId="358BD262"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13,53</w:t>
            </w:r>
          </w:p>
        </w:tc>
        <w:tc>
          <w:tcPr>
            <w:tcW w:w="1080" w:type="dxa"/>
            <w:tcBorders>
              <w:top w:val="nil"/>
              <w:left w:val="nil"/>
              <w:bottom w:val="single" w:sz="12" w:space="0" w:color="002060"/>
              <w:right w:val="single" w:sz="12" w:space="0" w:color="002060"/>
            </w:tcBorders>
            <w:shd w:val="clear" w:color="auto" w:fill="auto"/>
            <w:noWrap/>
            <w:vAlign w:val="bottom"/>
            <w:hideMark/>
          </w:tcPr>
          <w:p w14:paraId="5012C414"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0,18</w:t>
            </w:r>
          </w:p>
        </w:tc>
        <w:tc>
          <w:tcPr>
            <w:tcW w:w="1080" w:type="dxa"/>
            <w:tcBorders>
              <w:top w:val="nil"/>
              <w:left w:val="nil"/>
              <w:bottom w:val="single" w:sz="12" w:space="0" w:color="002060"/>
              <w:right w:val="single" w:sz="12" w:space="0" w:color="002060"/>
            </w:tcBorders>
            <w:shd w:val="clear" w:color="auto" w:fill="auto"/>
            <w:noWrap/>
            <w:vAlign w:val="bottom"/>
            <w:hideMark/>
          </w:tcPr>
          <w:p w14:paraId="7AF9223B"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1,35</w:t>
            </w:r>
          </w:p>
        </w:tc>
      </w:tr>
      <w:tr w:rsidR="00364DF3" w:rsidRPr="00364DF3" w14:paraId="5EA08A3B"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09C26B3E"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12:10:34</w:t>
            </w:r>
          </w:p>
        </w:tc>
        <w:tc>
          <w:tcPr>
            <w:tcW w:w="1904" w:type="dxa"/>
            <w:tcBorders>
              <w:top w:val="nil"/>
              <w:left w:val="nil"/>
              <w:bottom w:val="single" w:sz="12" w:space="0" w:color="002060"/>
              <w:right w:val="single" w:sz="12" w:space="0" w:color="002060"/>
            </w:tcBorders>
            <w:shd w:val="clear" w:color="auto" w:fill="auto"/>
            <w:noWrap/>
            <w:vAlign w:val="bottom"/>
            <w:hideMark/>
          </w:tcPr>
          <w:p w14:paraId="0298EE50"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13,74</w:t>
            </w:r>
          </w:p>
        </w:tc>
        <w:tc>
          <w:tcPr>
            <w:tcW w:w="1381" w:type="dxa"/>
            <w:tcBorders>
              <w:top w:val="nil"/>
              <w:left w:val="nil"/>
              <w:bottom w:val="single" w:sz="12" w:space="0" w:color="002060"/>
              <w:right w:val="single" w:sz="12" w:space="0" w:color="002060"/>
            </w:tcBorders>
            <w:shd w:val="clear" w:color="auto" w:fill="auto"/>
            <w:noWrap/>
            <w:vAlign w:val="bottom"/>
            <w:hideMark/>
          </w:tcPr>
          <w:p w14:paraId="3FFB1CCC"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13,84</w:t>
            </w:r>
          </w:p>
        </w:tc>
        <w:tc>
          <w:tcPr>
            <w:tcW w:w="1080" w:type="dxa"/>
            <w:tcBorders>
              <w:top w:val="nil"/>
              <w:left w:val="nil"/>
              <w:bottom w:val="single" w:sz="12" w:space="0" w:color="002060"/>
              <w:right w:val="single" w:sz="12" w:space="0" w:color="002060"/>
            </w:tcBorders>
            <w:shd w:val="clear" w:color="auto" w:fill="auto"/>
            <w:noWrap/>
            <w:vAlign w:val="bottom"/>
            <w:hideMark/>
          </w:tcPr>
          <w:p w14:paraId="1F8C9E9F"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0,10</w:t>
            </w:r>
          </w:p>
        </w:tc>
        <w:tc>
          <w:tcPr>
            <w:tcW w:w="1080" w:type="dxa"/>
            <w:tcBorders>
              <w:top w:val="nil"/>
              <w:left w:val="nil"/>
              <w:bottom w:val="single" w:sz="12" w:space="0" w:color="002060"/>
              <w:right w:val="single" w:sz="12" w:space="0" w:color="002060"/>
            </w:tcBorders>
            <w:shd w:val="clear" w:color="auto" w:fill="auto"/>
            <w:noWrap/>
            <w:vAlign w:val="bottom"/>
            <w:hideMark/>
          </w:tcPr>
          <w:p w14:paraId="70AE0271"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0,73</w:t>
            </w:r>
          </w:p>
        </w:tc>
      </w:tr>
      <w:tr w:rsidR="00364DF3" w:rsidRPr="00364DF3" w14:paraId="58EB4C72" w14:textId="77777777" w:rsidTr="00364DF3">
        <w:trPr>
          <w:trHeight w:val="284"/>
          <w:jc w:val="center"/>
        </w:trPr>
        <w:tc>
          <w:tcPr>
            <w:tcW w:w="1200" w:type="dxa"/>
            <w:tcBorders>
              <w:top w:val="nil"/>
              <w:left w:val="single" w:sz="12" w:space="0" w:color="002060"/>
              <w:bottom w:val="single" w:sz="12" w:space="0" w:color="002060"/>
              <w:right w:val="single" w:sz="12" w:space="0" w:color="002060"/>
            </w:tcBorders>
            <w:shd w:val="clear" w:color="auto" w:fill="auto"/>
            <w:vAlign w:val="center"/>
            <w:hideMark/>
          </w:tcPr>
          <w:p w14:paraId="4FE3E9E6"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12:15:34</w:t>
            </w:r>
          </w:p>
        </w:tc>
        <w:tc>
          <w:tcPr>
            <w:tcW w:w="1904" w:type="dxa"/>
            <w:tcBorders>
              <w:top w:val="nil"/>
              <w:left w:val="nil"/>
              <w:bottom w:val="single" w:sz="12" w:space="0" w:color="002060"/>
              <w:right w:val="single" w:sz="12" w:space="0" w:color="002060"/>
            </w:tcBorders>
            <w:shd w:val="clear" w:color="auto" w:fill="auto"/>
            <w:noWrap/>
            <w:vAlign w:val="bottom"/>
            <w:hideMark/>
          </w:tcPr>
          <w:p w14:paraId="75910F0B"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13,70</w:t>
            </w:r>
          </w:p>
        </w:tc>
        <w:tc>
          <w:tcPr>
            <w:tcW w:w="1381" w:type="dxa"/>
            <w:tcBorders>
              <w:top w:val="nil"/>
              <w:left w:val="nil"/>
              <w:bottom w:val="single" w:sz="12" w:space="0" w:color="002060"/>
              <w:right w:val="single" w:sz="12" w:space="0" w:color="002060"/>
            </w:tcBorders>
            <w:shd w:val="clear" w:color="auto" w:fill="auto"/>
            <w:noWrap/>
            <w:vAlign w:val="bottom"/>
            <w:hideMark/>
          </w:tcPr>
          <w:p w14:paraId="58FB07D0"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13,83</w:t>
            </w:r>
          </w:p>
        </w:tc>
        <w:tc>
          <w:tcPr>
            <w:tcW w:w="1080" w:type="dxa"/>
            <w:tcBorders>
              <w:top w:val="nil"/>
              <w:left w:val="nil"/>
              <w:bottom w:val="single" w:sz="12" w:space="0" w:color="002060"/>
              <w:right w:val="single" w:sz="12" w:space="0" w:color="002060"/>
            </w:tcBorders>
            <w:shd w:val="clear" w:color="auto" w:fill="auto"/>
            <w:noWrap/>
            <w:vAlign w:val="bottom"/>
            <w:hideMark/>
          </w:tcPr>
          <w:p w14:paraId="3167A947"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0,13</w:t>
            </w:r>
          </w:p>
        </w:tc>
        <w:tc>
          <w:tcPr>
            <w:tcW w:w="1080" w:type="dxa"/>
            <w:tcBorders>
              <w:top w:val="nil"/>
              <w:left w:val="nil"/>
              <w:bottom w:val="single" w:sz="12" w:space="0" w:color="002060"/>
              <w:right w:val="single" w:sz="12" w:space="0" w:color="002060"/>
            </w:tcBorders>
            <w:shd w:val="clear" w:color="auto" w:fill="auto"/>
            <w:noWrap/>
            <w:vAlign w:val="bottom"/>
            <w:hideMark/>
          </w:tcPr>
          <w:p w14:paraId="70D5E627" w14:textId="77777777" w:rsidR="00364DF3" w:rsidRPr="00364DF3" w:rsidRDefault="00364DF3" w:rsidP="00D77EAD">
            <w:pPr>
              <w:jc w:val="right"/>
              <w:rPr>
                <w:rFonts w:ascii="Calibri" w:hAnsi="Calibri"/>
                <w:color w:val="000000"/>
                <w:sz w:val="20"/>
                <w:szCs w:val="20"/>
                <w:lang w:eastAsia="es-EC"/>
              </w:rPr>
            </w:pPr>
            <w:r w:rsidRPr="00364DF3">
              <w:rPr>
                <w:rFonts w:ascii="Calibri" w:hAnsi="Calibri"/>
                <w:color w:val="000000"/>
                <w:sz w:val="20"/>
                <w:szCs w:val="20"/>
                <w:lang w:eastAsia="es-EC"/>
              </w:rPr>
              <w:t>0,95</w:t>
            </w:r>
          </w:p>
        </w:tc>
      </w:tr>
    </w:tbl>
    <w:p w14:paraId="55E08901" w14:textId="185002AE" w:rsidR="00364DF3" w:rsidRDefault="00364DF3" w:rsidP="00364DF3">
      <w:pPr>
        <w:rPr>
          <w:sz w:val="16"/>
          <w:szCs w:val="16"/>
        </w:rPr>
      </w:pPr>
      <w:r>
        <w:rPr>
          <w:sz w:val="16"/>
          <w:szCs w:val="16"/>
        </w:rPr>
        <w:t xml:space="preserve">                       </w:t>
      </w:r>
      <w:r w:rsidRPr="002F5964">
        <w:rPr>
          <w:b/>
          <w:sz w:val="16"/>
          <w:szCs w:val="16"/>
        </w:rPr>
        <w:t>Realizado por:</w:t>
      </w:r>
      <w:r>
        <w:rPr>
          <w:sz w:val="16"/>
          <w:szCs w:val="16"/>
        </w:rPr>
        <w:t xml:space="preserve"> López C, Mancheno J, 2016.</w:t>
      </w:r>
    </w:p>
    <w:p w14:paraId="422F1A22" w14:textId="77777777" w:rsidR="00364DF3" w:rsidRPr="002F5964" w:rsidRDefault="00364DF3" w:rsidP="00364DF3">
      <w:pPr>
        <w:rPr>
          <w:sz w:val="16"/>
          <w:szCs w:val="16"/>
        </w:rPr>
      </w:pPr>
    </w:p>
    <w:p w14:paraId="21F4D22B" w14:textId="77777777" w:rsidR="00364DF3" w:rsidRDefault="00364DF3" w:rsidP="00364DF3">
      <w:pPr>
        <w:rPr>
          <w:noProof/>
          <w:lang w:val="es-EC" w:eastAsia="es-EC"/>
        </w:rPr>
      </w:pPr>
      <w:r w:rsidRPr="001E26EB">
        <w:rPr>
          <w:noProof/>
          <w:lang w:val="es-EC" w:eastAsia="es-EC"/>
        </w:rPr>
        <w:t>En la siguiente gráfica muestra la comparación la medición del Índice UV entre los dos sistemas de</w:t>
      </w:r>
      <w:r>
        <w:t xml:space="preserve"> </w:t>
      </w:r>
      <w:r w:rsidRPr="001E26EB">
        <w:rPr>
          <w:noProof/>
          <w:lang w:val="es-EC" w:eastAsia="es-EC"/>
        </w:rPr>
        <w:t>monitoreo.</w:t>
      </w:r>
    </w:p>
    <w:p w14:paraId="482F7730" w14:textId="77777777" w:rsidR="00364DF3" w:rsidRPr="001E26EB" w:rsidRDefault="00364DF3" w:rsidP="00364DF3">
      <w:pPr>
        <w:rPr>
          <w:noProof/>
          <w:lang w:val="es-EC" w:eastAsia="es-EC"/>
        </w:rPr>
      </w:pPr>
    </w:p>
    <w:p w14:paraId="5FFC55C9" w14:textId="77777777" w:rsidR="00364DF3" w:rsidRDefault="00364DF3" w:rsidP="00364DF3">
      <w:pPr>
        <w:spacing w:line="240" w:lineRule="auto"/>
        <w:jc w:val="center"/>
        <w:rPr>
          <w:rFonts w:eastAsiaTheme="minorEastAsia"/>
        </w:rPr>
      </w:pPr>
      <w:r>
        <w:rPr>
          <w:noProof/>
          <w:lang w:eastAsia="es-ES"/>
        </w:rPr>
        <w:drawing>
          <wp:inline distT="0" distB="0" distL="0" distR="0" wp14:anchorId="0F805F32" wp14:editId="4AD0BD42">
            <wp:extent cx="4124325" cy="2276475"/>
            <wp:effectExtent l="0" t="0" r="9525" b="9525"/>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E73E8B1" w14:textId="54D0EC3A" w:rsidR="00364DF3" w:rsidRPr="00B336F8" w:rsidRDefault="00364DF3" w:rsidP="00364DF3">
      <w:pPr>
        <w:spacing w:line="240" w:lineRule="auto"/>
        <w:contextualSpacing/>
        <w:rPr>
          <w:noProof/>
          <w:lang w:eastAsia="es-EC"/>
        </w:rPr>
      </w:pPr>
      <w:r>
        <w:rPr>
          <w:noProof/>
          <w:lang w:eastAsia="es-EC"/>
        </w:rPr>
        <w:t xml:space="preserve">                   </w:t>
      </w:r>
      <w:r w:rsidRPr="00B336F8">
        <w:rPr>
          <w:b/>
          <w:noProof/>
          <w:lang w:eastAsia="es-EC"/>
        </w:rPr>
        <w:t>Fig</w:t>
      </w:r>
      <w:r>
        <w:rPr>
          <w:b/>
          <w:noProof/>
          <w:lang w:eastAsia="es-EC"/>
        </w:rPr>
        <w:t xml:space="preserve">ura 11-3. </w:t>
      </w:r>
      <w:r w:rsidRPr="00B336F8">
        <w:rPr>
          <w:noProof/>
          <w:lang w:eastAsia="es-EC"/>
        </w:rPr>
        <w:t>Comparación entre TOCON_E2 - RADIÓMETRO GUV-2511</w:t>
      </w:r>
    </w:p>
    <w:p w14:paraId="6FB2C4FC" w14:textId="1239827D" w:rsidR="00364DF3" w:rsidRDefault="00364DF3" w:rsidP="00364DF3">
      <w:pPr>
        <w:spacing w:line="240" w:lineRule="auto"/>
        <w:contextualSpacing/>
        <w:rPr>
          <w:noProof/>
          <w:sz w:val="16"/>
          <w:szCs w:val="16"/>
          <w:lang w:eastAsia="es-EC"/>
        </w:rPr>
      </w:pPr>
      <w:r>
        <w:rPr>
          <w:noProof/>
          <w:sz w:val="16"/>
          <w:szCs w:val="16"/>
          <w:lang w:eastAsia="es-EC"/>
        </w:rPr>
        <w:t xml:space="preserve">                           </w:t>
      </w:r>
      <w:r w:rsidRPr="00B336F8">
        <w:rPr>
          <w:b/>
          <w:sz w:val="16"/>
          <w:szCs w:val="16"/>
        </w:rPr>
        <w:t>Realizado por:</w:t>
      </w:r>
      <w:r>
        <w:rPr>
          <w:sz w:val="16"/>
          <w:szCs w:val="16"/>
        </w:rPr>
        <w:t xml:space="preserve"> López C, Mancheno J, 2016.</w:t>
      </w:r>
    </w:p>
    <w:p w14:paraId="383BECF6" w14:textId="77777777" w:rsidR="00364DF3" w:rsidRDefault="00364DF3" w:rsidP="00364DF3">
      <w:pPr>
        <w:rPr>
          <w:rFonts w:eastAsiaTheme="minorEastAsia"/>
        </w:rPr>
      </w:pPr>
    </w:p>
    <w:p w14:paraId="6DFE651E" w14:textId="77777777" w:rsidR="00364DF3" w:rsidRDefault="00364DF3" w:rsidP="00364DF3">
      <w:pPr>
        <w:rPr>
          <w:noProof/>
          <w:lang w:val="es-EC" w:eastAsia="es-EC"/>
        </w:rPr>
      </w:pPr>
      <w:r>
        <w:rPr>
          <w:noProof/>
          <w:lang w:val="es-EC" w:eastAsia="es-EC"/>
        </w:rPr>
        <w:t>Analizando  la Tabla 8-3: y Fig11</w:t>
      </w:r>
      <w:r w:rsidRPr="001E26EB">
        <w:rPr>
          <w:noProof/>
          <w:lang w:val="es-EC" w:eastAsia="es-EC"/>
        </w:rPr>
        <w:t>-3 se aprecia que los valores obtenidos por el TOCON_E2 instalado en el trabajo de titulación y el Radiómetro GUV-2511  de la Secretaría de Ambiente del Distrito Metropolitano de Quito son muy aproximados teniendo un porcentaje de error aceptable menor a 10%.</w:t>
      </w:r>
    </w:p>
    <w:p w14:paraId="4DA2B192" w14:textId="77777777" w:rsidR="00557D00" w:rsidRDefault="00557D00" w:rsidP="00364DF3">
      <w:pPr>
        <w:rPr>
          <w:noProof/>
          <w:lang w:val="es-EC" w:eastAsia="es-EC"/>
        </w:rPr>
      </w:pPr>
    </w:p>
    <w:p w14:paraId="6AF4ABC6" w14:textId="77777777" w:rsidR="00557D00" w:rsidRPr="001E26EB" w:rsidRDefault="00557D00" w:rsidP="00557D00">
      <w:pPr>
        <w:rPr>
          <w:b/>
          <w:noProof/>
          <w:lang w:val="es-EC" w:eastAsia="es-EC"/>
        </w:rPr>
      </w:pPr>
      <w:r>
        <w:rPr>
          <w:b/>
          <w:noProof/>
          <w:lang w:val="es-EC" w:eastAsia="es-EC"/>
        </w:rPr>
        <w:t>3.8</w:t>
      </w:r>
      <w:r>
        <w:rPr>
          <w:b/>
          <w:noProof/>
          <w:lang w:val="es-EC" w:eastAsia="es-EC"/>
        </w:rPr>
        <w:tab/>
      </w:r>
      <w:r w:rsidRPr="001E26EB">
        <w:rPr>
          <w:b/>
          <w:noProof/>
          <w:lang w:val="es-EC" w:eastAsia="es-EC"/>
        </w:rPr>
        <w:t>Análisis Difuso de interpolación  de los valores establecidos por la OMS.</w:t>
      </w:r>
    </w:p>
    <w:p w14:paraId="476EABA9" w14:textId="77777777" w:rsidR="00557D00" w:rsidRDefault="00557D00" w:rsidP="00557D00">
      <w:pPr>
        <w:contextualSpacing/>
        <w:rPr>
          <w:b/>
          <w:noProof/>
          <w:lang w:val="es-EC" w:eastAsia="es-EC"/>
        </w:rPr>
      </w:pPr>
    </w:p>
    <w:p w14:paraId="7BBC5F69" w14:textId="77777777" w:rsidR="00557D00" w:rsidRDefault="00557D00" w:rsidP="00557D00">
      <w:pPr>
        <w:contextualSpacing/>
        <w:rPr>
          <w:b/>
          <w:noProof/>
          <w:lang w:val="es-EC" w:eastAsia="es-EC"/>
        </w:rPr>
      </w:pPr>
      <w:r>
        <w:rPr>
          <w:b/>
          <w:noProof/>
          <w:lang w:val="es-EC" w:eastAsia="es-EC"/>
        </w:rPr>
        <w:t>3.8.1</w:t>
      </w:r>
      <w:r>
        <w:rPr>
          <w:b/>
          <w:noProof/>
          <w:lang w:val="es-EC" w:eastAsia="es-EC"/>
        </w:rPr>
        <w:tab/>
      </w:r>
      <w:r w:rsidRPr="00762A33">
        <w:rPr>
          <w:b/>
          <w:noProof/>
          <w:lang w:val="es-EC" w:eastAsia="es-EC"/>
        </w:rPr>
        <w:t xml:space="preserve">Análisis difuso de los valores del sensor </w:t>
      </w:r>
      <w:r>
        <w:rPr>
          <w:b/>
          <w:noProof/>
          <w:lang w:val="es-EC" w:eastAsia="es-EC"/>
        </w:rPr>
        <w:t xml:space="preserve"> de radiación UV </w:t>
      </w:r>
      <w:r w:rsidRPr="00762A33">
        <w:rPr>
          <w:b/>
          <w:noProof/>
          <w:lang w:val="es-EC" w:eastAsia="es-EC"/>
        </w:rPr>
        <w:t xml:space="preserve">TOCON E-2. </w:t>
      </w:r>
    </w:p>
    <w:p w14:paraId="04A54A5E" w14:textId="77777777" w:rsidR="00557D00" w:rsidRDefault="00557D00" w:rsidP="00557D00">
      <w:pPr>
        <w:contextualSpacing/>
        <w:rPr>
          <w:b/>
          <w:noProof/>
          <w:lang w:val="es-EC" w:eastAsia="es-EC"/>
        </w:rPr>
      </w:pPr>
    </w:p>
    <w:p w14:paraId="54229824" w14:textId="77777777" w:rsidR="00557D00" w:rsidRDefault="00557D00" w:rsidP="00557D00">
      <w:pPr>
        <w:contextualSpacing/>
        <w:rPr>
          <w:noProof/>
          <w:lang w:val="es-EC" w:eastAsia="es-EC"/>
        </w:rPr>
      </w:pPr>
      <w:r>
        <w:rPr>
          <w:noProof/>
          <w:lang w:val="es-EC" w:eastAsia="es-EC"/>
        </w:rPr>
        <w:t>El análisis difuso se realiza mediante la utilización del programa Matlab,debido a que posee una herramienta específica para Lógica Difusa que es FuzzyLogicToolBox.</w:t>
      </w:r>
    </w:p>
    <w:p w14:paraId="4E338C6C" w14:textId="77777777" w:rsidR="00557D00" w:rsidRDefault="00557D00" w:rsidP="00557D00">
      <w:pPr>
        <w:contextualSpacing/>
        <w:rPr>
          <w:noProof/>
          <w:lang w:val="es-EC" w:eastAsia="es-EC"/>
        </w:rPr>
      </w:pPr>
    </w:p>
    <w:p w14:paraId="2A9EE1EE" w14:textId="77777777" w:rsidR="00557D00" w:rsidRDefault="00557D00" w:rsidP="00557D00">
      <w:pPr>
        <w:contextualSpacing/>
        <w:rPr>
          <w:noProof/>
          <w:lang w:val="es-EC" w:eastAsia="es-EC"/>
        </w:rPr>
      </w:pPr>
      <w:r>
        <w:rPr>
          <w:noProof/>
          <w:lang w:val="es-EC" w:eastAsia="es-EC"/>
        </w:rPr>
        <w:t>Para utilizarla es necesario determinar 2 parámetros:</w:t>
      </w:r>
    </w:p>
    <w:p w14:paraId="2C4E2102" w14:textId="77777777" w:rsidR="00557D00" w:rsidRDefault="00557D00" w:rsidP="00557D00">
      <w:pPr>
        <w:contextualSpacing/>
        <w:rPr>
          <w:noProof/>
          <w:lang w:val="es-EC" w:eastAsia="es-EC"/>
        </w:rPr>
      </w:pPr>
    </w:p>
    <w:p w14:paraId="4C551062" w14:textId="77777777" w:rsidR="00557D00" w:rsidRPr="0017637E" w:rsidRDefault="00557D00" w:rsidP="000856BD">
      <w:pPr>
        <w:pStyle w:val="Prrafodelista"/>
        <w:numPr>
          <w:ilvl w:val="0"/>
          <w:numId w:val="12"/>
        </w:numPr>
        <w:suppressAutoHyphens/>
        <w:rPr>
          <w:noProof/>
          <w:lang w:val="es-EC" w:eastAsia="es-EC"/>
        </w:rPr>
      </w:pPr>
      <w:r w:rsidRPr="0017637E">
        <w:rPr>
          <w:noProof/>
          <w:lang w:val="es-EC" w:eastAsia="es-EC"/>
        </w:rPr>
        <w:t>La entrada del sistema</w:t>
      </w:r>
      <w:r>
        <w:rPr>
          <w:noProof/>
          <w:lang w:val="es-EC" w:eastAsia="es-EC"/>
        </w:rPr>
        <w:t xml:space="preserve">, </w:t>
      </w:r>
      <w:r w:rsidRPr="0017637E">
        <w:rPr>
          <w:noProof/>
          <w:lang w:val="es-EC" w:eastAsia="es-EC"/>
        </w:rPr>
        <w:t>en este caso será el valor que entrega el sensor es decir el Índice UV.</w:t>
      </w:r>
    </w:p>
    <w:p w14:paraId="76626474" w14:textId="77777777" w:rsidR="00557D00" w:rsidRPr="0017637E" w:rsidRDefault="00557D00" w:rsidP="000856BD">
      <w:pPr>
        <w:pStyle w:val="Prrafodelista"/>
        <w:numPr>
          <w:ilvl w:val="0"/>
          <w:numId w:val="12"/>
        </w:numPr>
        <w:suppressAutoHyphens/>
        <w:rPr>
          <w:noProof/>
          <w:lang w:val="es-EC" w:eastAsia="es-EC"/>
        </w:rPr>
      </w:pPr>
      <w:r w:rsidRPr="0017637E">
        <w:rPr>
          <w:noProof/>
          <w:lang w:val="es-EC" w:eastAsia="es-EC"/>
        </w:rPr>
        <w:t>La salida que será la Categoría a la cual pertenece de acuerdo a la Tabla 1-1.</w:t>
      </w:r>
    </w:p>
    <w:p w14:paraId="37B4A2B6" w14:textId="77777777" w:rsidR="00557D00" w:rsidRDefault="00557D00" w:rsidP="00557D00">
      <w:pPr>
        <w:contextualSpacing/>
        <w:rPr>
          <w:noProof/>
          <w:lang w:val="es-EC" w:eastAsia="es-EC"/>
        </w:rPr>
      </w:pPr>
    </w:p>
    <w:p w14:paraId="27D3019A" w14:textId="77777777" w:rsidR="00557D00" w:rsidRPr="00412B8C" w:rsidRDefault="00557D00" w:rsidP="00557D00">
      <w:pPr>
        <w:rPr>
          <w:noProof/>
          <w:lang w:val="es-EC" w:eastAsia="es-EC"/>
        </w:rPr>
      </w:pPr>
      <w:r>
        <w:rPr>
          <w:noProof/>
          <w:lang w:val="es-EC" w:eastAsia="es-EC"/>
        </w:rPr>
        <w:t>Una vez establecidos se ingresan los datos en el editor del sistema de inferencia</w:t>
      </w:r>
      <w:r w:rsidRPr="00412B8C">
        <w:rPr>
          <w:noProof/>
          <w:lang w:val="es-EC" w:eastAsia="es-EC"/>
        </w:rPr>
        <w:t xml:space="preserve"> borrosa</w:t>
      </w:r>
      <w:r>
        <w:rPr>
          <w:noProof/>
          <w:lang w:val="es-EC" w:eastAsia="es-EC"/>
        </w:rPr>
        <w:t xml:space="preserve"> (FIS) de Matlab de la siguiente manera:</w:t>
      </w:r>
    </w:p>
    <w:p w14:paraId="64F1307C" w14:textId="77777777" w:rsidR="00557D00" w:rsidRPr="0017637E" w:rsidRDefault="00557D00" w:rsidP="00557D00">
      <w:pPr>
        <w:contextualSpacing/>
        <w:rPr>
          <w:noProof/>
          <w:lang w:val="es-EC" w:eastAsia="es-EC"/>
        </w:rPr>
      </w:pPr>
    </w:p>
    <w:p w14:paraId="13DDE016" w14:textId="77777777" w:rsidR="00557D00" w:rsidRDefault="00557D00" w:rsidP="00557D00">
      <w:pPr>
        <w:spacing w:line="240" w:lineRule="auto"/>
        <w:contextualSpacing/>
        <w:jc w:val="center"/>
        <w:rPr>
          <w:noProof/>
          <w:lang w:val="es-EC" w:eastAsia="es-EC"/>
        </w:rPr>
      </w:pPr>
      <w:r>
        <w:rPr>
          <w:noProof/>
          <w:lang w:eastAsia="es-ES"/>
        </w:rPr>
        <w:drawing>
          <wp:inline distT="0" distB="0" distL="0" distR="0" wp14:anchorId="201E3221" wp14:editId="4175DB87">
            <wp:extent cx="3181350" cy="2641121"/>
            <wp:effectExtent l="0" t="0" r="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7345" t="6250" r="27646" b="33968"/>
                    <a:stretch/>
                  </pic:blipFill>
                  <pic:spPr bwMode="auto">
                    <a:xfrm>
                      <a:off x="0" y="0"/>
                      <a:ext cx="3196669" cy="2653839"/>
                    </a:xfrm>
                    <a:prstGeom prst="rect">
                      <a:avLst/>
                    </a:prstGeom>
                    <a:ln>
                      <a:noFill/>
                    </a:ln>
                    <a:extLst>
                      <a:ext uri="{53640926-AAD7-44D8-BBD7-CCE9431645EC}">
                        <a14:shadowObscured xmlns:a14="http://schemas.microsoft.com/office/drawing/2010/main"/>
                      </a:ext>
                    </a:extLst>
                  </pic:spPr>
                </pic:pic>
              </a:graphicData>
            </a:graphic>
          </wp:inline>
        </w:drawing>
      </w:r>
    </w:p>
    <w:p w14:paraId="41EA7A11" w14:textId="77772900" w:rsidR="00557D00" w:rsidRDefault="00557D00" w:rsidP="00557D00">
      <w:pPr>
        <w:spacing w:line="240" w:lineRule="auto"/>
        <w:ind w:left="1416"/>
        <w:contextualSpacing/>
        <w:rPr>
          <w:noProof/>
          <w:lang w:val="es-EC" w:eastAsia="es-EC"/>
        </w:rPr>
      </w:pPr>
      <w:r>
        <w:rPr>
          <w:b/>
          <w:noProof/>
          <w:lang w:val="es-EC" w:eastAsia="es-EC"/>
        </w:rPr>
        <w:t xml:space="preserve">      </w:t>
      </w:r>
      <w:r w:rsidRPr="00B550D7">
        <w:rPr>
          <w:b/>
          <w:noProof/>
          <w:lang w:val="es-EC" w:eastAsia="es-EC"/>
        </w:rPr>
        <w:t>Fig</w:t>
      </w:r>
      <w:r>
        <w:rPr>
          <w:b/>
          <w:noProof/>
          <w:lang w:val="es-EC" w:eastAsia="es-EC"/>
        </w:rPr>
        <w:t>ura 12</w:t>
      </w:r>
      <w:r w:rsidRPr="00B550D7">
        <w:rPr>
          <w:b/>
          <w:noProof/>
          <w:lang w:val="es-EC" w:eastAsia="es-EC"/>
        </w:rPr>
        <w:t>-3.</w:t>
      </w:r>
      <w:r>
        <w:rPr>
          <w:noProof/>
          <w:lang w:val="es-EC" w:eastAsia="es-EC"/>
        </w:rPr>
        <w:t xml:space="preserve"> Editor FIS de Matlab.</w:t>
      </w:r>
    </w:p>
    <w:p w14:paraId="5B59C25B" w14:textId="6D52BF3D" w:rsidR="00557D00" w:rsidRDefault="00557D00" w:rsidP="00557D00">
      <w:pPr>
        <w:spacing w:line="240" w:lineRule="auto"/>
        <w:ind w:left="708" w:firstLine="708"/>
        <w:contextualSpacing/>
        <w:rPr>
          <w:noProof/>
          <w:sz w:val="16"/>
          <w:szCs w:val="16"/>
          <w:lang w:val="es-EC" w:eastAsia="es-EC"/>
        </w:rPr>
      </w:pPr>
      <w:r>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1D81F148" w14:textId="77777777" w:rsidR="00557D00" w:rsidRDefault="00557D00" w:rsidP="00557D00">
      <w:pPr>
        <w:contextualSpacing/>
        <w:rPr>
          <w:noProof/>
          <w:lang w:val="es-EC" w:eastAsia="es-EC"/>
        </w:rPr>
      </w:pPr>
      <w:r>
        <w:rPr>
          <w:noProof/>
          <w:lang w:val="es-EC" w:eastAsia="es-EC"/>
        </w:rPr>
        <w:t xml:space="preserve"> </w:t>
      </w:r>
    </w:p>
    <w:p w14:paraId="1D1210EE" w14:textId="77777777" w:rsidR="00557D00" w:rsidRDefault="00557D00" w:rsidP="00557D00">
      <w:pPr>
        <w:contextualSpacing/>
        <w:rPr>
          <w:noProof/>
          <w:lang w:val="es-EC" w:eastAsia="es-EC"/>
        </w:rPr>
      </w:pPr>
      <w:r>
        <w:rPr>
          <w:noProof/>
          <w:lang w:val="es-EC" w:eastAsia="es-EC"/>
        </w:rPr>
        <w:t>A continuación se específican las variables l de la entrada ÍndiceUV. Las variables toman los valores que reciben el sensor de radiación UV TOCON-E2.</w:t>
      </w:r>
    </w:p>
    <w:p w14:paraId="59202FA9" w14:textId="77777777" w:rsidR="00557D00" w:rsidRDefault="00557D00" w:rsidP="00557D00">
      <w:pPr>
        <w:contextualSpacing/>
        <w:rPr>
          <w:noProof/>
          <w:lang w:val="es-EC" w:eastAsia="es-EC"/>
        </w:rPr>
      </w:pPr>
    </w:p>
    <w:p w14:paraId="42D13EE3" w14:textId="77777777" w:rsidR="00557D00" w:rsidRDefault="00557D00" w:rsidP="00557D00">
      <w:pPr>
        <w:spacing w:line="240" w:lineRule="auto"/>
        <w:contextualSpacing/>
        <w:jc w:val="center"/>
        <w:rPr>
          <w:noProof/>
          <w:lang w:val="es-EC" w:eastAsia="es-EC"/>
        </w:rPr>
      </w:pPr>
      <w:r>
        <w:rPr>
          <w:noProof/>
          <w:lang w:eastAsia="es-ES"/>
        </w:rPr>
        <w:drawing>
          <wp:inline distT="0" distB="0" distL="0" distR="0" wp14:anchorId="6173A514" wp14:editId="2C90E4B5">
            <wp:extent cx="3620278" cy="2316233"/>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t="5978" b="5706"/>
                    <a:stretch/>
                  </pic:blipFill>
                  <pic:spPr bwMode="auto">
                    <a:xfrm>
                      <a:off x="0" y="0"/>
                      <a:ext cx="3620278" cy="2316233"/>
                    </a:xfrm>
                    <a:prstGeom prst="rect">
                      <a:avLst/>
                    </a:prstGeom>
                    <a:ln>
                      <a:noFill/>
                    </a:ln>
                    <a:extLst>
                      <a:ext uri="{53640926-AAD7-44D8-BBD7-CCE9431645EC}">
                        <a14:shadowObscured xmlns:a14="http://schemas.microsoft.com/office/drawing/2010/main"/>
                      </a:ext>
                    </a:extLst>
                  </pic:spPr>
                </pic:pic>
              </a:graphicData>
            </a:graphic>
          </wp:inline>
        </w:drawing>
      </w:r>
    </w:p>
    <w:p w14:paraId="706651CB" w14:textId="7B56D545" w:rsidR="00557D00" w:rsidRDefault="00557D00" w:rsidP="00557D00">
      <w:pPr>
        <w:spacing w:line="240" w:lineRule="auto"/>
        <w:ind w:left="708"/>
        <w:contextualSpacing/>
        <w:rPr>
          <w:noProof/>
          <w:lang w:val="es-EC" w:eastAsia="es-EC"/>
        </w:rPr>
      </w:pPr>
      <w:r>
        <w:rPr>
          <w:b/>
          <w:noProof/>
          <w:lang w:val="es-EC" w:eastAsia="es-EC"/>
        </w:rPr>
        <w:t xml:space="preserve">             </w:t>
      </w:r>
      <w:r w:rsidRPr="00B550D7">
        <w:rPr>
          <w:b/>
          <w:noProof/>
          <w:lang w:val="es-EC" w:eastAsia="es-EC"/>
        </w:rPr>
        <w:t>Fig</w:t>
      </w:r>
      <w:r>
        <w:rPr>
          <w:b/>
          <w:noProof/>
          <w:lang w:val="es-EC" w:eastAsia="es-EC"/>
        </w:rPr>
        <w:t xml:space="preserve">ura 13-3. </w:t>
      </w:r>
      <w:r>
        <w:rPr>
          <w:noProof/>
          <w:lang w:val="es-EC" w:eastAsia="es-EC"/>
        </w:rPr>
        <w:t xml:space="preserve">Variables </w:t>
      </w:r>
      <w:r w:rsidRPr="00C01653">
        <w:rPr>
          <w:noProof/>
          <w:lang w:val="es-EC" w:eastAsia="es-EC"/>
        </w:rPr>
        <w:t>Lingüísticas</w:t>
      </w:r>
      <w:r>
        <w:rPr>
          <w:noProof/>
          <w:lang w:val="es-EC" w:eastAsia="es-EC"/>
        </w:rPr>
        <w:t xml:space="preserve"> de la entrada ÍndiceUV.</w:t>
      </w:r>
    </w:p>
    <w:p w14:paraId="205CD5F4" w14:textId="1FC0BB23" w:rsidR="00557D00" w:rsidRDefault="00557D00" w:rsidP="00557D00">
      <w:pPr>
        <w:spacing w:line="240" w:lineRule="auto"/>
        <w:ind w:firstLine="708"/>
        <w:contextualSpacing/>
        <w:rPr>
          <w:noProof/>
          <w:sz w:val="16"/>
          <w:szCs w:val="16"/>
          <w:lang w:val="es-EC" w:eastAsia="es-EC"/>
        </w:rPr>
      </w:pPr>
      <w:r>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2488B933" w14:textId="77777777" w:rsidR="00557D00" w:rsidRDefault="00557D00" w:rsidP="00557D00">
      <w:pPr>
        <w:contextualSpacing/>
        <w:rPr>
          <w:noProof/>
          <w:lang w:val="es-EC" w:eastAsia="es-EC"/>
        </w:rPr>
      </w:pPr>
    </w:p>
    <w:p w14:paraId="2C359EEA" w14:textId="77777777" w:rsidR="00557D00" w:rsidRDefault="00557D00" w:rsidP="00557D00">
      <w:pPr>
        <w:contextualSpacing/>
        <w:rPr>
          <w:noProof/>
          <w:lang w:val="es-EC" w:eastAsia="es-EC"/>
        </w:rPr>
      </w:pPr>
      <w:r>
        <w:rPr>
          <w:noProof/>
          <w:lang w:val="es-EC" w:eastAsia="es-EC"/>
        </w:rPr>
        <w:t>Para poder determinar la categoría a la que pertenecen en la salida se definen las categorías establecidas por la OMS, especificando los intervalos de índices UV en valores enteros de acuerdo a la Tabla 1-1.</w:t>
      </w:r>
    </w:p>
    <w:p w14:paraId="7F62207F" w14:textId="77777777" w:rsidR="00984A29" w:rsidRDefault="00984A29" w:rsidP="00984A29">
      <w:pPr>
        <w:spacing w:line="240" w:lineRule="auto"/>
        <w:contextualSpacing/>
        <w:jc w:val="center"/>
        <w:rPr>
          <w:noProof/>
          <w:lang w:val="es-EC" w:eastAsia="es-EC"/>
        </w:rPr>
      </w:pPr>
      <w:r>
        <w:rPr>
          <w:noProof/>
          <w:lang w:eastAsia="es-ES"/>
        </w:rPr>
        <w:drawing>
          <wp:inline distT="0" distB="0" distL="0" distR="0" wp14:anchorId="1BB3EAA9" wp14:editId="603E293D">
            <wp:extent cx="4389120" cy="2540462"/>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3261" r="1151" b="8153"/>
                    <a:stretch/>
                  </pic:blipFill>
                  <pic:spPr bwMode="auto">
                    <a:xfrm>
                      <a:off x="0" y="0"/>
                      <a:ext cx="4407506" cy="2551104"/>
                    </a:xfrm>
                    <a:prstGeom prst="rect">
                      <a:avLst/>
                    </a:prstGeom>
                    <a:ln>
                      <a:noFill/>
                    </a:ln>
                    <a:extLst>
                      <a:ext uri="{53640926-AAD7-44D8-BBD7-CCE9431645EC}">
                        <a14:shadowObscured xmlns:a14="http://schemas.microsoft.com/office/drawing/2010/main"/>
                      </a:ext>
                    </a:extLst>
                  </pic:spPr>
                </pic:pic>
              </a:graphicData>
            </a:graphic>
          </wp:inline>
        </w:drawing>
      </w:r>
    </w:p>
    <w:p w14:paraId="7285AE2E" w14:textId="26B75408" w:rsidR="00984A29" w:rsidRDefault="00984A29" w:rsidP="00984A29">
      <w:pPr>
        <w:spacing w:line="240" w:lineRule="auto"/>
        <w:ind w:left="708"/>
        <w:contextualSpacing/>
        <w:rPr>
          <w:noProof/>
          <w:lang w:val="es-EC" w:eastAsia="es-EC"/>
        </w:rPr>
      </w:pPr>
      <w:r>
        <w:rPr>
          <w:b/>
          <w:noProof/>
          <w:lang w:val="es-EC" w:eastAsia="es-EC"/>
        </w:rPr>
        <w:t xml:space="preserve">  </w:t>
      </w:r>
      <w:r w:rsidRPr="00B550D7">
        <w:rPr>
          <w:b/>
          <w:noProof/>
          <w:lang w:val="es-EC" w:eastAsia="es-EC"/>
        </w:rPr>
        <w:t>Fig</w:t>
      </w:r>
      <w:r>
        <w:rPr>
          <w:b/>
          <w:noProof/>
          <w:lang w:val="es-EC" w:eastAsia="es-EC"/>
        </w:rPr>
        <w:t xml:space="preserve">ura 14-3. </w:t>
      </w:r>
      <w:r>
        <w:rPr>
          <w:noProof/>
          <w:lang w:val="es-EC" w:eastAsia="es-EC"/>
        </w:rPr>
        <w:t>Variables l</w:t>
      </w:r>
      <w:r w:rsidRPr="00C01653">
        <w:rPr>
          <w:noProof/>
          <w:lang w:val="es-EC" w:eastAsia="es-EC"/>
        </w:rPr>
        <w:t>ingüísticas</w:t>
      </w:r>
      <w:r>
        <w:rPr>
          <w:noProof/>
          <w:lang w:val="es-EC" w:eastAsia="es-EC"/>
        </w:rPr>
        <w:t xml:space="preserve"> de la salida CategoríaOMS.</w:t>
      </w:r>
    </w:p>
    <w:p w14:paraId="0D781945" w14:textId="6A9FDF01" w:rsidR="00984A29" w:rsidRDefault="00984A29" w:rsidP="00984A29">
      <w:pPr>
        <w:spacing w:line="240" w:lineRule="auto"/>
        <w:ind w:firstLine="708"/>
        <w:contextualSpacing/>
        <w:rPr>
          <w:sz w:val="16"/>
          <w:szCs w:val="16"/>
        </w:rPr>
      </w:pPr>
      <w:r>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536E1799" w14:textId="77777777" w:rsidR="00984A29" w:rsidRDefault="00984A29" w:rsidP="00984A29">
      <w:pPr>
        <w:ind w:firstLine="708"/>
        <w:contextualSpacing/>
        <w:rPr>
          <w:noProof/>
          <w:lang w:val="es-EC" w:eastAsia="es-EC"/>
        </w:rPr>
      </w:pPr>
    </w:p>
    <w:p w14:paraId="418C36E0" w14:textId="77777777" w:rsidR="00984A29" w:rsidRDefault="00984A29" w:rsidP="00984A29">
      <w:pPr>
        <w:contextualSpacing/>
        <w:rPr>
          <w:noProof/>
          <w:lang w:val="es-EC" w:eastAsia="es-EC"/>
        </w:rPr>
      </w:pPr>
      <w:r>
        <w:rPr>
          <w:noProof/>
          <w:lang w:val="es-EC" w:eastAsia="es-EC"/>
        </w:rPr>
        <w:t>Para determinar dentro de cual categoría se encuentran los valores que entrega el sensor se establecen las siguientes reglas.</w:t>
      </w:r>
    </w:p>
    <w:p w14:paraId="3B22179A" w14:textId="77777777" w:rsidR="00984A29" w:rsidRDefault="00984A29" w:rsidP="00984A29">
      <w:pPr>
        <w:contextualSpacing/>
        <w:rPr>
          <w:noProof/>
          <w:lang w:val="es-EC" w:eastAsia="es-EC"/>
        </w:rPr>
      </w:pPr>
    </w:p>
    <w:p w14:paraId="25F03BD3" w14:textId="77777777" w:rsidR="00984A29" w:rsidRDefault="00984A29" w:rsidP="00984A29">
      <w:pPr>
        <w:spacing w:line="240" w:lineRule="auto"/>
        <w:contextualSpacing/>
        <w:jc w:val="center"/>
        <w:rPr>
          <w:noProof/>
          <w:lang w:val="es-EC" w:eastAsia="es-EC"/>
        </w:rPr>
      </w:pPr>
      <w:r>
        <w:rPr>
          <w:noProof/>
          <w:lang w:eastAsia="es-ES"/>
        </w:rPr>
        <w:drawing>
          <wp:inline distT="0" distB="0" distL="0" distR="0" wp14:anchorId="4BC0ECD0" wp14:editId="4349D7BB">
            <wp:extent cx="2866603" cy="2392428"/>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7344" t="5978" r="27477" b="33696"/>
                    <a:stretch/>
                  </pic:blipFill>
                  <pic:spPr bwMode="auto">
                    <a:xfrm>
                      <a:off x="0" y="0"/>
                      <a:ext cx="2867682" cy="2393329"/>
                    </a:xfrm>
                    <a:prstGeom prst="rect">
                      <a:avLst/>
                    </a:prstGeom>
                    <a:ln>
                      <a:noFill/>
                    </a:ln>
                    <a:extLst>
                      <a:ext uri="{53640926-AAD7-44D8-BBD7-CCE9431645EC}">
                        <a14:shadowObscured xmlns:a14="http://schemas.microsoft.com/office/drawing/2010/main"/>
                      </a:ext>
                    </a:extLst>
                  </pic:spPr>
                </pic:pic>
              </a:graphicData>
            </a:graphic>
          </wp:inline>
        </w:drawing>
      </w:r>
    </w:p>
    <w:p w14:paraId="0C33CF11" w14:textId="48408DD1" w:rsidR="00984A29" w:rsidRDefault="00984A29" w:rsidP="00984A29">
      <w:pPr>
        <w:spacing w:line="240" w:lineRule="auto"/>
        <w:ind w:left="708"/>
        <w:contextualSpacing/>
        <w:rPr>
          <w:noProof/>
          <w:lang w:val="es-EC" w:eastAsia="es-EC"/>
        </w:rPr>
      </w:pPr>
      <w:r>
        <w:rPr>
          <w:b/>
          <w:noProof/>
          <w:lang w:val="es-EC" w:eastAsia="es-EC"/>
        </w:rPr>
        <w:t xml:space="preserve">                       </w:t>
      </w:r>
      <w:r w:rsidRPr="00B550D7">
        <w:rPr>
          <w:b/>
          <w:noProof/>
          <w:lang w:val="es-EC" w:eastAsia="es-EC"/>
        </w:rPr>
        <w:t>Fig</w:t>
      </w:r>
      <w:r>
        <w:rPr>
          <w:b/>
          <w:noProof/>
          <w:lang w:val="es-EC" w:eastAsia="es-EC"/>
        </w:rPr>
        <w:t xml:space="preserve">ura 15-3. </w:t>
      </w:r>
      <w:r>
        <w:rPr>
          <w:noProof/>
          <w:lang w:val="es-EC" w:eastAsia="es-EC"/>
        </w:rPr>
        <w:t>Edición de reglas para las proposiciones.</w:t>
      </w:r>
    </w:p>
    <w:p w14:paraId="3A9B889B" w14:textId="20C3C955" w:rsidR="00984A29" w:rsidRDefault="00984A29" w:rsidP="00984A29">
      <w:pPr>
        <w:spacing w:line="240" w:lineRule="auto"/>
        <w:ind w:left="708" w:firstLine="708"/>
        <w:contextualSpacing/>
        <w:rPr>
          <w:noProof/>
          <w:lang w:val="es-EC" w:eastAsia="es-EC"/>
        </w:rPr>
      </w:pPr>
      <w:r>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7BD47C72" w14:textId="77777777" w:rsidR="00984A29" w:rsidRDefault="00984A29" w:rsidP="00984A29">
      <w:pPr>
        <w:ind w:left="708" w:firstLine="708"/>
        <w:contextualSpacing/>
        <w:rPr>
          <w:noProof/>
          <w:lang w:val="es-EC" w:eastAsia="es-EC"/>
        </w:rPr>
      </w:pPr>
    </w:p>
    <w:p w14:paraId="21B70EF6" w14:textId="77777777" w:rsidR="00984A29" w:rsidRDefault="00984A29" w:rsidP="00984A29">
      <w:pPr>
        <w:contextualSpacing/>
        <w:rPr>
          <w:noProof/>
          <w:lang w:val="es-EC" w:eastAsia="es-EC"/>
        </w:rPr>
      </w:pPr>
      <w:r>
        <w:rPr>
          <w:noProof/>
          <w:lang w:val="es-EC" w:eastAsia="es-EC"/>
        </w:rPr>
        <w:t>Se verifica los datos, mediante el Visualizador de Reglas.</w:t>
      </w:r>
    </w:p>
    <w:p w14:paraId="06C5BC6D" w14:textId="77777777" w:rsidR="00984A29" w:rsidRPr="00AC0481" w:rsidRDefault="00984A29" w:rsidP="00984A29">
      <w:pPr>
        <w:contextualSpacing/>
        <w:rPr>
          <w:noProof/>
          <w:lang w:val="en-US" w:eastAsia="es-EC"/>
        </w:rPr>
      </w:pPr>
      <w:r w:rsidRPr="00AC0481">
        <w:rPr>
          <w:noProof/>
          <w:lang w:val="en-US" w:eastAsia="es-EC"/>
        </w:rPr>
        <w:t xml:space="preserve">Regla 1: If (ÍndiceUV is BajoTOCONE2) then (CategoríaOMS is BAJA) (1) </w:t>
      </w:r>
    </w:p>
    <w:p w14:paraId="6ADA58E4" w14:textId="77777777" w:rsidR="00984A29" w:rsidRDefault="00984A29" w:rsidP="00984A29">
      <w:pPr>
        <w:contextualSpacing/>
        <w:rPr>
          <w:noProof/>
          <w:lang w:val="es-EC" w:eastAsia="es-EC"/>
        </w:rPr>
      </w:pPr>
      <w:r w:rsidRPr="00783A37">
        <w:rPr>
          <w:noProof/>
          <w:lang w:val="es-EC" w:eastAsia="es-EC"/>
        </w:rPr>
        <w:t xml:space="preserve">Se observa que ÍndiceUV= 1,69 pertenece a la Categoría OMS= 1. </w:t>
      </w:r>
    </w:p>
    <w:p w14:paraId="559124FA" w14:textId="77777777" w:rsidR="00984A29" w:rsidRPr="00783A37" w:rsidRDefault="00984A29" w:rsidP="00984A29">
      <w:pPr>
        <w:contextualSpacing/>
        <w:rPr>
          <w:noProof/>
          <w:lang w:val="es-EC" w:eastAsia="es-EC"/>
        </w:rPr>
      </w:pPr>
    </w:p>
    <w:p w14:paraId="3C44784B" w14:textId="77777777" w:rsidR="00984A29" w:rsidRDefault="00984A29" w:rsidP="00984A29">
      <w:pPr>
        <w:spacing w:line="240" w:lineRule="auto"/>
        <w:contextualSpacing/>
        <w:jc w:val="center"/>
        <w:rPr>
          <w:noProof/>
          <w:lang w:val="es-EC" w:eastAsia="es-EC"/>
        </w:rPr>
      </w:pPr>
      <w:r>
        <w:rPr>
          <w:noProof/>
          <w:lang w:eastAsia="es-ES"/>
        </w:rPr>
        <w:drawing>
          <wp:inline distT="0" distB="0" distL="0" distR="0" wp14:anchorId="02E5F78E" wp14:editId="4B56B52A">
            <wp:extent cx="3125135" cy="2624159"/>
            <wp:effectExtent l="0" t="0" r="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7685" t="5978" r="27816" b="34239"/>
                    <a:stretch/>
                  </pic:blipFill>
                  <pic:spPr bwMode="auto">
                    <a:xfrm>
                      <a:off x="0" y="0"/>
                      <a:ext cx="3138801" cy="2635634"/>
                    </a:xfrm>
                    <a:prstGeom prst="rect">
                      <a:avLst/>
                    </a:prstGeom>
                    <a:ln>
                      <a:noFill/>
                    </a:ln>
                    <a:extLst>
                      <a:ext uri="{53640926-AAD7-44D8-BBD7-CCE9431645EC}">
                        <a14:shadowObscured xmlns:a14="http://schemas.microsoft.com/office/drawing/2010/main"/>
                      </a:ext>
                    </a:extLst>
                  </pic:spPr>
                </pic:pic>
              </a:graphicData>
            </a:graphic>
          </wp:inline>
        </w:drawing>
      </w:r>
    </w:p>
    <w:p w14:paraId="29C7972F" w14:textId="13597AE8" w:rsidR="00984A29" w:rsidRDefault="00984A29" w:rsidP="00984A29">
      <w:pPr>
        <w:spacing w:line="240" w:lineRule="auto"/>
        <w:contextualSpacing/>
        <w:rPr>
          <w:noProof/>
          <w:lang w:val="es-EC" w:eastAsia="es-EC"/>
        </w:rPr>
      </w:pPr>
      <w:r>
        <w:rPr>
          <w:b/>
          <w:noProof/>
          <w:lang w:val="es-EC" w:eastAsia="es-EC"/>
        </w:rPr>
        <w:t xml:space="preserve">                                 </w:t>
      </w:r>
      <w:r w:rsidRPr="00B550D7">
        <w:rPr>
          <w:b/>
          <w:noProof/>
          <w:lang w:val="es-EC" w:eastAsia="es-EC"/>
        </w:rPr>
        <w:t>Fig</w:t>
      </w:r>
      <w:r>
        <w:rPr>
          <w:b/>
          <w:noProof/>
          <w:lang w:val="es-EC" w:eastAsia="es-EC"/>
        </w:rPr>
        <w:t xml:space="preserve">ura 16-3. </w:t>
      </w:r>
      <w:r>
        <w:rPr>
          <w:noProof/>
          <w:lang w:val="es-EC" w:eastAsia="es-EC"/>
        </w:rPr>
        <w:t>Verificación de la Regla 1.</w:t>
      </w:r>
    </w:p>
    <w:p w14:paraId="68FFB9EB" w14:textId="4CFD6DCE" w:rsidR="00984A29" w:rsidRDefault="00984A29" w:rsidP="00984A29">
      <w:pPr>
        <w:spacing w:line="240" w:lineRule="auto"/>
        <w:ind w:left="708" w:firstLine="708"/>
        <w:contextualSpacing/>
        <w:rPr>
          <w:noProof/>
          <w:lang w:val="es-EC" w:eastAsia="es-EC"/>
        </w:rPr>
      </w:pPr>
      <w:r>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358C5007" w14:textId="77777777" w:rsidR="00984A29" w:rsidRDefault="00984A29" w:rsidP="00984A29">
      <w:pPr>
        <w:contextualSpacing/>
        <w:rPr>
          <w:noProof/>
          <w:lang w:val="es-EC" w:eastAsia="es-EC"/>
        </w:rPr>
      </w:pPr>
    </w:p>
    <w:p w14:paraId="62E6E658" w14:textId="77777777" w:rsidR="00984A29" w:rsidRPr="00A74CA6" w:rsidRDefault="00984A29" w:rsidP="00984A29">
      <w:pPr>
        <w:contextualSpacing/>
        <w:rPr>
          <w:noProof/>
          <w:lang w:val="es-EC" w:eastAsia="es-EC"/>
        </w:rPr>
      </w:pPr>
      <w:r w:rsidRPr="00A74CA6">
        <w:rPr>
          <w:noProof/>
          <w:lang w:val="es-EC" w:eastAsia="es-EC"/>
        </w:rPr>
        <w:t xml:space="preserve">Regla 2. If (ÍndiceUV is ModeradoTOCONE2) then (CategoríaOMS is MODERADA) (1) </w:t>
      </w:r>
    </w:p>
    <w:p w14:paraId="4F1FBAF3" w14:textId="77777777" w:rsidR="00984A29" w:rsidRDefault="00984A29" w:rsidP="00984A29">
      <w:pPr>
        <w:contextualSpacing/>
        <w:rPr>
          <w:noProof/>
          <w:lang w:val="es-EC" w:eastAsia="es-EC"/>
        </w:rPr>
      </w:pPr>
      <w:r w:rsidRPr="00A74CA6">
        <w:rPr>
          <w:noProof/>
          <w:lang w:val="es-EC" w:eastAsia="es-EC"/>
        </w:rPr>
        <w:t xml:space="preserve">Se observa que ÍndiceUV= 3,98  pertenece a la Categoría OMS= 2. </w:t>
      </w:r>
    </w:p>
    <w:p w14:paraId="0F53D538" w14:textId="77777777" w:rsidR="00984A29" w:rsidRPr="00A74CA6" w:rsidRDefault="00984A29" w:rsidP="00984A29">
      <w:pPr>
        <w:contextualSpacing/>
        <w:rPr>
          <w:noProof/>
          <w:lang w:val="es-EC" w:eastAsia="es-EC"/>
        </w:rPr>
      </w:pPr>
    </w:p>
    <w:p w14:paraId="1E279020" w14:textId="77777777" w:rsidR="00984A29" w:rsidRDefault="00984A29" w:rsidP="00984A29">
      <w:pPr>
        <w:spacing w:before="100" w:beforeAutospacing="1" w:after="100" w:afterAutospacing="1" w:line="240" w:lineRule="auto"/>
        <w:contextualSpacing/>
        <w:jc w:val="center"/>
        <w:rPr>
          <w:sz w:val="24"/>
          <w:szCs w:val="24"/>
          <w:lang w:val="es-EC" w:eastAsia="es-EC"/>
        </w:rPr>
      </w:pPr>
      <w:r>
        <w:rPr>
          <w:noProof/>
          <w:lang w:eastAsia="es-ES"/>
        </w:rPr>
        <w:drawing>
          <wp:inline distT="0" distB="0" distL="0" distR="0" wp14:anchorId="5870D70A" wp14:editId="7BF66FBF">
            <wp:extent cx="3028863" cy="2505075"/>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7175" t="6521" r="27646" b="33696"/>
                    <a:stretch/>
                  </pic:blipFill>
                  <pic:spPr bwMode="auto">
                    <a:xfrm>
                      <a:off x="0" y="0"/>
                      <a:ext cx="3030715" cy="2506607"/>
                    </a:xfrm>
                    <a:prstGeom prst="rect">
                      <a:avLst/>
                    </a:prstGeom>
                    <a:ln>
                      <a:noFill/>
                    </a:ln>
                    <a:extLst>
                      <a:ext uri="{53640926-AAD7-44D8-BBD7-CCE9431645EC}">
                        <a14:shadowObscured xmlns:a14="http://schemas.microsoft.com/office/drawing/2010/main"/>
                      </a:ext>
                    </a:extLst>
                  </pic:spPr>
                </pic:pic>
              </a:graphicData>
            </a:graphic>
          </wp:inline>
        </w:drawing>
      </w:r>
    </w:p>
    <w:p w14:paraId="6ED0D9BD" w14:textId="0E9C8706" w:rsidR="00984A29" w:rsidRPr="00AC0481" w:rsidRDefault="00984A29" w:rsidP="00984A29">
      <w:pPr>
        <w:spacing w:before="100" w:beforeAutospacing="1" w:after="100" w:afterAutospacing="1" w:line="240" w:lineRule="auto"/>
        <w:ind w:left="708" w:firstLine="708"/>
        <w:contextualSpacing/>
        <w:rPr>
          <w:sz w:val="24"/>
          <w:szCs w:val="24"/>
          <w:lang w:val="es-EC" w:eastAsia="es-EC"/>
        </w:rPr>
      </w:pPr>
      <w:r>
        <w:rPr>
          <w:b/>
          <w:noProof/>
          <w:lang w:val="es-EC" w:eastAsia="es-EC"/>
        </w:rPr>
        <w:t xml:space="preserve">        </w:t>
      </w:r>
      <w:r w:rsidRPr="00B550D7">
        <w:rPr>
          <w:b/>
          <w:noProof/>
          <w:lang w:val="es-EC" w:eastAsia="es-EC"/>
        </w:rPr>
        <w:t>Fig</w:t>
      </w:r>
      <w:r>
        <w:rPr>
          <w:b/>
          <w:noProof/>
          <w:lang w:val="es-EC" w:eastAsia="es-EC"/>
        </w:rPr>
        <w:t xml:space="preserve">ura 17-3. </w:t>
      </w:r>
      <w:r>
        <w:rPr>
          <w:noProof/>
          <w:lang w:val="es-EC" w:eastAsia="es-EC"/>
        </w:rPr>
        <w:t>Verificación de la Regla 2.</w:t>
      </w:r>
    </w:p>
    <w:p w14:paraId="5D3E17C0" w14:textId="733822A2" w:rsidR="00984A29" w:rsidRPr="00576FFF" w:rsidRDefault="00984A29" w:rsidP="00984A29">
      <w:pPr>
        <w:spacing w:before="100" w:beforeAutospacing="1" w:after="100" w:afterAutospacing="1" w:line="240" w:lineRule="auto"/>
        <w:ind w:left="708" w:firstLine="708"/>
        <w:contextualSpacing/>
        <w:rPr>
          <w:sz w:val="24"/>
          <w:szCs w:val="24"/>
          <w:lang w:val="es-EC" w:eastAsia="es-EC"/>
        </w:rPr>
      </w:pPr>
      <w:r>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322216C3" w14:textId="77777777" w:rsidR="00984A29" w:rsidRPr="00AC0481" w:rsidRDefault="00984A29" w:rsidP="00984A29">
      <w:pPr>
        <w:contextualSpacing/>
        <w:rPr>
          <w:noProof/>
          <w:lang w:val="es-EC" w:eastAsia="es-EC"/>
        </w:rPr>
      </w:pPr>
    </w:p>
    <w:p w14:paraId="60D013E6" w14:textId="77777777" w:rsidR="00984A29" w:rsidRPr="00AC0481" w:rsidRDefault="00984A29" w:rsidP="00984A29">
      <w:pPr>
        <w:contextualSpacing/>
        <w:rPr>
          <w:noProof/>
          <w:lang w:val="es-EC" w:eastAsia="es-EC"/>
        </w:rPr>
      </w:pPr>
      <w:r w:rsidRPr="00AC0481">
        <w:rPr>
          <w:noProof/>
          <w:lang w:val="es-EC" w:eastAsia="es-EC"/>
        </w:rPr>
        <w:t>Regla 3. If (ÍndiceUV is AltoTOCONE2) then (CategoríaOMS is ALTA) (1)</w:t>
      </w:r>
    </w:p>
    <w:p w14:paraId="29984F53" w14:textId="77777777" w:rsidR="00984A29" w:rsidRPr="00AC0481" w:rsidRDefault="00984A29" w:rsidP="00984A29">
      <w:pPr>
        <w:contextualSpacing/>
        <w:rPr>
          <w:noProof/>
          <w:lang w:val="es-EC" w:eastAsia="es-EC"/>
        </w:rPr>
      </w:pPr>
      <w:r w:rsidRPr="00AC0481">
        <w:rPr>
          <w:noProof/>
          <w:lang w:val="es-EC" w:eastAsia="es-EC"/>
        </w:rPr>
        <w:t xml:space="preserve">Se observa que ÍndiceUV= 6,45  pertenece a la Categoría OMS= 3. </w:t>
      </w:r>
    </w:p>
    <w:p w14:paraId="5327E4CA" w14:textId="77777777" w:rsidR="00984A29" w:rsidRPr="00AC0481" w:rsidRDefault="00984A29" w:rsidP="00984A29">
      <w:pPr>
        <w:contextualSpacing/>
        <w:rPr>
          <w:noProof/>
          <w:lang w:val="es-EC" w:eastAsia="es-EC"/>
        </w:rPr>
      </w:pPr>
    </w:p>
    <w:p w14:paraId="3C80F7B8" w14:textId="77777777" w:rsidR="00984A29" w:rsidRDefault="00984A29" w:rsidP="00984A29">
      <w:pPr>
        <w:spacing w:line="240" w:lineRule="auto"/>
        <w:contextualSpacing/>
        <w:jc w:val="center"/>
        <w:rPr>
          <w:noProof/>
          <w:lang w:val="es-EC" w:eastAsia="es-EC"/>
        </w:rPr>
      </w:pPr>
      <w:r>
        <w:rPr>
          <w:noProof/>
          <w:lang w:eastAsia="es-ES"/>
        </w:rPr>
        <w:drawing>
          <wp:inline distT="0" distB="0" distL="0" distR="0" wp14:anchorId="3829FFC7" wp14:editId="3E4645D7">
            <wp:extent cx="3095194" cy="25812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7345" t="6250" r="27646" b="33696"/>
                    <a:stretch/>
                  </pic:blipFill>
                  <pic:spPr bwMode="auto">
                    <a:xfrm>
                      <a:off x="0" y="0"/>
                      <a:ext cx="3097086" cy="2582853"/>
                    </a:xfrm>
                    <a:prstGeom prst="rect">
                      <a:avLst/>
                    </a:prstGeom>
                    <a:ln>
                      <a:noFill/>
                    </a:ln>
                    <a:extLst>
                      <a:ext uri="{53640926-AAD7-44D8-BBD7-CCE9431645EC}">
                        <a14:shadowObscured xmlns:a14="http://schemas.microsoft.com/office/drawing/2010/main"/>
                      </a:ext>
                    </a:extLst>
                  </pic:spPr>
                </pic:pic>
              </a:graphicData>
            </a:graphic>
          </wp:inline>
        </w:drawing>
      </w:r>
    </w:p>
    <w:p w14:paraId="3AAC1B9F" w14:textId="6E10D107" w:rsidR="00984A29" w:rsidRDefault="00984A29" w:rsidP="00984A29">
      <w:pPr>
        <w:spacing w:line="240" w:lineRule="auto"/>
        <w:contextualSpacing/>
        <w:rPr>
          <w:noProof/>
          <w:lang w:val="es-EC" w:eastAsia="es-EC"/>
        </w:rPr>
      </w:pPr>
      <w:r>
        <w:rPr>
          <w:b/>
          <w:noProof/>
          <w:lang w:val="es-EC" w:eastAsia="es-EC"/>
        </w:rPr>
        <w:t xml:space="preserve">                                </w:t>
      </w:r>
      <w:r w:rsidRPr="00B550D7">
        <w:rPr>
          <w:b/>
          <w:noProof/>
          <w:lang w:val="es-EC" w:eastAsia="es-EC"/>
        </w:rPr>
        <w:t>Fig</w:t>
      </w:r>
      <w:r>
        <w:rPr>
          <w:b/>
          <w:noProof/>
          <w:lang w:val="es-EC" w:eastAsia="es-EC"/>
        </w:rPr>
        <w:t xml:space="preserve">ura 18-3. </w:t>
      </w:r>
      <w:r>
        <w:rPr>
          <w:noProof/>
          <w:lang w:val="es-EC" w:eastAsia="es-EC"/>
        </w:rPr>
        <w:t>Verificación de la Regla 3.</w:t>
      </w:r>
    </w:p>
    <w:p w14:paraId="77AC6B10" w14:textId="4628D8BB" w:rsidR="00984A29" w:rsidRDefault="00984A29" w:rsidP="00984A29">
      <w:pPr>
        <w:spacing w:line="240" w:lineRule="auto"/>
        <w:ind w:left="708" w:firstLine="708"/>
        <w:contextualSpacing/>
        <w:rPr>
          <w:sz w:val="16"/>
          <w:szCs w:val="16"/>
        </w:rPr>
      </w:pPr>
      <w:r>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2C944FE2" w14:textId="77777777" w:rsidR="00984A29" w:rsidRDefault="00984A29" w:rsidP="00984A29">
      <w:pPr>
        <w:ind w:left="708" w:firstLine="708"/>
        <w:contextualSpacing/>
        <w:rPr>
          <w:noProof/>
          <w:lang w:val="es-EC" w:eastAsia="es-EC"/>
        </w:rPr>
      </w:pPr>
    </w:p>
    <w:p w14:paraId="50C9495F" w14:textId="77777777" w:rsidR="00984A29" w:rsidRPr="00B7522E" w:rsidRDefault="00984A29" w:rsidP="00984A29">
      <w:pPr>
        <w:contextualSpacing/>
        <w:rPr>
          <w:noProof/>
          <w:lang w:val="es-EC" w:eastAsia="es-EC"/>
        </w:rPr>
      </w:pPr>
      <w:r w:rsidRPr="00B7522E">
        <w:rPr>
          <w:noProof/>
          <w:lang w:val="es-EC" w:eastAsia="es-EC"/>
        </w:rPr>
        <w:t xml:space="preserve">Regla 4. If (ÍndiceUV is MuyAltoTOCONE2) then (CategoríaOMS is MUYALTA) (1) </w:t>
      </w:r>
    </w:p>
    <w:p w14:paraId="5510AB29" w14:textId="77777777" w:rsidR="00984A29" w:rsidRPr="00A74CA6" w:rsidRDefault="00984A29" w:rsidP="00984A29">
      <w:pPr>
        <w:contextualSpacing/>
        <w:rPr>
          <w:noProof/>
          <w:lang w:val="es-EC" w:eastAsia="es-EC"/>
        </w:rPr>
      </w:pPr>
      <w:r w:rsidRPr="00B7522E">
        <w:rPr>
          <w:noProof/>
          <w:lang w:val="es-EC" w:eastAsia="es-EC"/>
        </w:rPr>
        <w:t>Se observa que ÍndiceUV= 9,28  pertenece a la Cat</w:t>
      </w:r>
      <w:r w:rsidRPr="00A74CA6">
        <w:rPr>
          <w:noProof/>
          <w:lang w:val="es-EC" w:eastAsia="es-EC"/>
        </w:rPr>
        <w:t>egoría OMS= 4.</w:t>
      </w:r>
    </w:p>
    <w:p w14:paraId="7B832213" w14:textId="77777777" w:rsidR="00984A29" w:rsidRPr="00A74CA6" w:rsidRDefault="00984A29" w:rsidP="00984A29">
      <w:pPr>
        <w:contextualSpacing/>
        <w:rPr>
          <w:noProof/>
          <w:lang w:val="es-EC" w:eastAsia="es-EC"/>
        </w:rPr>
      </w:pPr>
    </w:p>
    <w:p w14:paraId="70BF3F77" w14:textId="77777777" w:rsidR="00984A29" w:rsidRDefault="00984A29" w:rsidP="00984A29">
      <w:pPr>
        <w:spacing w:line="240" w:lineRule="auto"/>
        <w:contextualSpacing/>
        <w:jc w:val="center"/>
        <w:rPr>
          <w:sz w:val="24"/>
          <w:szCs w:val="24"/>
          <w:lang w:val="es-EC" w:eastAsia="es-EC"/>
        </w:rPr>
      </w:pPr>
      <w:r>
        <w:rPr>
          <w:noProof/>
          <w:lang w:eastAsia="es-ES"/>
        </w:rPr>
        <w:drawing>
          <wp:inline distT="0" distB="0" distL="0" distR="0" wp14:anchorId="28F22D10" wp14:editId="6DB77E20">
            <wp:extent cx="3200400" cy="265693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27175" t="6521" r="27816" b="33696"/>
                    <a:stretch/>
                  </pic:blipFill>
                  <pic:spPr bwMode="auto">
                    <a:xfrm>
                      <a:off x="0" y="0"/>
                      <a:ext cx="3202356" cy="2658560"/>
                    </a:xfrm>
                    <a:prstGeom prst="rect">
                      <a:avLst/>
                    </a:prstGeom>
                    <a:ln>
                      <a:noFill/>
                    </a:ln>
                    <a:extLst>
                      <a:ext uri="{53640926-AAD7-44D8-BBD7-CCE9431645EC}">
                        <a14:shadowObscured xmlns:a14="http://schemas.microsoft.com/office/drawing/2010/main"/>
                      </a:ext>
                    </a:extLst>
                  </pic:spPr>
                </pic:pic>
              </a:graphicData>
            </a:graphic>
          </wp:inline>
        </w:drawing>
      </w:r>
    </w:p>
    <w:p w14:paraId="73F2AF24" w14:textId="60CA6DCF" w:rsidR="00984A29" w:rsidRDefault="00984A29" w:rsidP="00984A29">
      <w:pPr>
        <w:spacing w:line="240" w:lineRule="auto"/>
        <w:contextualSpacing/>
        <w:rPr>
          <w:noProof/>
          <w:lang w:val="es-EC" w:eastAsia="es-EC"/>
        </w:rPr>
      </w:pPr>
      <w:r>
        <w:rPr>
          <w:b/>
          <w:noProof/>
          <w:lang w:val="es-EC" w:eastAsia="es-EC"/>
        </w:rPr>
        <w:t xml:space="preserve">                                </w:t>
      </w:r>
      <w:r w:rsidRPr="00B550D7">
        <w:rPr>
          <w:b/>
          <w:noProof/>
          <w:lang w:val="es-EC" w:eastAsia="es-EC"/>
        </w:rPr>
        <w:t>Fig</w:t>
      </w:r>
      <w:r>
        <w:rPr>
          <w:b/>
          <w:noProof/>
          <w:lang w:val="es-EC" w:eastAsia="es-EC"/>
        </w:rPr>
        <w:t xml:space="preserve">ura 19-3. </w:t>
      </w:r>
      <w:r>
        <w:rPr>
          <w:noProof/>
          <w:lang w:val="es-EC" w:eastAsia="es-EC"/>
        </w:rPr>
        <w:t>Verificación de la Regla 4.</w:t>
      </w:r>
    </w:p>
    <w:p w14:paraId="4035DC1C" w14:textId="411C4DD5" w:rsidR="00984A29" w:rsidRDefault="00984A29" w:rsidP="00984A29">
      <w:pPr>
        <w:spacing w:line="240" w:lineRule="auto"/>
        <w:ind w:left="708" w:firstLine="708"/>
        <w:contextualSpacing/>
        <w:rPr>
          <w:sz w:val="24"/>
          <w:szCs w:val="24"/>
          <w:lang w:val="es-EC" w:eastAsia="es-EC"/>
        </w:rPr>
      </w:pPr>
      <w:r>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6D49E487" w14:textId="77777777" w:rsidR="00984A29" w:rsidRDefault="00984A29" w:rsidP="00984A29">
      <w:pPr>
        <w:contextualSpacing/>
        <w:rPr>
          <w:sz w:val="24"/>
          <w:szCs w:val="24"/>
          <w:lang w:val="es-EC" w:eastAsia="es-EC"/>
        </w:rPr>
      </w:pPr>
    </w:p>
    <w:p w14:paraId="46D0FE63" w14:textId="77777777" w:rsidR="00984A29" w:rsidRPr="00A74CA6" w:rsidRDefault="00984A29" w:rsidP="00984A29">
      <w:pPr>
        <w:contextualSpacing/>
        <w:rPr>
          <w:noProof/>
          <w:lang w:val="en-US" w:eastAsia="es-EC"/>
        </w:rPr>
      </w:pPr>
      <w:r w:rsidRPr="00A74CA6">
        <w:rPr>
          <w:noProof/>
          <w:lang w:val="en-US" w:eastAsia="es-EC"/>
        </w:rPr>
        <w:t>Regla 5. If (ÍndiceUV is ExtremoTOCONE2) then (CategoríaOMS is EXTREMA) (1)</w:t>
      </w:r>
    </w:p>
    <w:p w14:paraId="5ABBF2CE" w14:textId="77777777" w:rsidR="00984A29" w:rsidRPr="00A74CA6" w:rsidRDefault="00984A29" w:rsidP="00984A29">
      <w:pPr>
        <w:contextualSpacing/>
        <w:rPr>
          <w:noProof/>
          <w:lang w:val="es-EC" w:eastAsia="es-EC"/>
        </w:rPr>
      </w:pPr>
      <w:r w:rsidRPr="00B7522E">
        <w:rPr>
          <w:noProof/>
          <w:lang w:val="es-EC" w:eastAsia="es-EC"/>
        </w:rPr>
        <w:t>Se observa que ÍndiceUV= 11,8  pertenece a la Cate</w:t>
      </w:r>
      <w:r w:rsidRPr="00A74CA6">
        <w:rPr>
          <w:noProof/>
          <w:lang w:val="es-EC" w:eastAsia="es-EC"/>
        </w:rPr>
        <w:t>goría OMS= 4,68.</w:t>
      </w:r>
    </w:p>
    <w:p w14:paraId="775EB6AE" w14:textId="77777777" w:rsidR="00984A29" w:rsidRPr="00A74CA6" w:rsidRDefault="00984A29" w:rsidP="00984A29">
      <w:pPr>
        <w:contextualSpacing/>
        <w:rPr>
          <w:noProof/>
          <w:lang w:val="es-EC" w:eastAsia="es-EC"/>
        </w:rPr>
      </w:pPr>
    </w:p>
    <w:p w14:paraId="079315FE" w14:textId="77777777" w:rsidR="00984A29" w:rsidRDefault="00984A29" w:rsidP="00984A29">
      <w:pPr>
        <w:spacing w:line="240" w:lineRule="auto"/>
        <w:contextualSpacing/>
        <w:jc w:val="center"/>
        <w:rPr>
          <w:sz w:val="24"/>
          <w:szCs w:val="24"/>
          <w:lang w:val="es-EC" w:eastAsia="es-EC"/>
        </w:rPr>
      </w:pPr>
      <w:r>
        <w:rPr>
          <w:noProof/>
          <w:lang w:eastAsia="es-ES"/>
        </w:rPr>
        <w:drawing>
          <wp:inline distT="0" distB="0" distL="0" distR="0" wp14:anchorId="336E7E1F" wp14:editId="6BE5F0E7">
            <wp:extent cx="3022600" cy="2543546"/>
            <wp:effectExtent l="0" t="0" r="635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27175" t="5978" r="27816" b="33424"/>
                    <a:stretch/>
                  </pic:blipFill>
                  <pic:spPr bwMode="auto">
                    <a:xfrm>
                      <a:off x="0" y="0"/>
                      <a:ext cx="3029233" cy="2549128"/>
                    </a:xfrm>
                    <a:prstGeom prst="rect">
                      <a:avLst/>
                    </a:prstGeom>
                    <a:ln>
                      <a:noFill/>
                    </a:ln>
                    <a:extLst>
                      <a:ext uri="{53640926-AAD7-44D8-BBD7-CCE9431645EC}">
                        <a14:shadowObscured xmlns:a14="http://schemas.microsoft.com/office/drawing/2010/main"/>
                      </a:ext>
                    </a:extLst>
                  </pic:spPr>
                </pic:pic>
              </a:graphicData>
            </a:graphic>
          </wp:inline>
        </w:drawing>
      </w:r>
    </w:p>
    <w:p w14:paraId="30BF7097" w14:textId="6F57BB16" w:rsidR="00984A29" w:rsidRDefault="00984A29" w:rsidP="00984A29">
      <w:pPr>
        <w:spacing w:line="240" w:lineRule="auto"/>
        <w:ind w:firstLine="708"/>
        <w:contextualSpacing/>
        <w:rPr>
          <w:noProof/>
          <w:lang w:val="es-EC" w:eastAsia="es-EC"/>
        </w:rPr>
      </w:pPr>
      <w:r>
        <w:rPr>
          <w:b/>
          <w:noProof/>
          <w:lang w:val="es-EC" w:eastAsia="es-EC"/>
        </w:rPr>
        <w:t xml:space="preserve">          </w:t>
      </w:r>
      <w:r w:rsidR="007E699A">
        <w:rPr>
          <w:b/>
          <w:noProof/>
          <w:lang w:val="es-EC" w:eastAsia="es-EC"/>
        </w:rPr>
        <w:t xml:space="preserve">           </w:t>
      </w:r>
      <w:r w:rsidRPr="00B550D7">
        <w:rPr>
          <w:b/>
          <w:noProof/>
          <w:lang w:val="es-EC" w:eastAsia="es-EC"/>
        </w:rPr>
        <w:t>Fig</w:t>
      </w:r>
      <w:r>
        <w:rPr>
          <w:b/>
          <w:noProof/>
          <w:lang w:val="es-EC" w:eastAsia="es-EC"/>
        </w:rPr>
        <w:t xml:space="preserve">ura 20-3: </w:t>
      </w:r>
      <w:r>
        <w:rPr>
          <w:noProof/>
          <w:lang w:val="es-EC" w:eastAsia="es-EC"/>
        </w:rPr>
        <w:t>Verificación de la Regla 5.</w:t>
      </w:r>
    </w:p>
    <w:p w14:paraId="3B4F16FD" w14:textId="1C0B3077" w:rsidR="00984A29" w:rsidRDefault="00984A29" w:rsidP="00984A29">
      <w:pPr>
        <w:spacing w:line="240" w:lineRule="auto"/>
        <w:contextualSpacing/>
        <w:rPr>
          <w:sz w:val="24"/>
          <w:szCs w:val="24"/>
          <w:lang w:val="es-EC" w:eastAsia="es-EC"/>
        </w:rPr>
      </w:pPr>
      <w:r>
        <w:rPr>
          <w:b/>
          <w:noProof/>
          <w:sz w:val="16"/>
          <w:szCs w:val="16"/>
          <w:lang w:val="es-EC" w:eastAsia="es-EC"/>
        </w:rPr>
        <w:t xml:space="preserve">                                </w:t>
      </w:r>
      <w:r w:rsidR="007E699A">
        <w:rPr>
          <w:b/>
          <w:noProof/>
          <w:sz w:val="16"/>
          <w:szCs w:val="16"/>
          <w:lang w:val="es-EC" w:eastAsia="es-EC"/>
        </w:rPr>
        <w:t xml:space="preserve">              </w:t>
      </w:r>
      <w:r w:rsidRPr="00B550D7">
        <w:rPr>
          <w:b/>
          <w:noProof/>
          <w:sz w:val="16"/>
          <w:szCs w:val="16"/>
          <w:lang w:val="es-EC" w:eastAsia="es-EC"/>
        </w:rPr>
        <w:t>Realizado por</w:t>
      </w:r>
      <w:r>
        <w:rPr>
          <w:noProof/>
          <w:sz w:val="16"/>
          <w:szCs w:val="16"/>
          <w:lang w:val="es-EC" w:eastAsia="es-EC"/>
        </w:rPr>
        <w:t xml:space="preserve">: </w:t>
      </w:r>
      <w:r>
        <w:rPr>
          <w:sz w:val="16"/>
          <w:szCs w:val="16"/>
        </w:rPr>
        <w:t>López C, Mancheno J, 2016.</w:t>
      </w:r>
    </w:p>
    <w:p w14:paraId="6431C259" w14:textId="77777777" w:rsidR="00984A29" w:rsidRDefault="00984A29" w:rsidP="00984A29">
      <w:pPr>
        <w:rPr>
          <w:noProof/>
          <w:lang w:val="es-EC" w:eastAsia="es-EC"/>
        </w:rPr>
      </w:pPr>
    </w:p>
    <w:p w14:paraId="63F9B363" w14:textId="77777777" w:rsidR="00984A29" w:rsidRPr="00F139A2" w:rsidRDefault="00984A29" w:rsidP="00984A29">
      <w:pPr>
        <w:rPr>
          <w:b/>
          <w:i/>
          <w:noProof/>
          <w:lang w:val="es-EC" w:eastAsia="es-EC"/>
        </w:rPr>
      </w:pPr>
      <w:r>
        <w:rPr>
          <w:b/>
          <w:i/>
          <w:noProof/>
          <w:lang w:val="es-EC" w:eastAsia="es-EC"/>
        </w:rPr>
        <w:t>3.8</w:t>
      </w:r>
      <w:r w:rsidRPr="00F139A2">
        <w:rPr>
          <w:b/>
          <w:i/>
          <w:noProof/>
          <w:lang w:val="es-EC" w:eastAsia="es-EC"/>
        </w:rPr>
        <w:t>.2</w:t>
      </w:r>
      <w:r w:rsidRPr="00F139A2">
        <w:rPr>
          <w:b/>
          <w:i/>
          <w:noProof/>
          <w:lang w:val="es-EC" w:eastAsia="es-EC"/>
        </w:rPr>
        <w:tab/>
        <w:t>Interpolación Segmentaria Cuadrática</w:t>
      </w:r>
    </w:p>
    <w:p w14:paraId="7D63BBBF" w14:textId="77777777" w:rsidR="00984A29" w:rsidRPr="007B521E" w:rsidRDefault="00984A29" w:rsidP="00984A29">
      <w:pPr>
        <w:rPr>
          <w:b/>
          <w:noProof/>
          <w:lang w:val="es-EC" w:eastAsia="es-EC"/>
        </w:rPr>
      </w:pPr>
    </w:p>
    <w:p w14:paraId="762685F8" w14:textId="77777777" w:rsidR="00984A29" w:rsidRPr="0080259D" w:rsidRDefault="00984A29" w:rsidP="00984A29">
      <w:pPr>
        <w:rPr>
          <w:noProof/>
          <w:lang w:val="es-EC" w:eastAsia="es-EC"/>
        </w:rPr>
      </w:pPr>
      <w:r w:rsidRPr="0080259D">
        <w:rPr>
          <w:noProof/>
          <w:lang w:val="es-EC" w:eastAsia="es-EC"/>
        </w:rPr>
        <w:t>Para la validación de nuestra investigación se determinó una función interpoladora matemática para analizar las formas de las curvas obtenidas mediante una regresión cuadrática, debido a que  las curvas obtenidas tienen formas similares a una campana de Gauss teniendo la siguiente ecuación:</w:t>
      </w:r>
    </w:p>
    <w:p w14:paraId="3EEE7766" w14:textId="77777777" w:rsidR="00984A29" w:rsidRDefault="00984A29" w:rsidP="00984A29">
      <w:pPr>
        <w:rPr>
          <w:noProof/>
          <w:lang w:val="es-EC" w:eastAsia="es-EC"/>
        </w:rPr>
      </w:pPr>
    </w:p>
    <w:p w14:paraId="6383D51A" w14:textId="744F195F" w:rsidR="00984A29" w:rsidRPr="007E699A" w:rsidRDefault="00984A29" w:rsidP="007E699A">
      <w:pPr>
        <w:jc w:val="center"/>
        <w:rPr>
          <w:noProof/>
          <w:color w:val="FF0000"/>
          <w:lang w:val="es-EC" w:eastAsia="es-EC"/>
        </w:rPr>
      </w:pPr>
      <w:r w:rsidRPr="00851FBE">
        <w:rPr>
          <w:noProof/>
          <w:lang w:val="es-EC" w:eastAsia="es-EC"/>
        </w:rPr>
        <w:t xml:space="preserve">Y = a + b X + c X^2                           </w:t>
      </w:r>
      <w:r>
        <w:rPr>
          <w:noProof/>
          <w:lang w:val="es-EC" w:eastAsia="es-EC"/>
        </w:rPr>
        <w:t>(7</w:t>
      </w:r>
      <w:r w:rsidRPr="00851FBE">
        <w:rPr>
          <w:noProof/>
          <w:lang w:val="es-EC" w:eastAsia="es-EC"/>
        </w:rPr>
        <w:t>)</w:t>
      </w:r>
    </w:p>
    <w:p w14:paraId="5393236E" w14:textId="77777777" w:rsidR="00984A29" w:rsidRDefault="00984A29" w:rsidP="00984A29">
      <w:pPr>
        <w:rPr>
          <w:noProof/>
          <w:lang w:val="es-EC" w:eastAsia="es-EC"/>
        </w:rPr>
      </w:pPr>
      <w:r w:rsidRPr="0080259D">
        <w:rPr>
          <w:noProof/>
          <w:lang w:val="es-EC" w:eastAsia="es-EC"/>
        </w:rPr>
        <w:t>Aplicando el método de los mínimos cuadrados se obtiene el siguiente sistema de ecuaciones:</w:t>
      </w:r>
    </w:p>
    <w:p w14:paraId="6BB4B73F" w14:textId="77777777" w:rsidR="004C3A93" w:rsidRDefault="004C3A93" w:rsidP="00984A29">
      <w:pPr>
        <w:rPr>
          <w:noProof/>
          <w:lang w:val="es-EC" w:eastAsia="es-EC"/>
        </w:rPr>
      </w:pPr>
    </w:p>
    <w:p w14:paraId="4EC31CC2" w14:textId="20414AA2" w:rsidR="00984A29" w:rsidRPr="0080259D" w:rsidRDefault="004C3A93" w:rsidP="004C3A93">
      <w:pPr>
        <w:jc w:val="center"/>
        <w:rPr>
          <w:noProof/>
          <w:lang w:val="es-EC" w:eastAsia="es-EC"/>
        </w:rPr>
      </w:pPr>
      <w:r w:rsidRPr="00513F24">
        <w:rPr>
          <w:rFonts w:ascii="Arial" w:hAnsi="Arial"/>
          <w:position w:val="-52"/>
          <w:sz w:val="24"/>
        </w:rPr>
        <w:object w:dxaOrig="10100" w:dyaOrig="1160" w14:anchorId="0E1AB3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pt;height:43.5pt" o:ole="" fillcolor="window">
            <v:imagedata r:id="rId106" o:title="" cropright="40857f"/>
          </v:shape>
          <o:OLEObject Type="Embed" ProgID="Equation.3" ShapeID="_x0000_i1025" DrawAspect="Content" ObjectID="_1527937570" r:id="rId107"/>
        </w:object>
      </w:r>
      <w:r>
        <w:rPr>
          <w:rFonts w:ascii="Arial" w:hAnsi="Arial"/>
          <w:sz w:val="24"/>
        </w:rPr>
        <w:t xml:space="preserve">     </w:t>
      </w:r>
      <w:r w:rsidRPr="004C3A93">
        <w:rPr>
          <w:noProof/>
          <w:lang w:val="es-EC" w:eastAsia="es-EC"/>
        </w:rPr>
        <w:t>(8)</w:t>
      </w:r>
    </w:p>
    <w:p w14:paraId="272C9E8A" w14:textId="77777777" w:rsidR="004C3A93" w:rsidRDefault="004C3A93" w:rsidP="00984A29">
      <w:pPr>
        <w:rPr>
          <w:noProof/>
          <w:lang w:val="es-EC" w:eastAsia="es-EC"/>
        </w:rPr>
      </w:pPr>
    </w:p>
    <w:p w14:paraId="7BF60D8A" w14:textId="60D003BF" w:rsidR="00984A29" w:rsidRPr="0080259D" w:rsidRDefault="00984A29" w:rsidP="00984A29">
      <w:pPr>
        <w:rPr>
          <w:noProof/>
          <w:lang w:val="es-EC" w:eastAsia="es-EC"/>
        </w:rPr>
      </w:pPr>
      <w:r w:rsidRPr="0080259D">
        <w:rPr>
          <w:noProof/>
          <w:lang w:val="es-EC" w:eastAsia="es-EC"/>
        </w:rPr>
        <w:t xml:space="preserve"> N=151 número de datos obtenidos cada día.</w:t>
      </w:r>
      <w:r>
        <w:rPr>
          <w:noProof/>
          <w:lang w:val="es-EC" w:eastAsia="es-EC"/>
        </w:rPr>
        <w:t xml:space="preserve"> </w:t>
      </w:r>
    </w:p>
    <w:p w14:paraId="29725ECC" w14:textId="77777777" w:rsidR="00984A29" w:rsidRDefault="00984A29" w:rsidP="00984A29">
      <w:pPr>
        <w:rPr>
          <w:noProof/>
          <w:lang w:val="es-EC" w:eastAsia="es-EC"/>
        </w:rPr>
      </w:pPr>
      <w:r w:rsidRPr="0080259D">
        <w:rPr>
          <w:noProof/>
          <w:lang w:val="es-EC" w:eastAsia="es-EC"/>
        </w:rPr>
        <w:t>Donde X representa a la variable HORA y, Y representa a la variable IUV entonces la ecuación es:</w:t>
      </w:r>
    </w:p>
    <w:p w14:paraId="23AB6EBC" w14:textId="77777777" w:rsidR="00984A29" w:rsidRPr="0080259D" w:rsidRDefault="00984A29" w:rsidP="00984A29">
      <w:pPr>
        <w:rPr>
          <w:noProof/>
          <w:lang w:val="es-EC" w:eastAsia="es-EC"/>
        </w:rPr>
      </w:pPr>
    </w:p>
    <w:p w14:paraId="02C3E5BD" w14:textId="0102BB17" w:rsidR="00984A29" w:rsidRDefault="00984A29" w:rsidP="00984A29">
      <w:pPr>
        <w:jc w:val="center"/>
        <w:rPr>
          <w:noProof/>
          <w:lang w:val="es-EC" w:eastAsia="es-EC"/>
        </w:rPr>
      </w:pPr>
      <w:r w:rsidRPr="0080259D">
        <w:rPr>
          <w:noProof/>
          <w:lang w:val="es-EC" w:eastAsia="es-EC"/>
        </w:rPr>
        <w:t>IUV = a</w:t>
      </w:r>
      <w:r w:rsidR="004C3A93">
        <w:rPr>
          <w:noProof/>
          <w:lang w:val="es-EC" w:eastAsia="es-EC"/>
        </w:rPr>
        <w:t xml:space="preserve"> + b*(HORA) + c*(HORA) ^ 2    (9</w:t>
      </w:r>
      <w:r w:rsidRPr="0080259D">
        <w:rPr>
          <w:noProof/>
          <w:lang w:val="es-EC" w:eastAsia="es-EC"/>
        </w:rPr>
        <w:t>)</w:t>
      </w:r>
    </w:p>
    <w:p w14:paraId="3051230E" w14:textId="77777777" w:rsidR="00984A29" w:rsidRPr="0080259D" w:rsidRDefault="00984A29" w:rsidP="00984A29">
      <w:pPr>
        <w:rPr>
          <w:noProof/>
          <w:lang w:val="es-EC" w:eastAsia="es-EC"/>
        </w:rPr>
      </w:pPr>
    </w:p>
    <w:p w14:paraId="33BAAE0D" w14:textId="11E5142F" w:rsidR="00984A29" w:rsidRDefault="00984A29" w:rsidP="00984A29">
      <w:pPr>
        <w:rPr>
          <w:noProof/>
          <w:lang w:val="es-EC" w:eastAsia="es-EC"/>
        </w:rPr>
      </w:pPr>
      <w:r w:rsidRPr="0080259D">
        <w:rPr>
          <w:noProof/>
          <w:lang w:val="es-EC" w:eastAsia="es-EC"/>
        </w:rPr>
        <w:t>Como los Índice UV son variantes día a día se determina los valores más representativos de los datos obtenidos mediante su promedi</w:t>
      </w:r>
      <w:r>
        <w:rPr>
          <w:noProof/>
          <w:lang w:val="es-EC" w:eastAsia="es-EC"/>
        </w:rPr>
        <w:t>o como se in</w:t>
      </w:r>
      <w:r w:rsidR="00C5176A">
        <w:rPr>
          <w:noProof/>
          <w:lang w:val="es-EC" w:eastAsia="es-EC"/>
        </w:rPr>
        <w:t>dica en la Tabla9-3. Ver Anexo D</w:t>
      </w:r>
      <w:r>
        <w:rPr>
          <w:noProof/>
          <w:lang w:val="es-EC" w:eastAsia="es-EC"/>
        </w:rPr>
        <w:t>.</w:t>
      </w:r>
    </w:p>
    <w:p w14:paraId="3F5EE798" w14:textId="77777777" w:rsidR="00984A29" w:rsidRDefault="00984A29" w:rsidP="00557D00">
      <w:pPr>
        <w:contextualSpacing/>
        <w:rPr>
          <w:noProof/>
          <w:lang w:val="es-EC" w:eastAsia="es-EC"/>
        </w:rPr>
      </w:pPr>
    </w:p>
    <w:p w14:paraId="3AAE2F37" w14:textId="3252825D" w:rsidR="00D77EAD" w:rsidRDefault="00D77EAD" w:rsidP="00D77EAD">
      <w:pPr>
        <w:rPr>
          <w:noProof/>
          <w:lang w:val="es-EC" w:eastAsia="es-EC"/>
        </w:rPr>
      </w:pPr>
      <w:r>
        <w:rPr>
          <w:b/>
          <w:noProof/>
          <w:lang w:val="es-EC" w:eastAsia="es-EC"/>
        </w:rPr>
        <w:t xml:space="preserve">                           </w:t>
      </w:r>
      <w:r w:rsidRPr="00814895">
        <w:rPr>
          <w:b/>
          <w:noProof/>
          <w:lang w:val="es-EC" w:eastAsia="es-EC"/>
        </w:rPr>
        <w:t>Tabla 9-3:</w:t>
      </w:r>
      <w:r w:rsidRPr="0080259D">
        <w:rPr>
          <w:noProof/>
          <w:lang w:val="es-EC" w:eastAsia="es-EC"/>
        </w:rPr>
        <w:t xml:space="preserve"> Tabla de promedios de los  Índices UV medidos.</w:t>
      </w:r>
    </w:p>
    <w:tbl>
      <w:tblPr>
        <w:tblW w:w="5440" w:type="dxa"/>
        <w:jc w:val="center"/>
        <w:tblCellMar>
          <w:left w:w="70" w:type="dxa"/>
          <w:right w:w="70" w:type="dxa"/>
        </w:tblCellMar>
        <w:tblLook w:val="04A0" w:firstRow="1" w:lastRow="0" w:firstColumn="1" w:lastColumn="0" w:noHBand="0" w:noVBand="1"/>
      </w:tblPr>
      <w:tblGrid>
        <w:gridCol w:w="1480"/>
        <w:gridCol w:w="1200"/>
        <w:gridCol w:w="2760"/>
      </w:tblGrid>
      <w:tr w:rsidR="00D77EAD" w:rsidRPr="00B336A0" w14:paraId="3B822B5C" w14:textId="77777777" w:rsidTr="00D77EAD">
        <w:trPr>
          <w:trHeight w:val="330"/>
          <w:jc w:val="center"/>
        </w:trPr>
        <w:tc>
          <w:tcPr>
            <w:tcW w:w="1480" w:type="dxa"/>
            <w:tcBorders>
              <w:top w:val="single" w:sz="12" w:space="0" w:color="333F4F"/>
              <w:left w:val="single" w:sz="12" w:space="0" w:color="333F4F"/>
              <w:bottom w:val="single" w:sz="12" w:space="0" w:color="333F4F"/>
              <w:right w:val="single" w:sz="12" w:space="0" w:color="333F4F"/>
            </w:tcBorders>
            <w:shd w:val="clear" w:color="000000" w:fill="5B9BD5"/>
            <w:noWrap/>
            <w:vAlign w:val="bottom"/>
            <w:hideMark/>
          </w:tcPr>
          <w:p w14:paraId="475616BD" w14:textId="77777777" w:rsidR="00D77EAD" w:rsidRPr="00B336A0" w:rsidRDefault="00D77EAD" w:rsidP="00D77EAD">
            <w:pPr>
              <w:jc w:val="center"/>
              <w:rPr>
                <w:b/>
                <w:bCs/>
                <w:color w:val="000000"/>
                <w:sz w:val="16"/>
                <w:szCs w:val="16"/>
                <w:lang w:eastAsia="es-EC"/>
              </w:rPr>
            </w:pPr>
            <w:r w:rsidRPr="00B336A0">
              <w:rPr>
                <w:b/>
                <w:bCs/>
                <w:color w:val="000000"/>
                <w:sz w:val="16"/>
                <w:szCs w:val="16"/>
                <w:lang w:eastAsia="es-EC"/>
              </w:rPr>
              <w:t>NÚMERO</w:t>
            </w:r>
          </w:p>
        </w:tc>
        <w:tc>
          <w:tcPr>
            <w:tcW w:w="1200" w:type="dxa"/>
            <w:tcBorders>
              <w:top w:val="single" w:sz="12" w:space="0" w:color="333F4F"/>
              <w:left w:val="nil"/>
              <w:bottom w:val="single" w:sz="12" w:space="0" w:color="333F4F"/>
              <w:right w:val="single" w:sz="12" w:space="0" w:color="333F4F"/>
            </w:tcBorders>
            <w:shd w:val="clear" w:color="000000" w:fill="5B9BD5"/>
            <w:noWrap/>
            <w:vAlign w:val="bottom"/>
            <w:hideMark/>
          </w:tcPr>
          <w:p w14:paraId="4CB32E9F" w14:textId="77777777" w:rsidR="00D77EAD" w:rsidRPr="00B336A0" w:rsidRDefault="00D77EAD" w:rsidP="00D77EAD">
            <w:pPr>
              <w:jc w:val="center"/>
              <w:rPr>
                <w:b/>
                <w:bCs/>
                <w:color w:val="000000"/>
                <w:sz w:val="16"/>
                <w:szCs w:val="16"/>
                <w:lang w:eastAsia="es-EC"/>
              </w:rPr>
            </w:pPr>
            <w:r w:rsidRPr="00B336A0">
              <w:rPr>
                <w:b/>
                <w:bCs/>
                <w:color w:val="000000"/>
                <w:sz w:val="16"/>
                <w:szCs w:val="16"/>
                <w:lang w:eastAsia="es-EC"/>
              </w:rPr>
              <w:t>HORA</w:t>
            </w:r>
          </w:p>
        </w:tc>
        <w:tc>
          <w:tcPr>
            <w:tcW w:w="2760" w:type="dxa"/>
            <w:tcBorders>
              <w:top w:val="single" w:sz="12" w:space="0" w:color="333F4F"/>
              <w:left w:val="nil"/>
              <w:bottom w:val="single" w:sz="12" w:space="0" w:color="333F4F"/>
              <w:right w:val="single" w:sz="12" w:space="0" w:color="333F4F"/>
            </w:tcBorders>
            <w:shd w:val="clear" w:color="000000" w:fill="5B9BD5"/>
            <w:noWrap/>
            <w:vAlign w:val="bottom"/>
            <w:hideMark/>
          </w:tcPr>
          <w:p w14:paraId="11105B10" w14:textId="77777777" w:rsidR="00D77EAD" w:rsidRPr="00B336A0" w:rsidRDefault="00D77EAD" w:rsidP="00D77EAD">
            <w:pPr>
              <w:jc w:val="center"/>
              <w:rPr>
                <w:b/>
                <w:bCs/>
                <w:color w:val="000000"/>
                <w:sz w:val="16"/>
                <w:szCs w:val="16"/>
                <w:lang w:eastAsia="es-EC"/>
              </w:rPr>
            </w:pPr>
            <w:r w:rsidRPr="00B336A0">
              <w:rPr>
                <w:b/>
                <w:bCs/>
                <w:color w:val="000000"/>
                <w:sz w:val="16"/>
                <w:szCs w:val="16"/>
                <w:lang w:eastAsia="es-EC"/>
              </w:rPr>
              <w:t xml:space="preserve">PROMEDIO IUV  </w:t>
            </w:r>
          </w:p>
        </w:tc>
      </w:tr>
      <w:tr w:rsidR="00D77EAD" w:rsidRPr="00B336A0" w14:paraId="41CF773E" w14:textId="77777777" w:rsidTr="00D77EAD">
        <w:trPr>
          <w:trHeight w:val="330"/>
          <w:jc w:val="center"/>
        </w:trPr>
        <w:tc>
          <w:tcPr>
            <w:tcW w:w="1480" w:type="dxa"/>
            <w:tcBorders>
              <w:top w:val="nil"/>
              <w:left w:val="single" w:sz="12" w:space="0" w:color="333F4F"/>
              <w:bottom w:val="single" w:sz="12" w:space="0" w:color="333F4F"/>
              <w:right w:val="single" w:sz="12" w:space="0" w:color="333F4F"/>
            </w:tcBorders>
            <w:shd w:val="clear" w:color="auto" w:fill="auto"/>
            <w:noWrap/>
            <w:vAlign w:val="bottom"/>
            <w:hideMark/>
          </w:tcPr>
          <w:p w14:paraId="0BC64B41"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10</w:t>
            </w:r>
          </w:p>
        </w:tc>
        <w:tc>
          <w:tcPr>
            <w:tcW w:w="1200" w:type="dxa"/>
            <w:tcBorders>
              <w:top w:val="nil"/>
              <w:left w:val="nil"/>
              <w:bottom w:val="single" w:sz="12" w:space="0" w:color="333F4F"/>
              <w:right w:val="single" w:sz="12" w:space="0" w:color="333F4F"/>
            </w:tcBorders>
            <w:shd w:val="clear" w:color="auto" w:fill="auto"/>
            <w:noWrap/>
            <w:vAlign w:val="bottom"/>
            <w:hideMark/>
          </w:tcPr>
          <w:p w14:paraId="5141C67E"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6,45</w:t>
            </w:r>
          </w:p>
        </w:tc>
        <w:tc>
          <w:tcPr>
            <w:tcW w:w="2760" w:type="dxa"/>
            <w:tcBorders>
              <w:top w:val="nil"/>
              <w:left w:val="nil"/>
              <w:bottom w:val="single" w:sz="12" w:space="0" w:color="333F4F"/>
              <w:right w:val="single" w:sz="12" w:space="0" w:color="333F4F"/>
            </w:tcBorders>
            <w:shd w:val="clear" w:color="auto" w:fill="auto"/>
            <w:noWrap/>
            <w:vAlign w:val="bottom"/>
            <w:hideMark/>
          </w:tcPr>
          <w:p w14:paraId="6368AD5B"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0,2383</w:t>
            </w:r>
          </w:p>
        </w:tc>
      </w:tr>
      <w:tr w:rsidR="00D77EAD" w:rsidRPr="00B336A0" w14:paraId="0B7F58AE" w14:textId="77777777" w:rsidTr="00D77EAD">
        <w:trPr>
          <w:trHeight w:val="330"/>
          <w:jc w:val="center"/>
        </w:trPr>
        <w:tc>
          <w:tcPr>
            <w:tcW w:w="1480" w:type="dxa"/>
            <w:tcBorders>
              <w:top w:val="nil"/>
              <w:left w:val="single" w:sz="12" w:space="0" w:color="333F4F"/>
              <w:bottom w:val="single" w:sz="12" w:space="0" w:color="333F4F"/>
              <w:right w:val="single" w:sz="12" w:space="0" w:color="333F4F"/>
            </w:tcBorders>
            <w:shd w:val="clear" w:color="auto" w:fill="auto"/>
            <w:noWrap/>
            <w:vAlign w:val="bottom"/>
            <w:hideMark/>
          </w:tcPr>
          <w:p w14:paraId="4F1E50AD"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11</w:t>
            </w:r>
          </w:p>
        </w:tc>
        <w:tc>
          <w:tcPr>
            <w:tcW w:w="1200" w:type="dxa"/>
            <w:tcBorders>
              <w:top w:val="nil"/>
              <w:left w:val="nil"/>
              <w:bottom w:val="single" w:sz="12" w:space="0" w:color="333F4F"/>
              <w:right w:val="single" w:sz="12" w:space="0" w:color="333F4F"/>
            </w:tcBorders>
            <w:shd w:val="clear" w:color="auto" w:fill="auto"/>
            <w:noWrap/>
            <w:vAlign w:val="bottom"/>
            <w:hideMark/>
          </w:tcPr>
          <w:p w14:paraId="5909DDCE"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6,50</w:t>
            </w:r>
          </w:p>
        </w:tc>
        <w:tc>
          <w:tcPr>
            <w:tcW w:w="2760" w:type="dxa"/>
            <w:tcBorders>
              <w:top w:val="nil"/>
              <w:left w:val="nil"/>
              <w:bottom w:val="single" w:sz="12" w:space="0" w:color="333F4F"/>
              <w:right w:val="single" w:sz="12" w:space="0" w:color="333F4F"/>
            </w:tcBorders>
            <w:shd w:val="clear" w:color="auto" w:fill="auto"/>
            <w:noWrap/>
            <w:vAlign w:val="bottom"/>
            <w:hideMark/>
          </w:tcPr>
          <w:p w14:paraId="6A8F0352"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0,3050</w:t>
            </w:r>
          </w:p>
        </w:tc>
      </w:tr>
      <w:tr w:rsidR="00D77EAD" w:rsidRPr="00B336A0" w14:paraId="525B4E1B" w14:textId="77777777" w:rsidTr="00D77EAD">
        <w:trPr>
          <w:trHeight w:val="330"/>
          <w:jc w:val="center"/>
        </w:trPr>
        <w:tc>
          <w:tcPr>
            <w:tcW w:w="1480" w:type="dxa"/>
            <w:tcBorders>
              <w:top w:val="nil"/>
              <w:left w:val="single" w:sz="12" w:space="0" w:color="333F4F"/>
              <w:bottom w:val="single" w:sz="12" w:space="0" w:color="333F4F"/>
              <w:right w:val="single" w:sz="12" w:space="0" w:color="333F4F"/>
            </w:tcBorders>
            <w:shd w:val="clear" w:color="auto" w:fill="auto"/>
            <w:noWrap/>
            <w:vAlign w:val="bottom"/>
            <w:hideMark/>
          </w:tcPr>
          <w:p w14:paraId="2F79B04D"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12</w:t>
            </w:r>
          </w:p>
        </w:tc>
        <w:tc>
          <w:tcPr>
            <w:tcW w:w="1200" w:type="dxa"/>
            <w:tcBorders>
              <w:top w:val="nil"/>
              <w:left w:val="nil"/>
              <w:bottom w:val="single" w:sz="12" w:space="0" w:color="333F4F"/>
              <w:right w:val="single" w:sz="12" w:space="0" w:color="333F4F"/>
            </w:tcBorders>
            <w:shd w:val="clear" w:color="auto" w:fill="auto"/>
            <w:noWrap/>
            <w:vAlign w:val="bottom"/>
            <w:hideMark/>
          </w:tcPr>
          <w:p w14:paraId="6A6D5070"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6,55</w:t>
            </w:r>
          </w:p>
        </w:tc>
        <w:tc>
          <w:tcPr>
            <w:tcW w:w="2760" w:type="dxa"/>
            <w:tcBorders>
              <w:top w:val="nil"/>
              <w:left w:val="nil"/>
              <w:bottom w:val="single" w:sz="12" w:space="0" w:color="333F4F"/>
              <w:right w:val="single" w:sz="12" w:space="0" w:color="333F4F"/>
            </w:tcBorders>
            <w:shd w:val="clear" w:color="auto" w:fill="auto"/>
            <w:noWrap/>
            <w:vAlign w:val="bottom"/>
            <w:hideMark/>
          </w:tcPr>
          <w:p w14:paraId="7EB3CA0D"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0,4833</w:t>
            </w:r>
          </w:p>
        </w:tc>
      </w:tr>
      <w:tr w:rsidR="00D77EAD" w:rsidRPr="00B336A0" w14:paraId="0D03709C" w14:textId="77777777" w:rsidTr="00D77EAD">
        <w:trPr>
          <w:trHeight w:val="330"/>
          <w:jc w:val="center"/>
        </w:trPr>
        <w:tc>
          <w:tcPr>
            <w:tcW w:w="1480" w:type="dxa"/>
            <w:tcBorders>
              <w:top w:val="nil"/>
              <w:left w:val="single" w:sz="12" w:space="0" w:color="333F4F"/>
              <w:bottom w:val="single" w:sz="12" w:space="0" w:color="333F4F"/>
              <w:right w:val="single" w:sz="12" w:space="0" w:color="333F4F"/>
            </w:tcBorders>
            <w:shd w:val="clear" w:color="auto" w:fill="auto"/>
            <w:noWrap/>
            <w:vAlign w:val="bottom"/>
            <w:hideMark/>
          </w:tcPr>
          <w:p w14:paraId="13D0458B"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13</w:t>
            </w:r>
          </w:p>
        </w:tc>
        <w:tc>
          <w:tcPr>
            <w:tcW w:w="1200" w:type="dxa"/>
            <w:tcBorders>
              <w:top w:val="nil"/>
              <w:left w:val="nil"/>
              <w:bottom w:val="single" w:sz="12" w:space="0" w:color="333F4F"/>
              <w:right w:val="single" w:sz="12" w:space="0" w:color="333F4F"/>
            </w:tcBorders>
            <w:shd w:val="clear" w:color="auto" w:fill="auto"/>
            <w:noWrap/>
            <w:vAlign w:val="bottom"/>
            <w:hideMark/>
          </w:tcPr>
          <w:p w14:paraId="38088FE8"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7,00</w:t>
            </w:r>
          </w:p>
        </w:tc>
        <w:tc>
          <w:tcPr>
            <w:tcW w:w="2760" w:type="dxa"/>
            <w:tcBorders>
              <w:top w:val="nil"/>
              <w:left w:val="nil"/>
              <w:bottom w:val="single" w:sz="12" w:space="0" w:color="333F4F"/>
              <w:right w:val="single" w:sz="12" w:space="0" w:color="333F4F"/>
            </w:tcBorders>
            <w:shd w:val="clear" w:color="auto" w:fill="auto"/>
            <w:noWrap/>
            <w:vAlign w:val="bottom"/>
            <w:hideMark/>
          </w:tcPr>
          <w:p w14:paraId="3B8589C7"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0,4233</w:t>
            </w:r>
          </w:p>
        </w:tc>
      </w:tr>
      <w:tr w:rsidR="00D77EAD" w:rsidRPr="00B336A0" w14:paraId="598275DF" w14:textId="77777777" w:rsidTr="00D77EAD">
        <w:trPr>
          <w:trHeight w:val="330"/>
          <w:jc w:val="center"/>
        </w:trPr>
        <w:tc>
          <w:tcPr>
            <w:tcW w:w="1480" w:type="dxa"/>
            <w:tcBorders>
              <w:top w:val="nil"/>
              <w:left w:val="single" w:sz="12" w:space="0" w:color="333F4F"/>
              <w:bottom w:val="single" w:sz="12" w:space="0" w:color="333F4F"/>
              <w:right w:val="single" w:sz="12" w:space="0" w:color="333F4F"/>
            </w:tcBorders>
            <w:shd w:val="clear" w:color="auto" w:fill="auto"/>
            <w:noWrap/>
            <w:vAlign w:val="bottom"/>
            <w:hideMark/>
          </w:tcPr>
          <w:p w14:paraId="5803D7ED"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14</w:t>
            </w:r>
          </w:p>
        </w:tc>
        <w:tc>
          <w:tcPr>
            <w:tcW w:w="1200" w:type="dxa"/>
            <w:tcBorders>
              <w:top w:val="nil"/>
              <w:left w:val="nil"/>
              <w:bottom w:val="single" w:sz="12" w:space="0" w:color="333F4F"/>
              <w:right w:val="single" w:sz="12" w:space="0" w:color="333F4F"/>
            </w:tcBorders>
            <w:shd w:val="clear" w:color="auto" w:fill="auto"/>
            <w:noWrap/>
            <w:vAlign w:val="bottom"/>
            <w:hideMark/>
          </w:tcPr>
          <w:p w14:paraId="267F9556"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7,05</w:t>
            </w:r>
          </w:p>
        </w:tc>
        <w:tc>
          <w:tcPr>
            <w:tcW w:w="2760" w:type="dxa"/>
            <w:tcBorders>
              <w:top w:val="nil"/>
              <w:left w:val="nil"/>
              <w:bottom w:val="single" w:sz="12" w:space="0" w:color="333F4F"/>
              <w:right w:val="single" w:sz="12" w:space="0" w:color="333F4F"/>
            </w:tcBorders>
            <w:shd w:val="clear" w:color="auto" w:fill="auto"/>
            <w:noWrap/>
            <w:vAlign w:val="bottom"/>
            <w:hideMark/>
          </w:tcPr>
          <w:p w14:paraId="0790CFD9"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0,5017</w:t>
            </w:r>
          </w:p>
        </w:tc>
      </w:tr>
      <w:tr w:rsidR="00D77EAD" w:rsidRPr="00B336A0" w14:paraId="4CF711F7" w14:textId="77777777" w:rsidTr="00D77EAD">
        <w:trPr>
          <w:trHeight w:val="330"/>
          <w:jc w:val="center"/>
        </w:trPr>
        <w:tc>
          <w:tcPr>
            <w:tcW w:w="1480" w:type="dxa"/>
            <w:tcBorders>
              <w:top w:val="nil"/>
              <w:left w:val="single" w:sz="12" w:space="0" w:color="333F4F"/>
              <w:bottom w:val="single" w:sz="12" w:space="0" w:color="333F4F"/>
              <w:right w:val="single" w:sz="12" w:space="0" w:color="333F4F"/>
            </w:tcBorders>
            <w:shd w:val="clear" w:color="auto" w:fill="auto"/>
            <w:noWrap/>
            <w:vAlign w:val="bottom"/>
            <w:hideMark/>
          </w:tcPr>
          <w:p w14:paraId="7CF0D522"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15</w:t>
            </w:r>
          </w:p>
        </w:tc>
        <w:tc>
          <w:tcPr>
            <w:tcW w:w="1200" w:type="dxa"/>
            <w:tcBorders>
              <w:top w:val="nil"/>
              <w:left w:val="nil"/>
              <w:bottom w:val="single" w:sz="12" w:space="0" w:color="333F4F"/>
              <w:right w:val="single" w:sz="12" w:space="0" w:color="333F4F"/>
            </w:tcBorders>
            <w:shd w:val="clear" w:color="auto" w:fill="auto"/>
            <w:noWrap/>
            <w:vAlign w:val="bottom"/>
            <w:hideMark/>
          </w:tcPr>
          <w:p w14:paraId="3E2D737C"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7,10</w:t>
            </w:r>
          </w:p>
        </w:tc>
        <w:tc>
          <w:tcPr>
            <w:tcW w:w="2760" w:type="dxa"/>
            <w:tcBorders>
              <w:top w:val="nil"/>
              <w:left w:val="nil"/>
              <w:bottom w:val="single" w:sz="12" w:space="0" w:color="333F4F"/>
              <w:right w:val="single" w:sz="12" w:space="0" w:color="333F4F"/>
            </w:tcBorders>
            <w:shd w:val="clear" w:color="auto" w:fill="auto"/>
            <w:noWrap/>
            <w:vAlign w:val="bottom"/>
            <w:hideMark/>
          </w:tcPr>
          <w:p w14:paraId="70B438E1"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0,5383</w:t>
            </w:r>
          </w:p>
        </w:tc>
      </w:tr>
      <w:tr w:rsidR="00D77EAD" w:rsidRPr="00B336A0" w14:paraId="25A1A0D2" w14:textId="77777777" w:rsidTr="00D77EAD">
        <w:trPr>
          <w:trHeight w:val="330"/>
          <w:jc w:val="center"/>
        </w:trPr>
        <w:tc>
          <w:tcPr>
            <w:tcW w:w="1480" w:type="dxa"/>
            <w:tcBorders>
              <w:top w:val="nil"/>
              <w:left w:val="single" w:sz="12" w:space="0" w:color="333F4F"/>
              <w:bottom w:val="single" w:sz="12" w:space="0" w:color="333F4F"/>
              <w:right w:val="single" w:sz="12" w:space="0" w:color="333F4F"/>
            </w:tcBorders>
            <w:shd w:val="clear" w:color="auto" w:fill="auto"/>
            <w:noWrap/>
            <w:vAlign w:val="bottom"/>
            <w:hideMark/>
          </w:tcPr>
          <w:p w14:paraId="3D78FEE2"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16</w:t>
            </w:r>
          </w:p>
        </w:tc>
        <w:tc>
          <w:tcPr>
            <w:tcW w:w="1200" w:type="dxa"/>
            <w:tcBorders>
              <w:top w:val="nil"/>
              <w:left w:val="nil"/>
              <w:bottom w:val="single" w:sz="12" w:space="0" w:color="333F4F"/>
              <w:right w:val="single" w:sz="12" w:space="0" w:color="333F4F"/>
            </w:tcBorders>
            <w:shd w:val="clear" w:color="auto" w:fill="auto"/>
            <w:noWrap/>
            <w:vAlign w:val="bottom"/>
            <w:hideMark/>
          </w:tcPr>
          <w:p w14:paraId="65D6E8E2"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7,15</w:t>
            </w:r>
          </w:p>
        </w:tc>
        <w:tc>
          <w:tcPr>
            <w:tcW w:w="2760" w:type="dxa"/>
            <w:tcBorders>
              <w:top w:val="nil"/>
              <w:left w:val="nil"/>
              <w:bottom w:val="single" w:sz="12" w:space="0" w:color="333F4F"/>
              <w:right w:val="single" w:sz="12" w:space="0" w:color="333F4F"/>
            </w:tcBorders>
            <w:shd w:val="clear" w:color="auto" w:fill="auto"/>
            <w:noWrap/>
            <w:vAlign w:val="bottom"/>
            <w:hideMark/>
          </w:tcPr>
          <w:p w14:paraId="00B11C91" w14:textId="77777777" w:rsidR="00D77EAD" w:rsidRPr="00B336A0" w:rsidRDefault="00D77EAD" w:rsidP="00D77EAD">
            <w:pPr>
              <w:jc w:val="right"/>
              <w:rPr>
                <w:rFonts w:ascii="Calibri" w:hAnsi="Calibri"/>
                <w:color w:val="000000"/>
                <w:sz w:val="16"/>
                <w:szCs w:val="16"/>
                <w:lang w:eastAsia="es-EC"/>
              </w:rPr>
            </w:pPr>
            <w:r w:rsidRPr="00B336A0">
              <w:rPr>
                <w:rFonts w:ascii="Calibri" w:hAnsi="Calibri"/>
                <w:color w:val="000000"/>
                <w:sz w:val="16"/>
                <w:szCs w:val="16"/>
                <w:lang w:eastAsia="es-EC"/>
              </w:rPr>
              <w:t>0,7150</w:t>
            </w:r>
          </w:p>
        </w:tc>
      </w:tr>
    </w:tbl>
    <w:p w14:paraId="6784B4D1" w14:textId="77777777" w:rsidR="00D77EAD" w:rsidRPr="00497ACB" w:rsidRDefault="00D77EAD" w:rsidP="00D77EAD">
      <w:pPr>
        <w:rPr>
          <w:b/>
          <w:noProof/>
          <w:sz w:val="16"/>
          <w:szCs w:val="16"/>
          <w:lang w:val="es-EC" w:eastAsia="es-EC"/>
        </w:rPr>
      </w:pPr>
      <w:r>
        <w:rPr>
          <w:b/>
          <w:noProof/>
          <w:sz w:val="16"/>
          <w:szCs w:val="16"/>
          <w:lang w:val="es-EC" w:eastAsia="es-EC"/>
        </w:rPr>
        <w:t xml:space="preserve">                                           Realizado por: </w:t>
      </w:r>
      <w:r>
        <w:rPr>
          <w:sz w:val="16"/>
          <w:szCs w:val="16"/>
        </w:rPr>
        <w:t>López C, Mancheno J, 2016.</w:t>
      </w:r>
    </w:p>
    <w:p w14:paraId="69199D79" w14:textId="77777777" w:rsidR="00D77EAD" w:rsidRPr="0080259D" w:rsidRDefault="00D77EAD" w:rsidP="00D77EAD">
      <w:pPr>
        <w:rPr>
          <w:noProof/>
          <w:lang w:val="es-EC" w:eastAsia="es-EC"/>
        </w:rPr>
      </w:pPr>
    </w:p>
    <w:p w14:paraId="16BB2C36" w14:textId="77777777" w:rsidR="00D77EAD" w:rsidRPr="0080259D" w:rsidRDefault="00D77EAD" w:rsidP="00D77EAD">
      <w:pPr>
        <w:spacing w:line="240" w:lineRule="auto"/>
        <w:jc w:val="center"/>
        <w:rPr>
          <w:noProof/>
          <w:lang w:val="es-EC" w:eastAsia="es-EC"/>
        </w:rPr>
      </w:pPr>
      <w:r>
        <w:rPr>
          <w:noProof/>
          <w:lang w:eastAsia="es-ES"/>
        </w:rPr>
        <w:drawing>
          <wp:inline distT="0" distB="0" distL="0" distR="0" wp14:anchorId="410602F4" wp14:editId="744AAEAE">
            <wp:extent cx="4679950" cy="2262505"/>
            <wp:effectExtent l="0" t="0" r="6350" b="444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259BD3C2" w14:textId="20E38A24" w:rsidR="00D77EAD" w:rsidRPr="0080259D" w:rsidRDefault="00D77EAD" w:rsidP="00D77EAD">
      <w:pPr>
        <w:spacing w:line="240" w:lineRule="auto"/>
        <w:contextualSpacing/>
        <w:rPr>
          <w:noProof/>
          <w:lang w:val="es-EC" w:eastAsia="es-EC"/>
        </w:rPr>
      </w:pPr>
      <w:r>
        <w:rPr>
          <w:b/>
          <w:noProof/>
          <w:lang w:val="es-EC" w:eastAsia="es-EC"/>
        </w:rPr>
        <w:t xml:space="preserve">          Figura 21</w:t>
      </w:r>
      <w:r w:rsidRPr="001331F9">
        <w:rPr>
          <w:b/>
          <w:noProof/>
          <w:lang w:val="es-EC" w:eastAsia="es-EC"/>
        </w:rPr>
        <w:t>-3</w:t>
      </w:r>
      <w:r>
        <w:rPr>
          <w:b/>
          <w:noProof/>
          <w:lang w:val="es-EC" w:eastAsia="es-EC"/>
        </w:rPr>
        <w:t xml:space="preserve">. </w:t>
      </w:r>
      <w:r w:rsidRPr="0080259D">
        <w:rPr>
          <w:noProof/>
          <w:lang w:val="es-EC" w:eastAsia="es-EC"/>
        </w:rPr>
        <w:t>Gráfico Índices UV promedio  en función del tiempo.</w:t>
      </w:r>
    </w:p>
    <w:p w14:paraId="66177F88" w14:textId="543748CA" w:rsidR="00D77EAD" w:rsidRPr="001331F9" w:rsidRDefault="00D77EAD" w:rsidP="00D77EAD">
      <w:pPr>
        <w:spacing w:line="240" w:lineRule="auto"/>
        <w:contextualSpacing/>
        <w:rPr>
          <w:noProof/>
          <w:sz w:val="16"/>
          <w:szCs w:val="16"/>
          <w:lang w:val="es-EC" w:eastAsia="es-EC"/>
        </w:rPr>
      </w:pPr>
      <w:r>
        <w:rPr>
          <w:b/>
          <w:noProof/>
          <w:sz w:val="16"/>
          <w:szCs w:val="16"/>
          <w:lang w:val="es-EC" w:eastAsia="es-EC"/>
        </w:rPr>
        <w:t xml:space="preserve">              </w:t>
      </w:r>
      <w:r w:rsidRPr="001331F9">
        <w:rPr>
          <w:b/>
          <w:noProof/>
          <w:sz w:val="16"/>
          <w:szCs w:val="16"/>
          <w:lang w:val="es-EC" w:eastAsia="es-EC"/>
        </w:rPr>
        <w:t>Realizado por:</w:t>
      </w:r>
      <w:r w:rsidRPr="001331F9">
        <w:rPr>
          <w:noProof/>
          <w:sz w:val="16"/>
          <w:szCs w:val="16"/>
          <w:lang w:val="es-EC" w:eastAsia="es-EC"/>
        </w:rPr>
        <w:t xml:space="preserve"> </w:t>
      </w:r>
      <w:r>
        <w:rPr>
          <w:sz w:val="16"/>
          <w:szCs w:val="16"/>
        </w:rPr>
        <w:t>López C, Mancheno J, 2016.</w:t>
      </w:r>
    </w:p>
    <w:p w14:paraId="2E847E3E" w14:textId="77777777" w:rsidR="00D77EAD" w:rsidRPr="0080259D" w:rsidRDefault="00D77EAD" w:rsidP="00D77EAD">
      <w:pPr>
        <w:rPr>
          <w:noProof/>
          <w:lang w:val="es-EC" w:eastAsia="es-EC"/>
        </w:rPr>
      </w:pPr>
    </w:p>
    <w:p w14:paraId="2BEBD157" w14:textId="4A5359B8" w:rsidR="00D77EAD" w:rsidRDefault="00D77EAD" w:rsidP="00D77EAD">
      <w:pPr>
        <w:rPr>
          <w:noProof/>
          <w:lang w:val="es-EC" w:eastAsia="es-EC"/>
        </w:rPr>
      </w:pPr>
      <w:r w:rsidRPr="0080259D">
        <w:rPr>
          <w:noProof/>
          <w:lang w:val="es-EC" w:eastAsia="es-EC"/>
        </w:rPr>
        <w:t xml:space="preserve">Las constantes a, b, c, se determinan resolviendo el </w:t>
      </w:r>
      <w:r w:rsidR="00C5176A">
        <w:rPr>
          <w:noProof/>
          <w:lang w:val="es-EC" w:eastAsia="es-EC"/>
        </w:rPr>
        <w:t>sistema de ecuaciones (8)</w:t>
      </w:r>
      <w:r w:rsidRPr="0080259D">
        <w:rPr>
          <w:noProof/>
          <w:lang w:val="es-EC" w:eastAsia="es-EC"/>
        </w:rPr>
        <w:t xml:space="preserve"> que corresponde a la parábola para lo que se utilizó Excel para graficar y determinar la ecuación.</w:t>
      </w:r>
    </w:p>
    <w:p w14:paraId="7AA5C55A" w14:textId="77777777" w:rsidR="00C5176A" w:rsidRDefault="00C5176A" w:rsidP="00D77EAD">
      <w:pPr>
        <w:rPr>
          <w:noProof/>
          <w:lang w:val="es-EC" w:eastAsia="es-EC"/>
        </w:rPr>
      </w:pPr>
    </w:p>
    <w:p w14:paraId="10CAAEA8" w14:textId="77777777" w:rsidR="00D77EAD" w:rsidRPr="0080259D" w:rsidRDefault="00D77EAD" w:rsidP="00D77EAD">
      <w:pPr>
        <w:spacing w:line="240" w:lineRule="auto"/>
        <w:jc w:val="center"/>
        <w:rPr>
          <w:noProof/>
          <w:lang w:val="es-EC" w:eastAsia="es-EC"/>
        </w:rPr>
      </w:pPr>
      <w:r>
        <w:rPr>
          <w:noProof/>
          <w:lang w:eastAsia="es-ES"/>
        </w:rPr>
        <w:drawing>
          <wp:inline distT="0" distB="0" distL="0" distR="0" wp14:anchorId="4AB30EDE" wp14:editId="524E34DC">
            <wp:extent cx="4754245" cy="2543175"/>
            <wp:effectExtent l="0" t="0" r="8255" b="9525"/>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A9B1169" w14:textId="79E71AC3" w:rsidR="00D77EAD" w:rsidRPr="0080259D" w:rsidRDefault="00D77EAD" w:rsidP="00D77EAD">
      <w:pPr>
        <w:spacing w:line="240" w:lineRule="auto"/>
        <w:contextualSpacing/>
        <w:rPr>
          <w:noProof/>
          <w:lang w:val="es-EC" w:eastAsia="es-EC"/>
        </w:rPr>
      </w:pPr>
      <w:r>
        <w:rPr>
          <w:b/>
          <w:noProof/>
          <w:lang w:val="es-EC" w:eastAsia="es-EC"/>
        </w:rPr>
        <w:t xml:space="preserve">         Figura 22-3. </w:t>
      </w:r>
      <w:r w:rsidRPr="0080259D">
        <w:rPr>
          <w:noProof/>
          <w:lang w:val="es-EC" w:eastAsia="es-EC"/>
        </w:rPr>
        <w:t>Gráfico Índices UV en función del tiempo  aplicando la ecuación calculada.</w:t>
      </w:r>
    </w:p>
    <w:p w14:paraId="39F7D3B1" w14:textId="31FA9D68" w:rsidR="00D77EAD" w:rsidRPr="001331F9" w:rsidRDefault="00D77EAD" w:rsidP="00D77EAD">
      <w:pPr>
        <w:spacing w:line="240" w:lineRule="auto"/>
        <w:contextualSpacing/>
        <w:rPr>
          <w:noProof/>
          <w:sz w:val="16"/>
          <w:szCs w:val="16"/>
          <w:lang w:val="es-EC" w:eastAsia="es-EC"/>
        </w:rPr>
      </w:pPr>
      <w:r>
        <w:rPr>
          <w:b/>
          <w:noProof/>
          <w:sz w:val="16"/>
          <w:szCs w:val="16"/>
          <w:lang w:val="es-EC" w:eastAsia="es-EC"/>
        </w:rPr>
        <w:t xml:space="preserve">             </w:t>
      </w:r>
      <w:r w:rsidRPr="001331F9">
        <w:rPr>
          <w:b/>
          <w:noProof/>
          <w:sz w:val="16"/>
          <w:szCs w:val="16"/>
          <w:lang w:val="es-EC" w:eastAsia="es-EC"/>
        </w:rPr>
        <w:t>Realizado por:</w:t>
      </w:r>
      <w:r w:rsidRPr="001331F9">
        <w:rPr>
          <w:noProof/>
          <w:sz w:val="16"/>
          <w:szCs w:val="16"/>
          <w:lang w:val="es-EC" w:eastAsia="es-EC"/>
        </w:rPr>
        <w:t xml:space="preserve"> </w:t>
      </w:r>
      <w:r>
        <w:rPr>
          <w:sz w:val="16"/>
          <w:szCs w:val="16"/>
        </w:rPr>
        <w:t>López C, Mancheno J, 2016.</w:t>
      </w:r>
    </w:p>
    <w:p w14:paraId="73811260" w14:textId="77777777" w:rsidR="00D77EAD" w:rsidRPr="0080259D" w:rsidRDefault="00D77EAD" w:rsidP="00D77EAD">
      <w:pPr>
        <w:rPr>
          <w:noProof/>
          <w:lang w:val="es-EC" w:eastAsia="es-EC"/>
        </w:rPr>
      </w:pPr>
    </w:p>
    <w:p w14:paraId="39AAEE5A" w14:textId="77777777" w:rsidR="00D77EAD" w:rsidRDefault="00D77EAD" w:rsidP="00D77EAD">
      <w:pPr>
        <w:rPr>
          <w:noProof/>
          <w:lang w:val="es-EC" w:eastAsia="es-EC"/>
        </w:rPr>
      </w:pPr>
      <w:r w:rsidRPr="0080259D">
        <w:rPr>
          <w:noProof/>
          <w:lang w:val="es-EC" w:eastAsia="es-EC"/>
        </w:rPr>
        <w:t>Analizando la Fig</w:t>
      </w:r>
      <w:r>
        <w:rPr>
          <w:noProof/>
          <w:lang w:val="es-EC" w:eastAsia="es-EC"/>
        </w:rPr>
        <w:t>ura 22</w:t>
      </w:r>
      <w:r w:rsidRPr="0080259D">
        <w:rPr>
          <w:noProof/>
          <w:lang w:val="es-EC" w:eastAsia="es-EC"/>
        </w:rPr>
        <w:t xml:space="preserve">-3. Se comprueba que la curva efectivamente es el de una campana o dicho de mejor </w:t>
      </w:r>
      <w:r>
        <w:rPr>
          <w:noProof/>
          <w:lang w:val="es-EC" w:eastAsia="es-EC"/>
        </w:rPr>
        <w:t xml:space="preserve">manera </w:t>
      </w:r>
      <w:r w:rsidRPr="0080259D">
        <w:rPr>
          <w:noProof/>
          <w:lang w:val="es-EC" w:eastAsia="es-EC"/>
        </w:rPr>
        <w:t>una parábola, y es lo que se esperaba.  Además  se puede observar que los valores más ba</w:t>
      </w:r>
      <w:r>
        <w:rPr>
          <w:noProof/>
          <w:lang w:val="es-EC" w:eastAsia="es-EC"/>
        </w:rPr>
        <w:t>jos están entre las 6h00 y las 8</w:t>
      </w:r>
      <w:r w:rsidRPr="0080259D">
        <w:rPr>
          <w:noProof/>
          <w:lang w:val="es-EC" w:eastAsia="es-EC"/>
        </w:rPr>
        <w:t>h30, así como también entre las 17h30 y las 18h30 y representa el valor mínimo que su equivalente en la escala corresponde a BAJO. El mayor peligro de radiación UV</w:t>
      </w:r>
      <w:r>
        <w:rPr>
          <w:noProof/>
          <w:lang w:val="es-EC" w:eastAsia="es-EC"/>
        </w:rPr>
        <w:t xml:space="preserve"> está entre las 10h00 y las 14h3</w:t>
      </w:r>
      <w:r w:rsidRPr="0080259D">
        <w:rPr>
          <w:noProof/>
          <w:lang w:val="es-EC" w:eastAsia="es-EC"/>
        </w:rPr>
        <w:t>0. Actualmente se ha registrado los índices UV mayores a 11 que son valores extremos muy peligrosos según las escala establecido por la OMS.</w:t>
      </w:r>
    </w:p>
    <w:p w14:paraId="6D86C7BD" w14:textId="77777777" w:rsidR="00D77EAD" w:rsidRDefault="00D77EAD" w:rsidP="00D77EAD">
      <w:pPr>
        <w:rPr>
          <w:noProof/>
          <w:lang w:val="es-EC" w:eastAsia="es-EC"/>
        </w:rPr>
      </w:pPr>
    </w:p>
    <w:p w14:paraId="7776F50A" w14:textId="12148F49" w:rsidR="00D77EAD" w:rsidRDefault="00D77EAD" w:rsidP="00D77EAD">
      <w:pPr>
        <w:rPr>
          <w:b/>
        </w:rPr>
      </w:pPr>
      <w:r>
        <w:rPr>
          <w:b/>
        </w:rPr>
        <w:t>3.9</w:t>
      </w:r>
      <w:r>
        <w:rPr>
          <w:b/>
        </w:rPr>
        <w:tab/>
      </w:r>
      <w:r w:rsidRPr="00D52C43">
        <w:rPr>
          <w:b/>
        </w:rPr>
        <w:t>Criterios de valid</w:t>
      </w:r>
      <w:r>
        <w:rPr>
          <w:b/>
        </w:rPr>
        <w:t>ación del sistema fotovoltaico.</w:t>
      </w:r>
    </w:p>
    <w:p w14:paraId="39C98FCE" w14:textId="77777777" w:rsidR="00D77EAD" w:rsidRPr="00D77EAD" w:rsidRDefault="00D77EAD" w:rsidP="00D77EAD">
      <w:pPr>
        <w:rPr>
          <w:b/>
        </w:rPr>
      </w:pPr>
    </w:p>
    <w:p w14:paraId="29A365B6" w14:textId="77777777" w:rsidR="00D77EAD" w:rsidRDefault="00D77EAD" w:rsidP="000856BD">
      <w:pPr>
        <w:pStyle w:val="Prrafodelista"/>
        <w:numPr>
          <w:ilvl w:val="0"/>
          <w:numId w:val="13"/>
        </w:numPr>
        <w:suppressAutoHyphens/>
      </w:pPr>
      <w:r>
        <w:t>Verificación de voltajes en los terminales del Controlador Mornigstar.</w:t>
      </w:r>
    </w:p>
    <w:p w14:paraId="7C81D24D" w14:textId="77777777" w:rsidR="00D77EAD" w:rsidRPr="008F6F40" w:rsidRDefault="00D77EAD" w:rsidP="000856BD">
      <w:pPr>
        <w:pStyle w:val="Prrafodelista"/>
        <w:numPr>
          <w:ilvl w:val="0"/>
          <w:numId w:val="13"/>
        </w:numPr>
        <w:suppressAutoHyphens/>
      </w:pPr>
      <w:r w:rsidRPr="008C3955">
        <w:t>Suficiente suministro de energía durante las 12 horas del día que permanece encendido el prototipo.</w:t>
      </w:r>
      <w:r>
        <w:t xml:space="preserve"> </w:t>
      </w:r>
    </w:p>
    <w:p w14:paraId="1B6DD65A" w14:textId="77777777" w:rsidR="00D77EAD" w:rsidRPr="008C3955" w:rsidRDefault="00D77EAD" w:rsidP="000856BD">
      <w:pPr>
        <w:pStyle w:val="Prrafodelista"/>
        <w:numPr>
          <w:ilvl w:val="0"/>
          <w:numId w:val="13"/>
        </w:numPr>
        <w:suppressAutoHyphens/>
      </w:pPr>
      <w:r w:rsidRPr="008C3955">
        <w:t xml:space="preserve">Recepción de la mayor cantidad posible </w:t>
      </w:r>
      <w:r>
        <w:t>de rayos</w:t>
      </w:r>
      <w:r w:rsidRPr="008C3955">
        <w:t xml:space="preserve"> solar</w:t>
      </w:r>
      <w:r>
        <w:t>es</w:t>
      </w:r>
      <w:r w:rsidRPr="008C3955">
        <w:t xml:space="preserve"> a lo largo de todo el día.</w:t>
      </w:r>
    </w:p>
    <w:p w14:paraId="5FC4F044" w14:textId="77777777" w:rsidR="00D77EAD" w:rsidRPr="008F6F40" w:rsidRDefault="00D77EAD" w:rsidP="000856BD">
      <w:pPr>
        <w:pStyle w:val="Prrafodelista"/>
        <w:numPr>
          <w:ilvl w:val="0"/>
          <w:numId w:val="13"/>
        </w:numPr>
        <w:suppressAutoHyphens/>
      </w:pPr>
      <w:r w:rsidRPr="002D1DDD">
        <w:t>Capacidad de la batería de alimentar al prototipo durante los días de autonomía especificados</w:t>
      </w:r>
      <w:r>
        <w:t>.</w:t>
      </w:r>
    </w:p>
    <w:p w14:paraId="21425C0A" w14:textId="77777777" w:rsidR="00D77EAD" w:rsidRDefault="00D77EAD" w:rsidP="00D77EAD"/>
    <w:p w14:paraId="5880700D" w14:textId="449101E9" w:rsidR="00364DF3" w:rsidRPr="00C5176A" w:rsidRDefault="00D77EAD" w:rsidP="007604E4">
      <w:r w:rsidRPr="00C22C62">
        <w:t>El Controlador MORNINGSTAR SHS6/12Vdc  y la Batería de Gel UCG55-12, se encuentran dentro del gabinete del prototipo. Tanto los paneles solares EXMORK, batería y la carga se deben conectar a los terminales positivo y negativo correspondientes del controlador. Una vez cerrado el circuito se puede verificar su correcto funcionamiento al medir voltajes</w:t>
      </w:r>
      <w:r>
        <w:t xml:space="preserve"> en cada uno de los terminales.</w:t>
      </w:r>
    </w:p>
    <w:p w14:paraId="673C330F" w14:textId="77777777" w:rsidR="00E571B3" w:rsidRPr="00716989" w:rsidRDefault="00E571B3" w:rsidP="00AB3E02">
      <w:pPr>
        <w:spacing w:line="240" w:lineRule="auto"/>
        <w:contextualSpacing/>
        <w:jc w:val="center"/>
      </w:pPr>
      <w:r>
        <w:rPr>
          <w:noProof/>
          <w:lang w:eastAsia="es-ES"/>
        </w:rPr>
        <w:drawing>
          <wp:inline distT="0" distB="0" distL="0" distR="0" wp14:anchorId="068A4975" wp14:editId="0230C6AE">
            <wp:extent cx="3257550" cy="1978025"/>
            <wp:effectExtent l="0" t="0" r="0" b="3175"/>
            <wp:docPr id="117" name="Imagen 117" descr="F:\DCIM\101MSDCF\DSC0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1MSDCF\DSC0460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64223" cy="1982077"/>
                    </a:xfrm>
                    <a:prstGeom prst="rect">
                      <a:avLst/>
                    </a:prstGeom>
                    <a:noFill/>
                    <a:ln>
                      <a:noFill/>
                    </a:ln>
                  </pic:spPr>
                </pic:pic>
              </a:graphicData>
            </a:graphic>
          </wp:inline>
        </w:drawing>
      </w:r>
    </w:p>
    <w:p w14:paraId="0B7FB2B9" w14:textId="676EB96C" w:rsidR="00E571B3" w:rsidRPr="00314AB3" w:rsidRDefault="00E571B3" w:rsidP="00AB3E02">
      <w:pPr>
        <w:spacing w:line="240" w:lineRule="auto"/>
        <w:contextualSpacing/>
        <w:rPr>
          <w:noProof/>
          <w:lang w:val="es-EC" w:eastAsia="es-EC"/>
        </w:rPr>
      </w:pPr>
      <w:r>
        <w:rPr>
          <w:b/>
          <w:noProof/>
          <w:lang w:val="es-EC" w:eastAsia="es-EC"/>
        </w:rPr>
        <w:t xml:space="preserve"> </w:t>
      </w:r>
      <w:r w:rsidR="00AB3E02">
        <w:rPr>
          <w:b/>
          <w:noProof/>
          <w:lang w:val="es-EC" w:eastAsia="es-EC"/>
        </w:rPr>
        <w:t xml:space="preserve">                             </w:t>
      </w:r>
      <w:r>
        <w:rPr>
          <w:b/>
          <w:noProof/>
          <w:lang w:val="es-EC" w:eastAsia="es-EC"/>
        </w:rPr>
        <w:t xml:space="preserve"> Figura 23-3. </w:t>
      </w:r>
      <w:r>
        <w:rPr>
          <w:noProof/>
          <w:lang w:val="es-EC" w:eastAsia="es-EC"/>
        </w:rPr>
        <w:t>Voltaje en los terminales de la Carga conectada al    Controlador</w:t>
      </w:r>
    </w:p>
    <w:p w14:paraId="3CF828BE" w14:textId="428F8CE1" w:rsidR="00E571B3" w:rsidRDefault="00E571B3" w:rsidP="00AB3E02">
      <w:pPr>
        <w:spacing w:line="240" w:lineRule="auto"/>
        <w:contextualSpacing/>
        <w:rPr>
          <w:sz w:val="16"/>
          <w:szCs w:val="16"/>
        </w:rPr>
      </w:pPr>
      <w:r>
        <w:rPr>
          <w:b/>
          <w:noProof/>
          <w:sz w:val="16"/>
          <w:szCs w:val="16"/>
          <w:lang w:val="es-EC" w:eastAsia="es-EC"/>
        </w:rPr>
        <w:t xml:space="preserve">              </w:t>
      </w:r>
      <w:r w:rsidR="00AB3E02">
        <w:rPr>
          <w:b/>
          <w:noProof/>
          <w:sz w:val="16"/>
          <w:szCs w:val="16"/>
          <w:lang w:val="es-EC" w:eastAsia="es-EC"/>
        </w:rPr>
        <w:t xml:space="preserve">                            </w:t>
      </w:r>
      <w:r>
        <w:rPr>
          <w:b/>
          <w:noProof/>
          <w:sz w:val="16"/>
          <w:szCs w:val="16"/>
          <w:lang w:val="es-EC" w:eastAsia="es-EC"/>
        </w:rPr>
        <w:t xml:space="preserve"> Realizado por</w:t>
      </w:r>
      <w:r w:rsidRPr="00314AB3">
        <w:rPr>
          <w:b/>
          <w:noProof/>
          <w:sz w:val="16"/>
          <w:szCs w:val="16"/>
          <w:lang w:val="es-EC" w:eastAsia="es-EC"/>
        </w:rPr>
        <w:t>:</w:t>
      </w:r>
      <w:r w:rsidRPr="00CB2F48">
        <w:rPr>
          <w:noProof/>
          <w:sz w:val="16"/>
          <w:szCs w:val="16"/>
          <w:lang w:val="es-EC" w:eastAsia="es-EC"/>
        </w:rPr>
        <w:t xml:space="preserve"> </w:t>
      </w:r>
      <w:r>
        <w:rPr>
          <w:sz w:val="16"/>
          <w:szCs w:val="16"/>
        </w:rPr>
        <w:t>López C, Mancheno J, 2016.</w:t>
      </w:r>
    </w:p>
    <w:p w14:paraId="181C7A9E" w14:textId="77777777" w:rsidR="00AB3E02" w:rsidRPr="00AB3E02" w:rsidRDefault="00AB3E02" w:rsidP="00AB3E02"/>
    <w:p w14:paraId="59D2E5E2" w14:textId="77777777" w:rsidR="00E571B3" w:rsidRPr="00716989" w:rsidRDefault="00E571B3" w:rsidP="00AB3E02">
      <w:pPr>
        <w:spacing w:line="240" w:lineRule="auto"/>
        <w:contextualSpacing/>
        <w:jc w:val="center"/>
        <w:rPr>
          <w:lang w:val="es-EC"/>
        </w:rPr>
      </w:pPr>
      <w:r>
        <w:rPr>
          <w:noProof/>
          <w:lang w:eastAsia="es-ES"/>
        </w:rPr>
        <w:drawing>
          <wp:inline distT="0" distB="0" distL="0" distR="0" wp14:anchorId="2442A507" wp14:editId="2BC1D0A4">
            <wp:extent cx="3076575" cy="1927225"/>
            <wp:effectExtent l="0" t="0" r="9525" b="0"/>
            <wp:docPr id="118" name="Imagen 118" descr="F:\DCIM\101MSDCF\DSC0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1MSDCF\DSC0460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83339" cy="1931462"/>
                    </a:xfrm>
                    <a:prstGeom prst="rect">
                      <a:avLst/>
                    </a:prstGeom>
                    <a:noFill/>
                    <a:ln>
                      <a:noFill/>
                    </a:ln>
                  </pic:spPr>
                </pic:pic>
              </a:graphicData>
            </a:graphic>
          </wp:inline>
        </w:drawing>
      </w:r>
    </w:p>
    <w:p w14:paraId="0AC9FC80" w14:textId="6669BBC2" w:rsidR="00E571B3" w:rsidRPr="00314AB3" w:rsidRDefault="00E571B3" w:rsidP="00AB3E02">
      <w:pPr>
        <w:spacing w:line="240" w:lineRule="auto"/>
        <w:contextualSpacing/>
        <w:rPr>
          <w:noProof/>
          <w:lang w:val="es-EC" w:eastAsia="es-EC"/>
        </w:rPr>
      </w:pPr>
      <w:r>
        <w:rPr>
          <w:b/>
          <w:noProof/>
          <w:lang w:val="es-EC" w:eastAsia="es-EC"/>
        </w:rPr>
        <w:t xml:space="preserve">    </w:t>
      </w:r>
      <w:r w:rsidR="00AB3E02">
        <w:rPr>
          <w:b/>
          <w:noProof/>
          <w:lang w:val="es-EC" w:eastAsia="es-EC"/>
        </w:rPr>
        <w:t xml:space="preserve">                             </w:t>
      </w:r>
      <w:r>
        <w:rPr>
          <w:b/>
          <w:noProof/>
          <w:lang w:val="es-EC" w:eastAsia="es-EC"/>
        </w:rPr>
        <w:t xml:space="preserve">Figura 24-3. </w:t>
      </w:r>
      <w:r>
        <w:rPr>
          <w:noProof/>
          <w:lang w:val="es-EC" w:eastAsia="es-EC"/>
        </w:rPr>
        <w:t>Voltaje en los terminales de la Batería conectada al Controlador</w:t>
      </w:r>
    </w:p>
    <w:p w14:paraId="01E87579" w14:textId="2FF87DE4" w:rsidR="00E571B3" w:rsidRDefault="00AB3E02" w:rsidP="00AB3E02">
      <w:pPr>
        <w:spacing w:line="240" w:lineRule="auto"/>
        <w:ind w:left="1416"/>
        <w:contextualSpacing/>
        <w:rPr>
          <w:sz w:val="16"/>
          <w:szCs w:val="16"/>
        </w:rPr>
      </w:pPr>
      <w:r>
        <w:rPr>
          <w:b/>
          <w:noProof/>
          <w:sz w:val="16"/>
          <w:szCs w:val="16"/>
          <w:lang w:val="es-EC" w:eastAsia="es-EC"/>
        </w:rPr>
        <w:t xml:space="preserve">          </w:t>
      </w:r>
      <w:r w:rsidR="00E571B3">
        <w:rPr>
          <w:b/>
          <w:noProof/>
          <w:sz w:val="16"/>
          <w:szCs w:val="16"/>
          <w:lang w:val="es-EC" w:eastAsia="es-EC"/>
        </w:rPr>
        <w:t>Realizado por</w:t>
      </w:r>
      <w:r w:rsidR="00E571B3" w:rsidRPr="00CB2F48">
        <w:rPr>
          <w:b/>
          <w:noProof/>
          <w:sz w:val="16"/>
          <w:szCs w:val="16"/>
          <w:lang w:val="es-EC" w:eastAsia="es-EC"/>
        </w:rPr>
        <w:t>:</w:t>
      </w:r>
      <w:r w:rsidR="00E571B3" w:rsidRPr="00CB2F48">
        <w:rPr>
          <w:noProof/>
          <w:sz w:val="16"/>
          <w:szCs w:val="16"/>
          <w:lang w:val="es-EC" w:eastAsia="es-EC"/>
        </w:rPr>
        <w:t xml:space="preserve"> </w:t>
      </w:r>
      <w:r w:rsidR="00E571B3">
        <w:rPr>
          <w:sz w:val="16"/>
          <w:szCs w:val="16"/>
        </w:rPr>
        <w:t>López C, Mancheno J, 2016.</w:t>
      </w:r>
    </w:p>
    <w:p w14:paraId="718BD53B" w14:textId="77777777" w:rsidR="00E571B3" w:rsidRPr="00342CEB" w:rsidRDefault="00E571B3" w:rsidP="00AB3E02">
      <w:pPr>
        <w:rPr>
          <w:lang w:val="es-EC"/>
        </w:rPr>
      </w:pPr>
    </w:p>
    <w:p w14:paraId="1C801CC4" w14:textId="77777777" w:rsidR="00E571B3" w:rsidRPr="006B1AC1" w:rsidRDefault="00E571B3" w:rsidP="00AB3E02">
      <w:pPr>
        <w:spacing w:line="240" w:lineRule="auto"/>
        <w:contextualSpacing/>
        <w:jc w:val="center"/>
        <w:rPr>
          <w:lang w:val="es-EC"/>
        </w:rPr>
      </w:pPr>
      <w:r>
        <w:rPr>
          <w:noProof/>
          <w:lang w:eastAsia="es-ES"/>
        </w:rPr>
        <w:drawing>
          <wp:inline distT="0" distB="0" distL="0" distR="0" wp14:anchorId="456DFEEA" wp14:editId="5BAC1123">
            <wp:extent cx="3463925" cy="1753235"/>
            <wp:effectExtent l="0" t="0" r="3175" b="0"/>
            <wp:docPr id="123" name="Imagen 123" descr="C:\Users\bonita\Desktop\TESIS UV\PRUEBAS\fotos\voltaje pane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nita\Desktop\TESIS UV\PRUEBAS\fotos\voltaje paneles.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72241" cy="1757444"/>
                    </a:xfrm>
                    <a:prstGeom prst="rect">
                      <a:avLst/>
                    </a:prstGeom>
                    <a:noFill/>
                    <a:ln>
                      <a:noFill/>
                    </a:ln>
                  </pic:spPr>
                </pic:pic>
              </a:graphicData>
            </a:graphic>
          </wp:inline>
        </w:drawing>
      </w:r>
    </w:p>
    <w:p w14:paraId="79DC4711" w14:textId="1FD36E0F" w:rsidR="00E571B3" w:rsidRDefault="00E571B3" w:rsidP="00AB3E02">
      <w:pPr>
        <w:spacing w:line="240" w:lineRule="auto"/>
        <w:contextualSpacing/>
        <w:rPr>
          <w:noProof/>
          <w:lang w:val="es-EC" w:eastAsia="es-EC"/>
        </w:rPr>
      </w:pPr>
      <w:r>
        <w:rPr>
          <w:b/>
          <w:noProof/>
          <w:lang w:val="es-EC" w:eastAsia="es-EC"/>
        </w:rPr>
        <w:t xml:space="preserve">    </w:t>
      </w:r>
      <w:r w:rsidR="00AB3E02">
        <w:rPr>
          <w:b/>
          <w:noProof/>
          <w:lang w:val="es-EC" w:eastAsia="es-EC"/>
        </w:rPr>
        <w:t xml:space="preserve">                       </w:t>
      </w:r>
      <w:r>
        <w:rPr>
          <w:b/>
          <w:noProof/>
          <w:lang w:val="es-EC" w:eastAsia="es-EC"/>
        </w:rPr>
        <w:t xml:space="preserve">Figura 25-3. </w:t>
      </w:r>
      <w:r>
        <w:rPr>
          <w:noProof/>
          <w:lang w:val="es-EC" w:eastAsia="es-EC"/>
        </w:rPr>
        <w:t xml:space="preserve">Voltaje en los terminales de la Paneles Solares </w:t>
      </w:r>
      <w:r w:rsidR="00AB3E02">
        <w:rPr>
          <w:noProof/>
          <w:lang w:val="es-EC" w:eastAsia="es-EC"/>
        </w:rPr>
        <w:t xml:space="preserve">en el Controlador </w:t>
      </w:r>
      <w:r>
        <w:rPr>
          <w:noProof/>
          <w:lang w:val="es-EC" w:eastAsia="es-EC"/>
        </w:rPr>
        <w:t xml:space="preserve"> </w:t>
      </w:r>
    </w:p>
    <w:p w14:paraId="06A88D66" w14:textId="77777777" w:rsidR="00E571B3" w:rsidRPr="00342CEB" w:rsidRDefault="00E571B3" w:rsidP="00AB3E02">
      <w:pPr>
        <w:spacing w:line="240" w:lineRule="auto"/>
        <w:contextualSpacing/>
        <w:rPr>
          <w:lang w:val="es-EC"/>
        </w:rPr>
      </w:pPr>
      <w:r>
        <w:rPr>
          <w:noProof/>
          <w:lang w:val="es-EC" w:eastAsia="es-EC"/>
        </w:rPr>
        <w:t xml:space="preserve">                                     </w:t>
      </w:r>
      <w:r>
        <w:rPr>
          <w:b/>
          <w:noProof/>
          <w:sz w:val="16"/>
          <w:szCs w:val="16"/>
          <w:lang w:val="es-EC" w:eastAsia="es-EC"/>
        </w:rPr>
        <w:t>Realizado por</w:t>
      </w:r>
      <w:r w:rsidRPr="00CB2F48">
        <w:rPr>
          <w:b/>
          <w:noProof/>
          <w:sz w:val="16"/>
          <w:szCs w:val="16"/>
          <w:lang w:val="es-EC" w:eastAsia="es-EC"/>
        </w:rPr>
        <w:t>:</w:t>
      </w:r>
      <w:r w:rsidRPr="00CB2F48">
        <w:rPr>
          <w:noProof/>
          <w:sz w:val="16"/>
          <w:szCs w:val="16"/>
          <w:lang w:val="es-EC" w:eastAsia="es-EC"/>
        </w:rPr>
        <w:t xml:space="preserve"> </w:t>
      </w:r>
      <w:r>
        <w:rPr>
          <w:sz w:val="16"/>
          <w:szCs w:val="16"/>
        </w:rPr>
        <w:t>López C, Mancheno J, 2016.</w:t>
      </w:r>
    </w:p>
    <w:p w14:paraId="0B453B74" w14:textId="77777777" w:rsidR="00E571B3" w:rsidRDefault="00E571B3" w:rsidP="00E571B3">
      <w:pPr>
        <w:rPr>
          <w:b/>
          <w:lang w:val="es-EC"/>
        </w:rPr>
      </w:pPr>
    </w:p>
    <w:p w14:paraId="7A0689DC" w14:textId="77777777" w:rsidR="00E571B3" w:rsidRDefault="00E571B3" w:rsidP="00E571B3">
      <w:pPr>
        <w:rPr>
          <w:lang w:val="es-EC"/>
        </w:rPr>
      </w:pPr>
      <w:r>
        <w:rPr>
          <w:lang w:val="es-EC"/>
        </w:rPr>
        <w:t>Como se puede observar en la Figura 23-3 el voltaje que llega a la carga es de 12 Vdc pero tanto los controladores arduino, tarjetas Xbee y matriz de leds funcionan a 5 Vdc, por lo que es necesario utilizar una fuente regulable de 12 a 5 Vdc que soporta hasta 6 A. Ver Anexo E.</w:t>
      </w:r>
    </w:p>
    <w:p w14:paraId="731A47CD" w14:textId="77777777" w:rsidR="00AB3E02" w:rsidRDefault="00AB3E02" w:rsidP="00E571B3">
      <w:pPr>
        <w:rPr>
          <w:lang w:val="es-EC"/>
        </w:rPr>
      </w:pPr>
    </w:p>
    <w:p w14:paraId="67E3AA04" w14:textId="77777777" w:rsidR="00E571B3" w:rsidRDefault="00E571B3" w:rsidP="00E571B3">
      <w:pPr>
        <w:rPr>
          <w:lang w:val="es-EC"/>
        </w:rPr>
      </w:pPr>
      <w:r>
        <w:rPr>
          <w:lang w:val="es-EC"/>
        </w:rPr>
        <w:t>Cabe resaltar que por la implementación de las matrices de leds de alto brillo la corriente se incrementó considerablemente en algunos puntos llegando a los 6 A.</w:t>
      </w:r>
    </w:p>
    <w:p w14:paraId="23FE4747" w14:textId="77777777" w:rsidR="00E571B3" w:rsidRDefault="00E571B3" w:rsidP="00E571B3">
      <w:pPr>
        <w:rPr>
          <w:lang w:val="es-EC"/>
        </w:rPr>
      </w:pPr>
    </w:p>
    <w:p w14:paraId="6D0130E1" w14:textId="77777777" w:rsidR="00E571B3" w:rsidRDefault="00E571B3" w:rsidP="00E571B3">
      <w:r w:rsidRPr="00023DF6">
        <w:t xml:space="preserve">El sistema fotovoltaico autónomo ha sido dimensionado de forma correcta. Esto se puede verificar en la adquisición de datos se </w:t>
      </w:r>
      <w:r>
        <w:t>observa</w:t>
      </w:r>
      <w:r w:rsidRPr="00023DF6">
        <w:t xml:space="preserve"> que el prototipo se enciende y apaga de forma automática mediante un circuito adicional conformado por un relé y un LDR. Se enciende a las  6H00 am y se apaga a las 18H30 pm, esta acción se realiza todos los días por cual se puede decir que la energía que emite el SFA es la indicada para el normal funcionamiento del prototipo Infosolar</w:t>
      </w:r>
      <w:r>
        <w:t xml:space="preserve"> durante las 12 horas diarias que permanece en funcionamiento</w:t>
      </w:r>
      <w:r w:rsidRPr="00023DF6">
        <w:t>.</w:t>
      </w:r>
    </w:p>
    <w:p w14:paraId="61BD0985" w14:textId="77777777" w:rsidR="00E571B3" w:rsidRPr="00023DF6" w:rsidRDefault="00E571B3" w:rsidP="00E571B3"/>
    <w:p w14:paraId="2C230ECE" w14:textId="77777777" w:rsidR="00E571B3" w:rsidRPr="00C22C62" w:rsidRDefault="00E571B3" w:rsidP="00E571B3">
      <w:r w:rsidRPr="00023DF6">
        <w:t>El sistema fue instalado en la estructura metálica en la parte superior los paneles solares los cuales deben ir en una posición específica para que los rayos solares lleguen a ellos el mayor tiempo posible y la mayor cantidad. Para lograr ello se los inclino hacia la línea ecuatorial, como estamos ubicados en el hemisferio sur los paneles</w:t>
      </w:r>
      <w:r>
        <w:t xml:space="preserve"> están inclinados 15° al Norte.</w:t>
      </w:r>
    </w:p>
    <w:p w14:paraId="70F582DF" w14:textId="77777777" w:rsidR="00E571B3" w:rsidRPr="008C3955" w:rsidRDefault="00E571B3" w:rsidP="00E571B3"/>
    <w:p w14:paraId="15AAA1D8" w14:textId="77777777" w:rsidR="00E571B3" w:rsidRDefault="00E571B3" w:rsidP="00AB3E02">
      <w:pPr>
        <w:spacing w:line="240" w:lineRule="auto"/>
        <w:contextualSpacing/>
        <w:jc w:val="center"/>
      </w:pPr>
      <w:r>
        <w:rPr>
          <w:noProof/>
          <w:lang w:eastAsia="es-ES"/>
        </w:rPr>
        <w:drawing>
          <wp:inline distT="0" distB="0" distL="0" distR="0" wp14:anchorId="549DCAB3" wp14:editId="44760ABF">
            <wp:extent cx="2044885" cy="1752758"/>
            <wp:effectExtent l="0" t="6350" r="6350" b="6350"/>
            <wp:docPr id="121" name="Imagen 121" descr="https://fbcdn-sphotos-b-a.akamaihd.net/hphotos-ak-xpf1/v/t34.0-12/12735864_10204043642530700_38097166_n.jpg?oh=cfe4872e7f2233476e9c116db69c3070&amp;oe=56C2F9EB&amp;__gda__=1455566203_4d0ce49f86ce0d3c16885945a49263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b-a.akamaihd.net/hphotos-ak-xpf1/v/t34.0-12/12735864_10204043642530700_38097166_n.jpg?oh=cfe4872e7f2233476e9c116db69c3070&amp;oe=56C2F9EB&amp;__gda__=1455566203_4d0ce49f86ce0d3c16885945a49263ee"/>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2500"/>
                    <a:stretch/>
                  </pic:blipFill>
                  <pic:spPr bwMode="auto">
                    <a:xfrm rot="5400000">
                      <a:off x="0" y="0"/>
                      <a:ext cx="2054206" cy="1760747"/>
                    </a:xfrm>
                    <a:prstGeom prst="rect">
                      <a:avLst/>
                    </a:prstGeom>
                    <a:noFill/>
                    <a:ln>
                      <a:noFill/>
                    </a:ln>
                    <a:extLst>
                      <a:ext uri="{53640926-AAD7-44D8-BBD7-CCE9431645EC}">
                        <a14:shadowObscured xmlns:a14="http://schemas.microsoft.com/office/drawing/2010/main"/>
                      </a:ext>
                    </a:extLst>
                  </pic:spPr>
                </pic:pic>
              </a:graphicData>
            </a:graphic>
          </wp:inline>
        </w:drawing>
      </w:r>
    </w:p>
    <w:p w14:paraId="4E0FA69F" w14:textId="084278BD" w:rsidR="00E571B3" w:rsidRPr="00314AB3" w:rsidRDefault="00E571B3" w:rsidP="00AB3E02">
      <w:pPr>
        <w:spacing w:line="240" w:lineRule="auto"/>
        <w:ind w:left="2124" w:firstLine="708"/>
        <w:contextualSpacing/>
        <w:rPr>
          <w:noProof/>
          <w:lang w:val="es-EC" w:eastAsia="es-EC"/>
        </w:rPr>
      </w:pPr>
      <w:r>
        <w:rPr>
          <w:b/>
          <w:noProof/>
          <w:lang w:val="es-EC" w:eastAsia="es-EC"/>
        </w:rPr>
        <w:t xml:space="preserve">Figura 26-3. </w:t>
      </w:r>
      <w:r>
        <w:rPr>
          <w:noProof/>
          <w:lang w:val="es-EC" w:eastAsia="es-EC"/>
        </w:rPr>
        <w:t>Instalación de paneles solares.</w:t>
      </w:r>
    </w:p>
    <w:p w14:paraId="497802B8" w14:textId="25AB61A4" w:rsidR="00E571B3" w:rsidRDefault="00AB3E02" w:rsidP="00AB3E02">
      <w:pPr>
        <w:spacing w:line="240" w:lineRule="auto"/>
        <w:ind w:left="2124" w:firstLine="708"/>
        <w:contextualSpacing/>
      </w:pPr>
      <w:r>
        <w:rPr>
          <w:b/>
          <w:noProof/>
          <w:sz w:val="16"/>
          <w:szCs w:val="16"/>
          <w:lang w:val="es-EC" w:eastAsia="es-EC"/>
        </w:rPr>
        <w:t xml:space="preserve"> </w:t>
      </w:r>
      <w:r w:rsidR="00E571B3">
        <w:rPr>
          <w:b/>
          <w:noProof/>
          <w:sz w:val="16"/>
          <w:szCs w:val="16"/>
          <w:lang w:val="es-EC" w:eastAsia="es-EC"/>
        </w:rPr>
        <w:t>Realizado por</w:t>
      </w:r>
      <w:r w:rsidR="00E571B3" w:rsidRPr="00CB2F48">
        <w:rPr>
          <w:b/>
          <w:noProof/>
          <w:sz w:val="16"/>
          <w:szCs w:val="16"/>
          <w:lang w:val="es-EC" w:eastAsia="es-EC"/>
        </w:rPr>
        <w:t>:</w:t>
      </w:r>
      <w:r w:rsidR="00E571B3" w:rsidRPr="00CB2F48">
        <w:rPr>
          <w:noProof/>
          <w:sz w:val="16"/>
          <w:szCs w:val="16"/>
          <w:lang w:val="es-EC" w:eastAsia="es-EC"/>
        </w:rPr>
        <w:t xml:space="preserve"> </w:t>
      </w:r>
      <w:r w:rsidR="00E571B3">
        <w:rPr>
          <w:sz w:val="16"/>
          <w:szCs w:val="16"/>
        </w:rPr>
        <w:t>López C, Mancheno J, 2016.</w:t>
      </w:r>
    </w:p>
    <w:p w14:paraId="3FD11667" w14:textId="77777777" w:rsidR="00E571B3" w:rsidRDefault="00E571B3" w:rsidP="00E571B3"/>
    <w:p w14:paraId="393D82BC" w14:textId="3ACD90F1" w:rsidR="00E571B3" w:rsidRDefault="00E571B3" w:rsidP="00E571B3">
      <w:r>
        <w:t>La batería seleccionada es la correcta, suministra energía suficiente al sistema fotovoltaica autónomo para el normal funcionamiento del prototipo en los días de autonomía, es decir en los días en los cuales no exista la presencia de rayos solares.</w:t>
      </w:r>
    </w:p>
    <w:p w14:paraId="7B3E4883" w14:textId="77777777" w:rsidR="00AB3E02" w:rsidRDefault="00AB3E02" w:rsidP="00E571B3"/>
    <w:p w14:paraId="07CD3726" w14:textId="77777777" w:rsidR="00E571B3" w:rsidRDefault="00E571B3" w:rsidP="00E571B3">
      <w:pPr>
        <w:rPr>
          <w:b/>
        </w:rPr>
      </w:pPr>
      <w:r>
        <w:rPr>
          <w:b/>
        </w:rPr>
        <w:t xml:space="preserve">3.10 </w:t>
      </w:r>
      <w:r>
        <w:rPr>
          <w:b/>
        </w:rPr>
        <w:tab/>
        <w:t>Funcionamiento del prototipo INFOSOLAR</w:t>
      </w:r>
    </w:p>
    <w:p w14:paraId="66C95FE7" w14:textId="77777777" w:rsidR="00E571B3" w:rsidRDefault="00E571B3" w:rsidP="00E571B3">
      <w:pPr>
        <w:rPr>
          <w:b/>
        </w:rPr>
      </w:pPr>
    </w:p>
    <w:p w14:paraId="56711C79" w14:textId="77777777" w:rsidR="00E571B3" w:rsidRPr="006357B7" w:rsidRDefault="00E571B3" w:rsidP="00E571B3">
      <w:pPr>
        <w:rPr>
          <w:b/>
          <w:i/>
          <w:noProof/>
          <w:lang w:val="es-EC" w:eastAsia="es-EC"/>
        </w:rPr>
      </w:pPr>
      <w:r w:rsidRPr="006357B7">
        <w:rPr>
          <w:b/>
          <w:i/>
        </w:rPr>
        <w:t>3.10.1  Lectura del Índice UV en el panel de leds</w:t>
      </w:r>
    </w:p>
    <w:p w14:paraId="4C5E3BF4" w14:textId="77777777" w:rsidR="00E571B3" w:rsidRPr="006B1AC1" w:rsidRDefault="00E571B3" w:rsidP="00E571B3">
      <w:pPr>
        <w:rPr>
          <w:b/>
          <w:lang w:val="es-EC"/>
        </w:rPr>
      </w:pPr>
    </w:p>
    <w:p w14:paraId="562ECBFE" w14:textId="77777777" w:rsidR="00E571B3" w:rsidRDefault="00E571B3" w:rsidP="00E571B3">
      <w:r w:rsidRPr="00F41AC8">
        <w:t xml:space="preserve">Una vez verificada la comunicación serial entre el controlador Arduino Mega y el panel de leds se consiguió la lectura de los datos en tiempo real cada 5 minutos donde la  matriz de color ámbar se visualice un mensaje de prevención </w:t>
      </w:r>
      <w:r>
        <w:t xml:space="preserve">  y la categoría mientras que </w:t>
      </w:r>
      <w:r w:rsidRPr="00F41AC8">
        <w:t>en la matriz RGB se visualiza el índice UV.</w:t>
      </w:r>
    </w:p>
    <w:p w14:paraId="5C54ACA2" w14:textId="77777777" w:rsidR="00E571B3" w:rsidRDefault="00E571B3" w:rsidP="00E571B3"/>
    <w:p w14:paraId="376FA921" w14:textId="5C42C2F7" w:rsidR="00E571B3" w:rsidRDefault="00791F47" w:rsidP="00AB3E02">
      <w:pPr>
        <w:spacing w:line="240" w:lineRule="auto"/>
        <w:contextualSpacing/>
        <w:jc w:val="center"/>
      </w:pPr>
      <w:r>
        <w:rPr>
          <w:noProof/>
          <w:lang w:eastAsia="es-ES"/>
        </w:rPr>
        <w:drawing>
          <wp:inline distT="0" distB="0" distL="0" distR="0" wp14:anchorId="4910DBC0" wp14:editId="39311280">
            <wp:extent cx="2149211" cy="1027357"/>
            <wp:effectExtent l="0" t="0" r="3810" b="190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4073" t="26867" r="31943" b="51701"/>
                    <a:stretch/>
                  </pic:blipFill>
                  <pic:spPr bwMode="auto">
                    <a:xfrm>
                      <a:off x="0" y="0"/>
                      <a:ext cx="2156432" cy="1030809"/>
                    </a:xfrm>
                    <a:prstGeom prst="rect">
                      <a:avLst/>
                    </a:prstGeom>
                    <a:ln>
                      <a:noFill/>
                    </a:ln>
                    <a:extLst>
                      <a:ext uri="{53640926-AAD7-44D8-BBD7-CCE9431645EC}">
                        <a14:shadowObscured xmlns:a14="http://schemas.microsoft.com/office/drawing/2010/main"/>
                      </a:ext>
                    </a:extLst>
                  </pic:spPr>
                </pic:pic>
              </a:graphicData>
            </a:graphic>
          </wp:inline>
        </w:drawing>
      </w:r>
      <w:r w:rsidR="003E03B2" w:rsidRPr="003E03B2">
        <w:rPr>
          <w:noProof/>
          <w:lang w:eastAsia="es-ES"/>
        </w:rPr>
        <w:drawing>
          <wp:inline distT="0" distB="0" distL="0" distR="0" wp14:anchorId="1ABB4BEA" wp14:editId="435C3B52">
            <wp:extent cx="2203033" cy="1029849"/>
            <wp:effectExtent l="0" t="0" r="6985" b="0"/>
            <wp:docPr id="72" name="Imagen 72" descr="C:\Users\user\Desktop\TESIS CRIS\FOTOS\MODE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TESIS CRIS\FOTOS\MODERADA.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645"/>
                    <a:stretch/>
                  </pic:blipFill>
                  <pic:spPr bwMode="auto">
                    <a:xfrm>
                      <a:off x="0" y="0"/>
                      <a:ext cx="2204739" cy="1030646"/>
                    </a:xfrm>
                    <a:prstGeom prst="rect">
                      <a:avLst/>
                    </a:prstGeom>
                    <a:noFill/>
                    <a:ln>
                      <a:noFill/>
                    </a:ln>
                    <a:extLst>
                      <a:ext uri="{53640926-AAD7-44D8-BBD7-CCE9431645EC}">
                        <a14:shadowObscured xmlns:a14="http://schemas.microsoft.com/office/drawing/2010/main"/>
                      </a:ext>
                    </a:extLst>
                  </pic:spPr>
                </pic:pic>
              </a:graphicData>
            </a:graphic>
          </wp:inline>
        </w:drawing>
      </w:r>
    </w:p>
    <w:p w14:paraId="51B82E81" w14:textId="68E2D53F" w:rsidR="00E571B3" w:rsidRPr="00115C7C" w:rsidRDefault="00AB3E02" w:rsidP="00AB3E02">
      <w:pPr>
        <w:spacing w:line="240" w:lineRule="auto"/>
        <w:ind w:firstLine="708"/>
        <w:contextualSpacing/>
      </w:pPr>
      <w:r>
        <w:rPr>
          <w:b/>
        </w:rPr>
        <w:t xml:space="preserve">  </w:t>
      </w:r>
      <w:r w:rsidR="00E571B3">
        <w:rPr>
          <w:b/>
        </w:rPr>
        <w:t>Figura 27-3.</w:t>
      </w:r>
      <w:r w:rsidR="00E571B3">
        <w:t xml:space="preserve"> Panel de leds funcionando.</w:t>
      </w:r>
    </w:p>
    <w:p w14:paraId="332494B8" w14:textId="4D7C60C3" w:rsidR="00E571B3" w:rsidRDefault="003E03B2" w:rsidP="00AB3E02">
      <w:pPr>
        <w:spacing w:line="240" w:lineRule="auto"/>
        <w:contextualSpacing/>
        <w:rPr>
          <w:sz w:val="16"/>
          <w:szCs w:val="16"/>
        </w:rPr>
      </w:pPr>
      <w:r>
        <w:rPr>
          <w:b/>
          <w:sz w:val="16"/>
          <w:szCs w:val="16"/>
        </w:rPr>
        <w:t xml:space="preserve">                     </w:t>
      </w:r>
      <w:r w:rsidR="00E571B3" w:rsidRPr="00A3745D">
        <w:rPr>
          <w:b/>
          <w:sz w:val="16"/>
          <w:szCs w:val="16"/>
        </w:rPr>
        <w:t>Realizado por</w:t>
      </w:r>
      <w:r w:rsidR="00E571B3">
        <w:rPr>
          <w:sz w:val="16"/>
          <w:szCs w:val="16"/>
        </w:rPr>
        <w:t>: López C, Mancheno J, 2016.</w:t>
      </w:r>
    </w:p>
    <w:p w14:paraId="421BEF93" w14:textId="77777777" w:rsidR="00AB3E02" w:rsidRDefault="00AB3E02" w:rsidP="00AB3E02">
      <w:pPr>
        <w:spacing w:line="240" w:lineRule="auto"/>
        <w:contextualSpacing/>
        <w:rPr>
          <w:sz w:val="16"/>
          <w:szCs w:val="16"/>
        </w:rPr>
      </w:pPr>
    </w:p>
    <w:p w14:paraId="44C2B1D8" w14:textId="77777777" w:rsidR="00AB3E02" w:rsidRPr="00AB3E02" w:rsidRDefault="00AB3E02" w:rsidP="00AB3E02">
      <w:pPr>
        <w:spacing w:line="240" w:lineRule="auto"/>
        <w:contextualSpacing/>
        <w:rPr>
          <w:sz w:val="16"/>
          <w:szCs w:val="16"/>
        </w:rPr>
      </w:pPr>
    </w:p>
    <w:p w14:paraId="1D6A1975" w14:textId="77777777" w:rsidR="00E571B3" w:rsidRPr="00A75A5C" w:rsidRDefault="00E571B3" w:rsidP="00E571B3">
      <w:r w:rsidRPr="00A75A5C">
        <w:t xml:space="preserve">Al final de realizar las pruebas correspondientes de cada uno de los componentes electrónicos así también  el sistema fotovoltaico se comprueba que el prototipo está en su funcionamiento correcto y cumple con los objetivos de monitorear de forma local en tiempo real el Índice UV con su respectiva categoría y mensaje de prevención. </w:t>
      </w:r>
    </w:p>
    <w:p w14:paraId="0A5F6357" w14:textId="77777777" w:rsidR="00E571B3" w:rsidRPr="00A75A5C" w:rsidRDefault="00E571B3" w:rsidP="00E571B3"/>
    <w:p w14:paraId="0872BF2D" w14:textId="77777777" w:rsidR="00E571B3" w:rsidRDefault="00E571B3" w:rsidP="00AB3E02">
      <w:pPr>
        <w:spacing w:line="240" w:lineRule="auto"/>
        <w:contextualSpacing/>
        <w:jc w:val="center"/>
        <w:rPr>
          <w:b/>
        </w:rPr>
      </w:pPr>
      <w:r w:rsidRPr="00A75A5C">
        <w:rPr>
          <w:b/>
          <w:noProof/>
          <w:lang w:eastAsia="es-ES"/>
        </w:rPr>
        <w:drawing>
          <wp:inline distT="0" distB="0" distL="0" distR="0" wp14:anchorId="5BADBAEF" wp14:editId="32E93E76">
            <wp:extent cx="1771650" cy="2845112"/>
            <wp:effectExtent l="0" t="0" r="0" b="0"/>
            <wp:docPr id="20" name="Imagen 20" descr="C:\Users\user\Desktop\TESIS CRIS\FOTOS\INFOS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ESIS CRIS\FOTOS\INFOSOLAR.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94803" cy="2882294"/>
                    </a:xfrm>
                    <a:prstGeom prst="rect">
                      <a:avLst/>
                    </a:prstGeom>
                    <a:noFill/>
                    <a:ln>
                      <a:noFill/>
                    </a:ln>
                  </pic:spPr>
                </pic:pic>
              </a:graphicData>
            </a:graphic>
          </wp:inline>
        </w:drawing>
      </w:r>
    </w:p>
    <w:p w14:paraId="351CC829" w14:textId="77777777" w:rsidR="00E571B3" w:rsidRPr="00115C7C" w:rsidRDefault="00E571B3" w:rsidP="00AB3E02">
      <w:pPr>
        <w:spacing w:line="240" w:lineRule="auto"/>
        <w:contextualSpacing/>
        <w:jc w:val="center"/>
      </w:pPr>
      <w:r>
        <w:rPr>
          <w:b/>
        </w:rPr>
        <w:t xml:space="preserve">                                      Figura 28-3.</w:t>
      </w:r>
      <w:r>
        <w:t xml:space="preserve"> Prototipo funcionando de forma correcta.</w:t>
      </w:r>
    </w:p>
    <w:p w14:paraId="2C37AA2F" w14:textId="181F5F26" w:rsidR="00E571B3" w:rsidRDefault="00E571B3" w:rsidP="00AB3E02">
      <w:pPr>
        <w:spacing w:line="240" w:lineRule="auto"/>
        <w:ind w:left="1416"/>
        <w:contextualSpacing/>
        <w:rPr>
          <w:sz w:val="16"/>
          <w:szCs w:val="16"/>
        </w:rPr>
      </w:pPr>
      <w:r>
        <w:rPr>
          <w:b/>
          <w:sz w:val="16"/>
          <w:szCs w:val="16"/>
        </w:rPr>
        <w:t xml:space="preserve">        </w:t>
      </w:r>
      <w:r w:rsidR="00AB3E02">
        <w:rPr>
          <w:b/>
          <w:sz w:val="16"/>
          <w:szCs w:val="16"/>
        </w:rPr>
        <w:t xml:space="preserve">                            </w:t>
      </w:r>
      <w:r>
        <w:rPr>
          <w:b/>
          <w:sz w:val="16"/>
          <w:szCs w:val="16"/>
        </w:rPr>
        <w:t xml:space="preserve"> </w:t>
      </w:r>
      <w:r w:rsidRPr="000C11CA">
        <w:rPr>
          <w:b/>
          <w:sz w:val="16"/>
          <w:szCs w:val="16"/>
        </w:rPr>
        <w:t>Realizado por</w:t>
      </w:r>
      <w:r>
        <w:rPr>
          <w:sz w:val="16"/>
          <w:szCs w:val="16"/>
        </w:rPr>
        <w:t>: López C, Mancheno J, 2016.</w:t>
      </w:r>
    </w:p>
    <w:p w14:paraId="7858BBE5" w14:textId="77777777" w:rsidR="007A0F1D" w:rsidRDefault="007A0F1D" w:rsidP="00AB3E02">
      <w:pPr>
        <w:spacing w:line="240" w:lineRule="auto"/>
        <w:contextualSpacing/>
        <w:rPr>
          <w:b/>
        </w:rPr>
      </w:pPr>
    </w:p>
    <w:p w14:paraId="7F2D44E3" w14:textId="77777777" w:rsidR="007A0F1D" w:rsidRDefault="007A0F1D" w:rsidP="00AB3E02">
      <w:pPr>
        <w:spacing w:line="240" w:lineRule="auto"/>
        <w:contextualSpacing/>
        <w:rPr>
          <w:b/>
        </w:rPr>
      </w:pPr>
    </w:p>
    <w:p w14:paraId="06B8ACAF" w14:textId="77777777" w:rsidR="007A0F1D" w:rsidRDefault="007A0F1D" w:rsidP="00AB3E02">
      <w:pPr>
        <w:spacing w:line="240" w:lineRule="auto"/>
        <w:contextualSpacing/>
        <w:rPr>
          <w:b/>
        </w:rPr>
      </w:pPr>
    </w:p>
    <w:p w14:paraId="75C55E8F" w14:textId="77777777" w:rsidR="007A0F1D" w:rsidRDefault="007A0F1D" w:rsidP="00AB3E02">
      <w:pPr>
        <w:spacing w:line="240" w:lineRule="auto"/>
        <w:contextualSpacing/>
        <w:rPr>
          <w:b/>
        </w:rPr>
      </w:pPr>
    </w:p>
    <w:p w14:paraId="2FC97B80" w14:textId="77777777" w:rsidR="007A0F1D" w:rsidRDefault="007A0F1D" w:rsidP="00AB3E02">
      <w:pPr>
        <w:spacing w:line="240" w:lineRule="auto"/>
        <w:contextualSpacing/>
        <w:rPr>
          <w:b/>
        </w:rPr>
      </w:pPr>
    </w:p>
    <w:p w14:paraId="5F93B889" w14:textId="77777777" w:rsidR="007A0F1D" w:rsidRDefault="007A0F1D" w:rsidP="00AB3E02">
      <w:pPr>
        <w:spacing w:line="240" w:lineRule="auto"/>
        <w:contextualSpacing/>
        <w:rPr>
          <w:b/>
        </w:rPr>
      </w:pPr>
    </w:p>
    <w:p w14:paraId="411B5435" w14:textId="77777777" w:rsidR="007A0F1D" w:rsidRDefault="007A0F1D" w:rsidP="00AB3E02">
      <w:pPr>
        <w:spacing w:line="240" w:lineRule="auto"/>
        <w:contextualSpacing/>
        <w:rPr>
          <w:b/>
        </w:rPr>
      </w:pPr>
    </w:p>
    <w:p w14:paraId="507A596F" w14:textId="77777777" w:rsidR="007A0F1D" w:rsidRDefault="007A0F1D" w:rsidP="00AB3E02">
      <w:pPr>
        <w:spacing w:line="240" w:lineRule="auto"/>
        <w:contextualSpacing/>
        <w:rPr>
          <w:b/>
        </w:rPr>
      </w:pPr>
    </w:p>
    <w:p w14:paraId="00C5CB8C" w14:textId="77777777" w:rsidR="007A0F1D" w:rsidRDefault="007A0F1D" w:rsidP="00AB3E02">
      <w:pPr>
        <w:spacing w:line="240" w:lineRule="auto"/>
        <w:contextualSpacing/>
        <w:rPr>
          <w:b/>
        </w:rPr>
      </w:pPr>
    </w:p>
    <w:p w14:paraId="3F1E73A1" w14:textId="77777777" w:rsidR="007A0F1D" w:rsidRDefault="007A0F1D" w:rsidP="00AB3E02">
      <w:pPr>
        <w:spacing w:line="240" w:lineRule="auto"/>
        <w:contextualSpacing/>
        <w:rPr>
          <w:b/>
        </w:rPr>
      </w:pPr>
    </w:p>
    <w:p w14:paraId="0E46C30E" w14:textId="77777777" w:rsidR="007A0F1D" w:rsidRDefault="007A0F1D" w:rsidP="00AB3E02">
      <w:pPr>
        <w:spacing w:line="240" w:lineRule="auto"/>
        <w:contextualSpacing/>
        <w:rPr>
          <w:b/>
        </w:rPr>
      </w:pPr>
    </w:p>
    <w:p w14:paraId="4BB5ADAD" w14:textId="77777777" w:rsidR="007A0F1D" w:rsidRDefault="007A0F1D" w:rsidP="00AB3E02">
      <w:pPr>
        <w:spacing w:line="240" w:lineRule="auto"/>
        <w:contextualSpacing/>
        <w:rPr>
          <w:b/>
        </w:rPr>
      </w:pPr>
    </w:p>
    <w:p w14:paraId="13D4AB87" w14:textId="77777777" w:rsidR="007A0F1D" w:rsidRDefault="007A0F1D" w:rsidP="00AB3E02">
      <w:pPr>
        <w:spacing w:line="240" w:lineRule="auto"/>
        <w:contextualSpacing/>
        <w:rPr>
          <w:b/>
        </w:rPr>
      </w:pPr>
    </w:p>
    <w:p w14:paraId="60C5202D" w14:textId="77777777" w:rsidR="007A0F1D" w:rsidRDefault="007A0F1D" w:rsidP="00AB3E02">
      <w:pPr>
        <w:spacing w:line="240" w:lineRule="auto"/>
        <w:contextualSpacing/>
        <w:rPr>
          <w:b/>
        </w:rPr>
      </w:pPr>
    </w:p>
    <w:p w14:paraId="057038CA" w14:textId="77777777" w:rsidR="007A0F1D" w:rsidRDefault="007A0F1D" w:rsidP="00AB3E02">
      <w:pPr>
        <w:spacing w:line="240" w:lineRule="auto"/>
        <w:contextualSpacing/>
        <w:rPr>
          <w:b/>
        </w:rPr>
      </w:pPr>
    </w:p>
    <w:p w14:paraId="3D3F5A13" w14:textId="77777777" w:rsidR="007A0F1D" w:rsidRDefault="007A0F1D" w:rsidP="00AB3E02">
      <w:pPr>
        <w:spacing w:line="240" w:lineRule="auto"/>
        <w:contextualSpacing/>
        <w:rPr>
          <w:b/>
        </w:rPr>
      </w:pPr>
    </w:p>
    <w:p w14:paraId="426F69B0" w14:textId="77777777" w:rsidR="007A0F1D" w:rsidRDefault="007A0F1D" w:rsidP="00AB3E02">
      <w:pPr>
        <w:spacing w:line="240" w:lineRule="auto"/>
        <w:contextualSpacing/>
        <w:rPr>
          <w:b/>
        </w:rPr>
      </w:pPr>
    </w:p>
    <w:p w14:paraId="47365629" w14:textId="77777777" w:rsidR="007A0F1D" w:rsidRDefault="007A0F1D" w:rsidP="00AB3E02">
      <w:pPr>
        <w:spacing w:line="240" w:lineRule="auto"/>
        <w:contextualSpacing/>
        <w:rPr>
          <w:b/>
        </w:rPr>
      </w:pPr>
    </w:p>
    <w:p w14:paraId="6E888604" w14:textId="77777777" w:rsidR="00E571B3" w:rsidRDefault="00E571B3" w:rsidP="00AB3E02">
      <w:pPr>
        <w:spacing w:line="240" w:lineRule="auto"/>
        <w:contextualSpacing/>
        <w:rPr>
          <w:b/>
        </w:rPr>
      </w:pPr>
      <w:r w:rsidRPr="005303B8">
        <w:rPr>
          <w:b/>
        </w:rPr>
        <w:t>CONCLUSIONES</w:t>
      </w:r>
    </w:p>
    <w:p w14:paraId="37D36DA4" w14:textId="77777777" w:rsidR="007A0F1D" w:rsidRPr="00B336A0" w:rsidRDefault="007A0F1D" w:rsidP="007A0F1D">
      <w:pPr>
        <w:rPr>
          <w:color w:val="FF0000"/>
        </w:rPr>
      </w:pPr>
    </w:p>
    <w:p w14:paraId="4521F7F5" w14:textId="77777777" w:rsidR="007A0F1D" w:rsidRPr="004253DD" w:rsidRDefault="007A0F1D" w:rsidP="000856BD">
      <w:pPr>
        <w:pStyle w:val="Prrafodelista"/>
        <w:numPr>
          <w:ilvl w:val="0"/>
          <w:numId w:val="14"/>
        </w:numPr>
        <w:suppressAutoHyphens/>
      </w:pPr>
      <w:r w:rsidRPr="004253DD">
        <w:t xml:space="preserve">Los sistemas de monitoreo con estaciones meteorológicas automáticas son importantes y necesarias para llevar un registro de las variables físicas en tiempo real para realizar un análisis en  ese punto específico donde esté instalado. </w:t>
      </w:r>
    </w:p>
    <w:p w14:paraId="43324181" w14:textId="77777777" w:rsidR="007A0F1D" w:rsidRPr="0071782D" w:rsidRDefault="007A0F1D" w:rsidP="007A0F1D"/>
    <w:p w14:paraId="7A07C0FC" w14:textId="77777777" w:rsidR="007A0F1D" w:rsidRPr="004253DD" w:rsidRDefault="007A0F1D" w:rsidP="000856BD">
      <w:pPr>
        <w:pStyle w:val="Prrafodelista"/>
        <w:numPr>
          <w:ilvl w:val="0"/>
          <w:numId w:val="14"/>
        </w:numPr>
        <w:suppressAutoHyphens/>
      </w:pPr>
      <w:r w:rsidRPr="004253DD">
        <w:t>El sensor TOCON E2 trabaja en un rango espectral de 280nm como punto máximo, para su  calibración se realizó partiendo de la hoja técnica en donde se indica que el índice UV1 corresponde el valor de 17mV y se concluye que el sensor es lineal  es decir que el voltaje de su salida  es directamente proporcional al índice UV.</w:t>
      </w:r>
    </w:p>
    <w:p w14:paraId="16837C8F" w14:textId="77777777" w:rsidR="007A0F1D" w:rsidRPr="0071782D" w:rsidRDefault="007A0F1D" w:rsidP="007A0F1D"/>
    <w:p w14:paraId="4D4E3AE9" w14:textId="77777777" w:rsidR="007A0F1D" w:rsidRPr="004253DD" w:rsidRDefault="007A0F1D" w:rsidP="000856BD">
      <w:pPr>
        <w:pStyle w:val="Prrafodelista"/>
        <w:numPr>
          <w:ilvl w:val="0"/>
          <w:numId w:val="14"/>
        </w:numPr>
        <w:suppressAutoHyphens/>
      </w:pPr>
      <w:r w:rsidRPr="004253DD">
        <w:t>El sensor TOCON-E2 debe ser instalado en el exterior sin ninguna protección extra  debido a que el valor del índice UV varía considerablemente si se lo cubre con algún material.</w:t>
      </w:r>
    </w:p>
    <w:p w14:paraId="4D36E8FE" w14:textId="77777777" w:rsidR="007A0F1D" w:rsidRPr="0071782D" w:rsidRDefault="007A0F1D" w:rsidP="007A0F1D"/>
    <w:p w14:paraId="4E9524C6" w14:textId="77777777" w:rsidR="007A0F1D" w:rsidRPr="004253DD" w:rsidRDefault="007A0F1D" w:rsidP="000856BD">
      <w:pPr>
        <w:pStyle w:val="Prrafodelista"/>
        <w:numPr>
          <w:ilvl w:val="0"/>
          <w:numId w:val="14"/>
        </w:numPr>
        <w:suppressAutoHyphens/>
      </w:pPr>
      <w:r w:rsidRPr="004253DD">
        <w:t>Al realizar el cálculo del error de los datos registrados entre el  TOCON-E2 y  el radiómetro instalado en el sistema de monitoreo de Quito, nos genera un porcentaje de error aceptable el cual es menor al 10%.</w:t>
      </w:r>
    </w:p>
    <w:p w14:paraId="4AB0AB3A" w14:textId="77777777" w:rsidR="007A0F1D" w:rsidRPr="0071782D" w:rsidRDefault="007A0F1D" w:rsidP="007A0F1D"/>
    <w:p w14:paraId="76A5AE1A" w14:textId="77777777" w:rsidR="007A0F1D" w:rsidRPr="004253DD" w:rsidRDefault="007A0F1D" w:rsidP="000856BD">
      <w:pPr>
        <w:pStyle w:val="Prrafodelista"/>
        <w:numPr>
          <w:ilvl w:val="0"/>
          <w:numId w:val="14"/>
        </w:numPr>
        <w:suppressAutoHyphens/>
      </w:pPr>
      <w:r w:rsidRPr="004253DD">
        <w:t xml:space="preserve">Al hacer un análisis difuso de los datos medidos en los últimos seis meses se observa que los índices ultravioletas máximos de entre 7 y mayores a 11 se presentan entre las 10 de la mañana y las 14:30 de la tarde. </w:t>
      </w:r>
    </w:p>
    <w:p w14:paraId="4D151A13" w14:textId="77777777" w:rsidR="007A0F1D" w:rsidRPr="0071782D" w:rsidRDefault="007A0F1D" w:rsidP="007A0F1D"/>
    <w:p w14:paraId="3D9623D8" w14:textId="77777777" w:rsidR="007A0F1D" w:rsidRPr="004253DD" w:rsidRDefault="007A0F1D" w:rsidP="000856BD">
      <w:pPr>
        <w:pStyle w:val="Prrafodelista"/>
        <w:numPr>
          <w:ilvl w:val="0"/>
          <w:numId w:val="14"/>
        </w:numPr>
        <w:suppressAutoHyphens/>
      </w:pPr>
      <w:r w:rsidRPr="004253DD">
        <w:t>Las Tarjetas Xbee brindan la posibilidad de realizar la comunicación remota de una manera sencilla debido a que trabajan con software libre dando la posibilidad de crecer tanto como lo requiera la aplicación que desarrolle el usuario.</w:t>
      </w:r>
    </w:p>
    <w:p w14:paraId="43E9E03F" w14:textId="77777777" w:rsidR="007A0F1D" w:rsidRPr="001E7C88" w:rsidRDefault="007A0F1D" w:rsidP="007A0F1D"/>
    <w:p w14:paraId="7E4CB55D" w14:textId="77777777" w:rsidR="007A0F1D" w:rsidRDefault="007A0F1D" w:rsidP="000856BD">
      <w:pPr>
        <w:pStyle w:val="Prrafodelista"/>
        <w:numPr>
          <w:ilvl w:val="0"/>
          <w:numId w:val="14"/>
        </w:numPr>
        <w:suppressAutoHyphens/>
      </w:pPr>
      <w:r w:rsidRPr="004253DD">
        <w:t xml:space="preserve">El tiempo de adquisición de datos entre el prototipo y la página web es simultáneo, es decir no existe retardo. </w:t>
      </w:r>
    </w:p>
    <w:p w14:paraId="6713FCF2" w14:textId="77777777" w:rsidR="007A0F1D" w:rsidRDefault="007A0F1D" w:rsidP="007A0F1D">
      <w:pPr>
        <w:pStyle w:val="Prrafodelista"/>
      </w:pPr>
    </w:p>
    <w:p w14:paraId="7FA802AB" w14:textId="47E6A763" w:rsidR="007A0F1D" w:rsidRPr="007A0F1D" w:rsidRDefault="007A0F1D" w:rsidP="000856BD">
      <w:pPr>
        <w:pStyle w:val="Prrafodelista"/>
        <w:numPr>
          <w:ilvl w:val="0"/>
          <w:numId w:val="14"/>
        </w:numPr>
        <w:suppressAutoHyphens/>
      </w:pPr>
      <w:r w:rsidRPr="004253DD">
        <w:t>El sistema fotovoltaico autónomo  genera la energía suficiente para el correcto funcionamiento del prototipo gracias al adecuado dimensionamiento del mismo. La energía fluye con normalidad dentro del ciclo debido a que los paneles solares reciben la mayor cantidad posible de radiación UV gracias a su ángulo de inclinación y en la ausencia de ellos la batería alimenta el prototipo durante los días de autonomía especificados.</w:t>
      </w:r>
      <w:r w:rsidRPr="004253DD">
        <w:tab/>
      </w:r>
    </w:p>
    <w:p w14:paraId="6B7B682F" w14:textId="77777777" w:rsidR="007A0F1D" w:rsidRPr="001E7C88" w:rsidRDefault="007A0F1D" w:rsidP="00AB3E02">
      <w:pPr>
        <w:spacing w:line="240" w:lineRule="auto"/>
        <w:contextualSpacing/>
        <w:rPr>
          <w:sz w:val="16"/>
          <w:szCs w:val="16"/>
        </w:rPr>
      </w:pPr>
    </w:p>
    <w:p w14:paraId="172A9AC7" w14:textId="77777777" w:rsidR="00364DF3" w:rsidRDefault="00364DF3" w:rsidP="007604E4">
      <w:pPr>
        <w:rPr>
          <w:lang w:val="es-EC"/>
        </w:rPr>
      </w:pPr>
    </w:p>
    <w:p w14:paraId="5EFB4FCF" w14:textId="77777777" w:rsidR="00364DF3" w:rsidRDefault="00364DF3" w:rsidP="007604E4">
      <w:pPr>
        <w:rPr>
          <w:lang w:val="es-EC"/>
        </w:rPr>
      </w:pPr>
    </w:p>
    <w:p w14:paraId="43E45955" w14:textId="77777777" w:rsidR="00362460" w:rsidRPr="005303B8" w:rsidRDefault="00362460" w:rsidP="00362460">
      <w:pPr>
        <w:rPr>
          <w:b/>
        </w:rPr>
      </w:pPr>
      <w:r w:rsidRPr="005303B8">
        <w:rPr>
          <w:b/>
        </w:rPr>
        <w:t>RECOMENDACIONES</w:t>
      </w:r>
    </w:p>
    <w:p w14:paraId="2A43F4C9" w14:textId="77777777" w:rsidR="00362460" w:rsidRPr="005303B8" w:rsidRDefault="00362460" w:rsidP="00362460">
      <w:pPr>
        <w:rPr>
          <w:b/>
        </w:rPr>
      </w:pPr>
    </w:p>
    <w:p w14:paraId="0C1293DF" w14:textId="77777777" w:rsidR="00362460" w:rsidRPr="004253DD" w:rsidRDefault="00362460" w:rsidP="000856BD">
      <w:pPr>
        <w:pStyle w:val="Prrafodelista"/>
        <w:numPr>
          <w:ilvl w:val="0"/>
          <w:numId w:val="15"/>
        </w:numPr>
        <w:suppressAutoHyphens/>
      </w:pPr>
      <w:r w:rsidRPr="004253DD">
        <w:t>Verificar la hoja técnica de todos los dispositivos a utilizar antes de realizar las respectivas conexiones.</w:t>
      </w:r>
    </w:p>
    <w:p w14:paraId="3FBF851D" w14:textId="77777777" w:rsidR="00362460" w:rsidRDefault="00362460" w:rsidP="00362460">
      <w:pPr>
        <w:pStyle w:val="Prrafodelista"/>
        <w:ind w:left="360"/>
      </w:pPr>
    </w:p>
    <w:p w14:paraId="31627EBB" w14:textId="77777777" w:rsidR="00362460" w:rsidRPr="004253DD" w:rsidRDefault="00362460" w:rsidP="000856BD">
      <w:pPr>
        <w:pStyle w:val="Prrafodelista"/>
        <w:numPr>
          <w:ilvl w:val="0"/>
          <w:numId w:val="15"/>
        </w:numPr>
        <w:suppressAutoHyphens/>
      </w:pPr>
      <w:r w:rsidRPr="004253DD">
        <w:t xml:space="preserve">De acuerdo al análisis realizado de los datos obtenidos,  se recomienda tomar  medidas de protección extra entre las 10am y 15:30 pm según lo establecido por la OMS. </w:t>
      </w:r>
    </w:p>
    <w:p w14:paraId="2AA49391" w14:textId="77777777" w:rsidR="00362460" w:rsidRDefault="00362460" w:rsidP="00362460"/>
    <w:p w14:paraId="06BDEE08" w14:textId="77777777" w:rsidR="00362460" w:rsidRPr="004253DD" w:rsidRDefault="00362460" w:rsidP="000856BD">
      <w:pPr>
        <w:pStyle w:val="Prrafodelista"/>
        <w:numPr>
          <w:ilvl w:val="0"/>
          <w:numId w:val="15"/>
        </w:numPr>
        <w:suppressAutoHyphens/>
      </w:pPr>
      <w:r w:rsidRPr="004253DD">
        <w:t xml:space="preserve">El dimensionamiento del Sistema Fotovoltaico Autónomo debe realizarse de acuerdo a la carga que se instalará  al sistema caso contrario se puede generar problemas como la falta de energía o desperdicio de la misma, para el almacenamiento de energía se debe usar una batería que sea capaz de soportar ciclos de carga y descarga continuos. </w:t>
      </w:r>
    </w:p>
    <w:p w14:paraId="3F615FE7" w14:textId="77777777" w:rsidR="00362460" w:rsidRDefault="00362460" w:rsidP="00362460"/>
    <w:p w14:paraId="15A90733" w14:textId="77777777" w:rsidR="00362460" w:rsidRPr="004253DD" w:rsidRDefault="00362460" w:rsidP="000856BD">
      <w:pPr>
        <w:pStyle w:val="Prrafodelista"/>
        <w:numPr>
          <w:ilvl w:val="0"/>
          <w:numId w:val="15"/>
        </w:numPr>
        <w:suppressAutoHyphens/>
      </w:pPr>
      <w:r w:rsidRPr="004253DD">
        <w:t>Para lograr la difusión de los Índices UV de una manera más directa con la colectividad se recomienda la creación de un prototipo portable o también se podría desarrollar una aplicación que permita el acceso a la página web.</w:t>
      </w:r>
    </w:p>
    <w:p w14:paraId="1085E0AF" w14:textId="77777777" w:rsidR="00362460" w:rsidRDefault="00362460" w:rsidP="00362460"/>
    <w:p w14:paraId="7B09530A" w14:textId="77777777" w:rsidR="00362460" w:rsidRPr="004253DD" w:rsidRDefault="00362460" w:rsidP="000856BD">
      <w:pPr>
        <w:pStyle w:val="Prrafodelista"/>
        <w:numPr>
          <w:ilvl w:val="0"/>
          <w:numId w:val="15"/>
        </w:numPr>
        <w:suppressAutoHyphens/>
      </w:pPr>
      <w:r w:rsidRPr="004253DD">
        <w:t>Realizar mantenimiento periódico del módulo por parte del personal técnico pertinente.</w:t>
      </w:r>
    </w:p>
    <w:p w14:paraId="2FC3B30D" w14:textId="77777777" w:rsidR="00362460" w:rsidRDefault="00362460" w:rsidP="00362460">
      <w:pPr>
        <w:contextualSpacing/>
        <w:rPr>
          <w:b/>
          <w:noProof/>
          <w:color w:val="FF0000"/>
          <w:lang w:eastAsia="es-EC"/>
        </w:rPr>
      </w:pPr>
    </w:p>
    <w:p w14:paraId="01B8BC7D" w14:textId="77777777" w:rsidR="00362460" w:rsidRDefault="00362460" w:rsidP="00362460">
      <w:pPr>
        <w:contextualSpacing/>
        <w:rPr>
          <w:b/>
          <w:noProof/>
          <w:color w:val="FF0000"/>
          <w:lang w:eastAsia="es-EC"/>
        </w:rPr>
      </w:pPr>
    </w:p>
    <w:p w14:paraId="2723B4D2" w14:textId="77777777" w:rsidR="00362460" w:rsidRDefault="00362460" w:rsidP="00362460">
      <w:pPr>
        <w:contextualSpacing/>
        <w:rPr>
          <w:b/>
          <w:noProof/>
          <w:color w:val="FF0000"/>
          <w:lang w:eastAsia="es-EC"/>
        </w:rPr>
      </w:pPr>
    </w:p>
    <w:p w14:paraId="1FDC929E" w14:textId="77777777" w:rsidR="00362460" w:rsidRDefault="00362460" w:rsidP="00362460">
      <w:pPr>
        <w:contextualSpacing/>
        <w:rPr>
          <w:b/>
          <w:noProof/>
          <w:color w:val="FF0000"/>
          <w:lang w:eastAsia="es-EC"/>
        </w:rPr>
      </w:pPr>
    </w:p>
    <w:p w14:paraId="6BF175F6" w14:textId="77777777" w:rsidR="00362460" w:rsidRDefault="00362460" w:rsidP="00362460">
      <w:pPr>
        <w:contextualSpacing/>
        <w:rPr>
          <w:b/>
          <w:noProof/>
          <w:color w:val="FF0000"/>
          <w:lang w:eastAsia="es-EC"/>
        </w:rPr>
      </w:pPr>
    </w:p>
    <w:p w14:paraId="294751E9" w14:textId="77777777" w:rsidR="00362460" w:rsidRDefault="00362460" w:rsidP="00362460">
      <w:pPr>
        <w:contextualSpacing/>
        <w:rPr>
          <w:b/>
          <w:noProof/>
          <w:color w:val="FF0000"/>
          <w:lang w:eastAsia="es-EC"/>
        </w:rPr>
      </w:pPr>
    </w:p>
    <w:p w14:paraId="301E0EB8" w14:textId="77777777" w:rsidR="00362460" w:rsidRDefault="00362460" w:rsidP="00362460">
      <w:pPr>
        <w:contextualSpacing/>
        <w:rPr>
          <w:b/>
          <w:noProof/>
          <w:color w:val="FF0000"/>
          <w:lang w:eastAsia="es-EC"/>
        </w:rPr>
      </w:pPr>
    </w:p>
    <w:p w14:paraId="0C276FBB" w14:textId="77777777" w:rsidR="00362460" w:rsidRDefault="00362460" w:rsidP="00362460">
      <w:pPr>
        <w:contextualSpacing/>
        <w:rPr>
          <w:b/>
          <w:noProof/>
          <w:color w:val="FF0000"/>
          <w:lang w:eastAsia="es-EC"/>
        </w:rPr>
      </w:pPr>
    </w:p>
    <w:p w14:paraId="5FF605F7" w14:textId="77777777" w:rsidR="00362460" w:rsidRDefault="00362460" w:rsidP="00362460">
      <w:pPr>
        <w:contextualSpacing/>
        <w:rPr>
          <w:b/>
          <w:noProof/>
          <w:color w:val="FF0000"/>
          <w:lang w:eastAsia="es-EC"/>
        </w:rPr>
      </w:pPr>
    </w:p>
    <w:p w14:paraId="7C4FB4EF" w14:textId="77777777" w:rsidR="00362460" w:rsidRDefault="00362460" w:rsidP="00362460">
      <w:pPr>
        <w:contextualSpacing/>
        <w:rPr>
          <w:b/>
          <w:noProof/>
          <w:color w:val="FF0000"/>
          <w:lang w:eastAsia="es-EC"/>
        </w:rPr>
      </w:pPr>
    </w:p>
    <w:p w14:paraId="18DD3DB9" w14:textId="77777777" w:rsidR="00362460" w:rsidRDefault="00362460" w:rsidP="00362460">
      <w:pPr>
        <w:contextualSpacing/>
        <w:rPr>
          <w:b/>
          <w:noProof/>
          <w:color w:val="FF0000"/>
          <w:lang w:eastAsia="es-EC"/>
        </w:rPr>
      </w:pPr>
    </w:p>
    <w:p w14:paraId="7A959049" w14:textId="77777777" w:rsidR="00362460" w:rsidRDefault="00362460" w:rsidP="00362460">
      <w:pPr>
        <w:contextualSpacing/>
        <w:rPr>
          <w:b/>
          <w:noProof/>
          <w:color w:val="FF0000"/>
          <w:lang w:eastAsia="es-EC"/>
        </w:rPr>
      </w:pPr>
    </w:p>
    <w:p w14:paraId="56CD358E" w14:textId="77777777" w:rsidR="00362460" w:rsidRDefault="00362460" w:rsidP="00362460">
      <w:pPr>
        <w:contextualSpacing/>
        <w:rPr>
          <w:b/>
          <w:noProof/>
          <w:color w:val="FF0000"/>
          <w:lang w:eastAsia="es-EC"/>
        </w:rPr>
      </w:pPr>
    </w:p>
    <w:p w14:paraId="198C7E4D" w14:textId="77777777" w:rsidR="00362460" w:rsidRDefault="00362460" w:rsidP="00362460">
      <w:pPr>
        <w:contextualSpacing/>
        <w:rPr>
          <w:b/>
          <w:noProof/>
          <w:color w:val="FF0000"/>
          <w:lang w:eastAsia="es-EC"/>
        </w:rPr>
      </w:pPr>
    </w:p>
    <w:p w14:paraId="3DD61129" w14:textId="77777777" w:rsidR="00362460" w:rsidRDefault="00362460" w:rsidP="00362460">
      <w:pPr>
        <w:contextualSpacing/>
        <w:rPr>
          <w:b/>
          <w:noProof/>
          <w:color w:val="FF0000"/>
          <w:lang w:eastAsia="es-EC"/>
        </w:rPr>
      </w:pPr>
    </w:p>
    <w:p w14:paraId="0621827D" w14:textId="77777777" w:rsidR="00F12A3E" w:rsidRDefault="00F12A3E" w:rsidP="00362460">
      <w:pPr>
        <w:contextualSpacing/>
        <w:rPr>
          <w:b/>
          <w:noProof/>
          <w:color w:val="FF0000"/>
          <w:lang w:eastAsia="es-EC"/>
        </w:rPr>
      </w:pPr>
    </w:p>
    <w:p w14:paraId="7CA71ACA" w14:textId="77777777" w:rsidR="00F56C68" w:rsidRDefault="00F56C68" w:rsidP="00362460">
      <w:pPr>
        <w:contextualSpacing/>
        <w:rPr>
          <w:b/>
          <w:noProof/>
          <w:color w:val="FF0000"/>
          <w:lang w:eastAsia="es-EC"/>
        </w:rPr>
      </w:pPr>
    </w:p>
    <w:p w14:paraId="31BBB351" w14:textId="77777777" w:rsidR="00F56C68" w:rsidRDefault="00F56C68" w:rsidP="00362460">
      <w:pPr>
        <w:contextualSpacing/>
        <w:rPr>
          <w:b/>
          <w:noProof/>
          <w:color w:val="FF0000"/>
          <w:lang w:eastAsia="es-EC"/>
        </w:rPr>
      </w:pPr>
    </w:p>
    <w:p w14:paraId="08DAEEB0" w14:textId="77777777" w:rsidR="00F56C68" w:rsidRDefault="00F56C68" w:rsidP="00362460">
      <w:pPr>
        <w:contextualSpacing/>
        <w:rPr>
          <w:b/>
          <w:noProof/>
          <w:color w:val="FF0000"/>
          <w:lang w:eastAsia="es-EC"/>
        </w:rPr>
      </w:pPr>
    </w:p>
    <w:p w14:paraId="52039B9F" w14:textId="77777777" w:rsidR="00F56C68" w:rsidRDefault="00F56C68" w:rsidP="00362460">
      <w:pPr>
        <w:contextualSpacing/>
        <w:rPr>
          <w:b/>
          <w:noProof/>
          <w:color w:val="FF0000"/>
          <w:lang w:eastAsia="es-EC"/>
        </w:rPr>
        <w:sectPr w:rsidR="00F56C68" w:rsidSect="005654B7">
          <w:pgSz w:w="11906" w:h="16838"/>
          <w:pgMar w:top="1418" w:right="1418" w:bottom="1418" w:left="1985" w:header="709" w:footer="709" w:gutter="0"/>
          <w:pgNumType w:start="1"/>
          <w:cols w:space="708"/>
          <w:docGrid w:linePitch="360"/>
        </w:sectPr>
      </w:pPr>
    </w:p>
    <w:p w14:paraId="34942093" w14:textId="77777777" w:rsidR="006C6906" w:rsidRDefault="006C6906" w:rsidP="006C6906">
      <w:pPr>
        <w:contextualSpacing/>
        <w:rPr>
          <w:b/>
          <w:noProof/>
          <w:lang w:eastAsia="es-EC"/>
        </w:rPr>
      </w:pPr>
      <w:r w:rsidRPr="00C52752">
        <w:rPr>
          <w:b/>
          <w:noProof/>
          <w:lang w:eastAsia="es-EC"/>
        </w:rPr>
        <w:t>BIBLIOGRAFÍA</w:t>
      </w:r>
    </w:p>
    <w:p w14:paraId="265D2CFC" w14:textId="77777777" w:rsidR="006C6906" w:rsidRDefault="006C6906" w:rsidP="006C6906">
      <w:pPr>
        <w:contextualSpacing/>
        <w:rPr>
          <w:b/>
          <w:noProof/>
          <w:lang w:eastAsia="es-EC"/>
        </w:rPr>
      </w:pPr>
    </w:p>
    <w:p w14:paraId="5F938348" w14:textId="77777777" w:rsidR="006C6906" w:rsidRPr="00C05854" w:rsidRDefault="006C6906" w:rsidP="000856BD">
      <w:pPr>
        <w:pStyle w:val="Prrafodelista"/>
        <w:numPr>
          <w:ilvl w:val="0"/>
          <w:numId w:val="16"/>
        </w:numPr>
        <w:suppressAutoHyphens/>
        <w:rPr>
          <w:lang w:val="es-EC"/>
        </w:rPr>
      </w:pPr>
      <w:r w:rsidRPr="00C05854">
        <w:rPr>
          <w:b/>
          <w:noProof/>
          <w:lang w:val="es-EC" w:eastAsia="es-EC"/>
        </w:rPr>
        <w:t xml:space="preserve">ALONSO, J. </w:t>
      </w:r>
      <w:r w:rsidRPr="00C05854">
        <w:rPr>
          <w:noProof/>
          <w:lang w:val="es-EC" w:eastAsia="es-EC"/>
        </w:rPr>
        <w:t>“Boletín Solar Fotovoltaica Autónoma”,</w:t>
      </w:r>
      <w:r w:rsidRPr="00C05854">
        <w:rPr>
          <w:b/>
          <w:noProof/>
          <w:lang w:val="es-EC" w:eastAsia="es-EC"/>
        </w:rPr>
        <w:t xml:space="preserve"> </w:t>
      </w:r>
      <w:r w:rsidRPr="00C05854">
        <w:rPr>
          <w:lang w:val="es-EC"/>
        </w:rPr>
        <w:t xml:space="preserve">Manual para instalaciones fotovoltaicas autónomas: </w:t>
      </w:r>
      <w:r w:rsidRPr="00C05854">
        <w:t>Guía práctica [en línea].2009. [Consulta: 13 de Noviembre de 2015]. Disponible en:</w:t>
      </w:r>
      <w:r>
        <w:t xml:space="preserve"> </w:t>
      </w:r>
      <w:hyperlink r:id="rId117" w:history="1">
        <w:r w:rsidRPr="00C05854">
          <w:rPr>
            <w:rStyle w:val="Hipervnculo"/>
            <w:color w:val="auto"/>
            <w:u w:val="none"/>
            <w:lang w:val="es-EC"/>
          </w:rPr>
          <w:t>www.sfe-solar.com</w:t>
        </w:r>
      </w:hyperlink>
      <w:r w:rsidRPr="00C05854">
        <w:rPr>
          <w:lang w:val="es-EC"/>
        </w:rPr>
        <w:t xml:space="preserve"> </w:t>
      </w:r>
    </w:p>
    <w:p w14:paraId="392042CA" w14:textId="77777777" w:rsidR="006C6906" w:rsidRPr="00C05854" w:rsidRDefault="006C6906" w:rsidP="006C6906">
      <w:pPr>
        <w:pStyle w:val="Prrafodelista"/>
        <w:ind w:left="360"/>
        <w:rPr>
          <w:lang w:val="es-EC"/>
        </w:rPr>
      </w:pPr>
    </w:p>
    <w:p w14:paraId="25AF0CDC" w14:textId="77777777" w:rsidR="006C6906" w:rsidRPr="00C05854" w:rsidRDefault="006C6906" w:rsidP="000856BD">
      <w:pPr>
        <w:pStyle w:val="Prrafodelista"/>
        <w:numPr>
          <w:ilvl w:val="0"/>
          <w:numId w:val="16"/>
        </w:numPr>
        <w:suppressAutoHyphens/>
        <w:rPr>
          <w:lang w:val="es-EC"/>
        </w:rPr>
      </w:pPr>
      <w:r w:rsidRPr="00C05854">
        <w:rPr>
          <w:b/>
          <w:shd w:val="clear" w:color="auto" w:fill="FFFFFF"/>
        </w:rPr>
        <w:t>AVALOS</w:t>
      </w:r>
      <w:r w:rsidRPr="00C05854">
        <w:rPr>
          <w:shd w:val="clear" w:color="auto" w:fill="FFFFFF"/>
        </w:rPr>
        <w:t>, A.</w:t>
      </w:r>
      <w:r w:rsidRPr="00C05854">
        <w:t xml:space="preserve">  </w:t>
      </w:r>
      <w:r w:rsidRPr="00C05854">
        <w:rPr>
          <w:i/>
        </w:rPr>
        <w:t xml:space="preserve">Diseño e implementación de un sistema de comunicación inalámbrico para el INFOSOLAR de la Facultad de Informática y Electrónica -ESPOCH  </w:t>
      </w:r>
      <w:r w:rsidRPr="00C05854">
        <w:t>(tesis  de pregrado).ESPOCH, Riobamba. 2013. pp. 74-100.</w:t>
      </w:r>
    </w:p>
    <w:p w14:paraId="478D26B8" w14:textId="77777777" w:rsidR="006C6906" w:rsidRPr="008B2618" w:rsidRDefault="006C6906" w:rsidP="006C6906">
      <w:pPr>
        <w:rPr>
          <w:lang w:val="es-EC"/>
        </w:rPr>
      </w:pPr>
    </w:p>
    <w:p w14:paraId="0D132FAC" w14:textId="77777777" w:rsidR="006C6906" w:rsidRPr="00C05854" w:rsidRDefault="006C6906" w:rsidP="000856BD">
      <w:pPr>
        <w:pStyle w:val="Prrafodelista"/>
        <w:numPr>
          <w:ilvl w:val="0"/>
          <w:numId w:val="16"/>
        </w:numPr>
        <w:suppressAutoHyphens/>
        <w:rPr>
          <w:lang w:val="es-EC"/>
        </w:rPr>
      </w:pPr>
      <w:r w:rsidRPr="00C05854">
        <w:rPr>
          <w:b/>
        </w:rPr>
        <w:t>BALDEÓN, W.; MORA, V.</w:t>
      </w:r>
      <w:r w:rsidRPr="00C05854">
        <w:t xml:space="preserve"> “Incidencia de la radiación Solar en Riobamba Ecuador”. Perspectivas (2011). Pp. 1-4.</w:t>
      </w:r>
    </w:p>
    <w:p w14:paraId="34189042" w14:textId="77777777" w:rsidR="006C6906" w:rsidRPr="00C05854" w:rsidRDefault="006C6906" w:rsidP="006C6906">
      <w:pPr>
        <w:pStyle w:val="Prrafodelista"/>
        <w:ind w:left="360"/>
        <w:rPr>
          <w:lang w:val="es-EC"/>
        </w:rPr>
      </w:pPr>
    </w:p>
    <w:p w14:paraId="2D63055A" w14:textId="468702E6" w:rsidR="006C6906" w:rsidRPr="00C05854" w:rsidRDefault="006C6906" w:rsidP="000856BD">
      <w:pPr>
        <w:pStyle w:val="Prrafodelista"/>
        <w:numPr>
          <w:ilvl w:val="0"/>
          <w:numId w:val="16"/>
        </w:numPr>
        <w:suppressAutoHyphens/>
        <w:rPr>
          <w:lang w:val="es-EC"/>
        </w:rPr>
      </w:pPr>
      <w:r w:rsidRPr="00C05854">
        <w:rPr>
          <w:b/>
        </w:rPr>
        <w:t>CRESPO</w:t>
      </w:r>
      <w:r w:rsidRPr="00C05854">
        <w:t xml:space="preserve">, </w:t>
      </w:r>
      <w:r w:rsidRPr="00C05854">
        <w:rPr>
          <w:b/>
        </w:rPr>
        <w:t>P</w:t>
      </w:r>
      <w:r w:rsidRPr="00C05854">
        <w:t xml:space="preserve">. </w:t>
      </w:r>
      <w:r w:rsidRPr="00C05854">
        <w:rPr>
          <w:i/>
        </w:rPr>
        <w:t xml:space="preserve">Automatización de variables meteorológicas </w:t>
      </w:r>
      <w:r w:rsidRPr="00C05854">
        <w:t>[en línea]. 2005</w:t>
      </w:r>
      <w:r w:rsidR="00AD5EFA" w:rsidRPr="00C05854">
        <w:t>. [</w:t>
      </w:r>
      <w:r w:rsidRPr="00C05854">
        <w:t xml:space="preserve">Consulta: 23 de Agosto de 2015]. Disponible en: </w:t>
      </w:r>
      <w:hyperlink r:id="rId118" w:history="1">
        <w:r w:rsidRPr="00C05854">
          <w:rPr>
            <w:rStyle w:val="Hipervnculo"/>
            <w:color w:val="000000" w:themeColor="text1"/>
          </w:rPr>
          <w:t>http://www.cm.colpos.mx/meteoro/agm620/automa2.htm</w:t>
        </w:r>
      </w:hyperlink>
      <w:r w:rsidRPr="00C05854">
        <w:t>.</w:t>
      </w:r>
    </w:p>
    <w:p w14:paraId="4AD10B36" w14:textId="77777777" w:rsidR="006C6906" w:rsidRPr="008B2618" w:rsidRDefault="006C6906" w:rsidP="006C6906">
      <w:pPr>
        <w:rPr>
          <w:lang w:val="es-EC"/>
        </w:rPr>
      </w:pPr>
    </w:p>
    <w:p w14:paraId="50A7F553" w14:textId="77777777" w:rsidR="006C6906" w:rsidRPr="00C05854" w:rsidRDefault="006C6906" w:rsidP="000856BD">
      <w:pPr>
        <w:pStyle w:val="Prrafodelista"/>
        <w:numPr>
          <w:ilvl w:val="0"/>
          <w:numId w:val="16"/>
        </w:numPr>
        <w:suppressAutoHyphens/>
        <w:rPr>
          <w:lang w:val="es-EC"/>
        </w:rPr>
      </w:pPr>
      <w:r w:rsidRPr="00C05854">
        <w:rPr>
          <w:b/>
        </w:rPr>
        <w:t>CSHARP,</w:t>
      </w:r>
      <w:r w:rsidRPr="00C05854">
        <w:t xml:space="preserve"> </w:t>
      </w:r>
      <w:r w:rsidRPr="00C05854">
        <w:rPr>
          <w:i/>
        </w:rPr>
        <w:t xml:space="preserve">C# Tutorial </w:t>
      </w:r>
      <w:r w:rsidRPr="00C05854">
        <w:t xml:space="preserve">[en línea].2014. [Consulta: 12 de Octubre de 2015]. Disponible en: </w:t>
      </w:r>
      <w:hyperlink r:id="rId119" w:history="1">
        <w:r w:rsidRPr="00C05854">
          <w:rPr>
            <w:rStyle w:val="Hipervnculo"/>
            <w:color w:val="auto"/>
            <w:shd w:val="clear" w:color="auto" w:fill="FFFFFF"/>
          </w:rPr>
          <w:t>http://www.tutorialspoint.com/csharp</w:t>
        </w:r>
      </w:hyperlink>
      <w:r w:rsidRPr="00C05854">
        <w:rPr>
          <w:shd w:val="clear" w:color="auto" w:fill="FFFFFF"/>
        </w:rPr>
        <w:t>.</w:t>
      </w:r>
    </w:p>
    <w:p w14:paraId="567B61C5" w14:textId="77777777" w:rsidR="006C6906" w:rsidRPr="00C05854" w:rsidRDefault="006C6906" w:rsidP="006C6906">
      <w:pPr>
        <w:pStyle w:val="Prrafodelista"/>
        <w:ind w:left="360"/>
        <w:rPr>
          <w:lang w:val="es-EC"/>
        </w:rPr>
      </w:pPr>
    </w:p>
    <w:p w14:paraId="56629CA1" w14:textId="07D3D3AD" w:rsidR="006C6906" w:rsidRPr="00C05854" w:rsidRDefault="006C6906" w:rsidP="000856BD">
      <w:pPr>
        <w:pStyle w:val="Prrafodelista"/>
        <w:numPr>
          <w:ilvl w:val="0"/>
          <w:numId w:val="16"/>
        </w:numPr>
        <w:suppressAutoHyphens/>
        <w:rPr>
          <w:lang w:val="es-EC"/>
        </w:rPr>
      </w:pPr>
      <w:r w:rsidRPr="00C05854">
        <w:rPr>
          <w:b/>
        </w:rPr>
        <w:t xml:space="preserve">CHICO, F.; ARISTIZABAL, J. </w:t>
      </w:r>
      <w:r w:rsidRPr="00C05854">
        <w:t xml:space="preserve">“Desarrollo de Sistema de Medición y Evaluación del Potencial de Radiación Solar Usando Instrumentación Virtual”. </w:t>
      </w:r>
      <w:r w:rsidRPr="00C05854">
        <w:rPr>
          <w:i/>
        </w:rPr>
        <w:t>Sociedad de  Física</w:t>
      </w:r>
      <w:r w:rsidRPr="00C05854">
        <w:t>, vol. 41, n° 1(2009)</w:t>
      </w:r>
      <w:r w:rsidR="00AD5EFA" w:rsidRPr="00C05854">
        <w:t>, (</w:t>
      </w:r>
      <w:r w:rsidRPr="00C05854">
        <w:t>Colombia) pp. 151-154</w:t>
      </w:r>
    </w:p>
    <w:p w14:paraId="201FB311" w14:textId="77777777" w:rsidR="006C6906" w:rsidRPr="008B2618" w:rsidRDefault="006C6906" w:rsidP="006C6906">
      <w:pPr>
        <w:rPr>
          <w:lang w:val="es-EC"/>
        </w:rPr>
      </w:pPr>
    </w:p>
    <w:p w14:paraId="7B256033" w14:textId="77777777" w:rsidR="006C6906" w:rsidRPr="00C05854" w:rsidRDefault="006C6906" w:rsidP="000856BD">
      <w:pPr>
        <w:pStyle w:val="Prrafodelista"/>
        <w:numPr>
          <w:ilvl w:val="0"/>
          <w:numId w:val="16"/>
        </w:numPr>
        <w:suppressAutoHyphens/>
        <w:rPr>
          <w:lang w:val="es-EC"/>
        </w:rPr>
      </w:pPr>
      <w:r w:rsidRPr="00C05854">
        <w:rPr>
          <w:b/>
        </w:rPr>
        <w:t>EXA</w:t>
      </w:r>
      <w:r w:rsidRPr="00C05854">
        <w:t xml:space="preserve">. </w:t>
      </w:r>
      <w:r w:rsidRPr="00C05854">
        <w:rPr>
          <w:i/>
        </w:rPr>
        <w:t xml:space="preserve">Monitor Nacional de Radiación Ultravioleta </w:t>
      </w:r>
      <w:r w:rsidRPr="00C05854">
        <w:t>[en línea].</w:t>
      </w:r>
      <w:r w:rsidRPr="00C05854">
        <w:rPr>
          <w:i/>
        </w:rPr>
        <w:t xml:space="preserve"> </w:t>
      </w:r>
      <w:r w:rsidRPr="00C05854">
        <w:t xml:space="preserve">Índice UV y los efectos sobre la salud Ecuador 2012. [Consulta: 12 de Noviembre 2015]. Disponible en: </w:t>
      </w:r>
      <w:hyperlink r:id="rId120" w:history="1">
        <w:r w:rsidRPr="00C05854">
          <w:t>http://uv.exa.ec/index-es.html</w:t>
        </w:r>
      </w:hyperlink>
      <w:r w:rsidRPr="00C05854">
        <w:t>.</w:t>
      </w:r>
    </w:p>
    <w:p w14:paraId="63E87A3D" w14:textId="77777777" w:rsidR="006C6906" w:rsidRPr="00C05854" w:rsidRDefault="006C6906" w:rsidP="006C6906">
      <w:pPr>
        <w:pStyle w:val="Prrafodelista"/>
        <w:ind w:left="360"/>
        <w:rPr>
          <w:lang w:val="es-EC"/>
        </w:rPr>
      </w:pPr>
    </w:p>
    <w:p w14:paraId="68A65DC9" w14:textId="77777777" w:rsidR="006C6906" w:rsidRPr="008B2618" w:rsidRDefault="006C6906" w:rsidP="000856BD">
      <w:pPr>
        <w:pStyle w:val="Prrafodelista"/>
        <w:numPr>
          <w:ilvl w:val="0"/>
          <w:numId w:val="16"/>
        </w:numPr>
        <w:suppressAutoHyphens/>
        <w:rPr>
          <w:lang w:val="es-EC"/>
        </w:rPr>
      </w:pPr>
      <w:r w:rsidRPr="00C05854">
        <w:rPr>
          <w:b/>
          <w:bCs/>
          <w:noProof/>
          <w:lang w:val="es-EC" w:eastAsia="es-EC"/>
        </w:rPr>
        <w:t xml:space="preserve">GUERRA, J. </w:t>
      </w:r>
      <w:r w:rsidRPr="00E202E3">
        <w:rPr>
          <w:bCs/>
          <w:i/>
          <w:noProof/>
          <w:lang w:val="es-EC" w:eastAsia="es-EC"/>
        </w:rPr>
        <w:t>“Texto Básico: Sistemas Digitales I</w:t>
      </w:r>
      <w:r w:rsidRPr="00C05854">
        <w:rPr>
          <w:bCs/>
          <w:noProof/>
          <w:lang w:val="es-EC" w:eastAsia="es-EC"/>
        </w:rPr>
        <w:t>”. Riobamba. s.ed</w:t>
      </w:r>
      <w:r w:rsidRPr="00C05854">
        <w:rPr>
          <w:noProof/>
          <w:lang w:eastAsia="es-EC"/>
        </w:rPr>
        <w:t>, 2004.</w:t>
      </w:r>
      <w:r w:rsidRPr="00C05854">
        <w:rPr>
          <w:b/>
          <w:bCs/>
          <w:noProof/>
          <w:lang w:val="es-EC" w:eastAsia="es-EC"/>
        </w:rPr>
        <w:t xml:space="preserve"> </w:t>
      </w:r>
      <w:r w:rsidRPr="00C05854">
        <w:rPr>
          <w:bCs/>
          <w:noProof/>
          <w:lang w:val="es-EC" w:eastAsia="es-EC"/>
        </w:rPr>
        <w:t>pp.45-54</w:t>
      </w:r>
    </w:p>
    <w:p w14:paraId="5168C9E0" w14:textId="77777777" w:rsidR="006C6906" w:rsidRPr="00C05854" w:rsidRDefault="006C6906" w:rsidP="006C6906">
      <w:pPr>
        <w:pStyle w:val="Prrafodelista"/>
        <w:ind w:left="360"/>
        <w:rPr>
          <w:lang w:val="es-EC"/>
        </w:rPr>
      </w:pPr>
    </w:p>
    <w:p w14:paraId="3C1578C2" w14:textId="77777777" w:rsidR="006C6906" w:rsidRPr="008B2618" w:rsidRDefault="006C6906" w:rsidP="000856BD">
      <w:pPr>
        <w:pStyle w:val="Prrafodelista"/>
        <w:numPr>
          <w:ilvl w:val="0"/>
          <w:numId w:val="16"/>
        </w:numPr>
        <w:suppressAutoHyphens/>
        <w:rPr>
          <w:lang w:val="es-EC"/>
        </w:rPr>
      </w:pPr>
      <w:r w:rsidRPr="00C05854">
        <w:rPr>
          <w:b/>
        </w:rPr>
        <w:t>GLEN, M. MORENO, J.</w:t>
      </w:r>
      <w:r w:rsidRPr="00C05854">
        <w:t xml:space="preserve"> </w:t>
      </w:r>
      <w:r w:rsidRPr="00C05854">
        <w:rPr>
          <w:i/>
        </w:rPr>
        <w:t xml:space="preserve">Zigbee </w:t>
      </w:r>
      <w:r w:rsidRPr="00C05854">
        <w:t xml:space="preserve">[en línea].2012. [Consulta: 25 de Octubre de 2015]. Disponible en: </w:t>
      </w:r>
      <w:hyperlink r:id="rId121" w:history="1">
        <w:r w:rsidRPr="00C05854">
          <w:rPr>
            <w:rStyle w:val="Hipervnculo"/>
            <w:color w:val="000000" w:themeColor="text1"/>
          </w:rPr>
          <w:t>https://sx-de-tx.wikispaces.com/ZIGBEE</w:t>
        </w:r>
      </w:hyperlink>
      <w:r w:rsidRPr="00C05854">
        <w:t>.</w:t>
      </w:r>
    </w:p>
    <w:p w14:paraId="1EC670E9" w14:textId="77777777" w:rsidR="006C6906" w:rsidRPr="008B2618" w:rsidRDefault="006C6906" w:rsidP="006C6906">
      <w:pPr>
        <w:rPr>
          <w:lang w:val="es-EC"/>
        </w:rPr>
      </w:pPr>
    </w:p>
    <w:p w14:paraId="3DE66A98" w14:textId="77777777" w:rsidR="006C6906" w:rsidRPr="006C6906" w:rsidRDefault="006C6906" w:rsidP="000856BD">
      <w:pPr>
        <w:pStyle w:val="Prrafodelista"/>
        <w:numPr>
          <w:ilvl w:val="0"/>
          <w:numId w:val="16"/>
        </w:numPr>
        <w:suppressAutoHyphens/>
        <w:rPr>
          <w:lang w:val="es-EC"/>
        </w:rPr>
      </w:pPr>
      <w:r w:rsidRPr="00C05854">
        <w:rPr>
          <w:b/>
        </w:rPr>
        <w:t>MÁNUEL, A.</w:t>
      </w:r>
      <w:r w:rsidRPr="00C05854">
        <w:t xml:space="preserve"> </w:t>
      </w:r>
      <w:r w:rsidRPr="00C05854">
        <w:rPr>
          <w:i/>
        </w:rPr>
        <w:t xml:space="preserve">Instrumentación Virtual: adquisición, procesado y análisis de señales. </w:t>
      </w:r>
      <w:r w:rsidRPr="00C05854">
        <w:t>México: Alfaomega, 2002, pp.23-44</w:t>
      </w:r>
    </w:p>
    <w:p w14:paraId="110BDC18" w14:textId="77777777" w:rsidR="006C6906" w:rsidRPr="006C6906" w:rsidRDefault="006C6906" w:rsidP="006C6906">
      <w:pPr>
        <w:suppressAutoHyphens/>
        <w:rPr>
          <w:lang w:val="es-EC"/>
        </w:rPr>
      </w:pPr>
    </w:p>
    <w:p w14:paraId="54D75ECB" w14:textId="345E7F55" w:rsidR="006C6906" w:rsidRPr="006C6906" w:rsidRDefault="0055287F" w:rsidP="000856BD">
      <w:pPr>
        <w:pStyle w:val="Prrafodelista"/>
        <w:numPr>
          <w:ilvl w:val="0"/>
          <w:numId w:val="16"/>
        </w:numPr>
        <w:suppressAutoHyphens/>
        <w:rPr>
          <w:lang w:val="es-EC"/>
        </w:rPr>
      </w:pPr>
      <w:hyperlink r:id="rId122" w:history="1">
        <w:r w:rsidR="006C6906">
          <w:rPr>
            <w:rStyle w:val="Hipervnculo"/>
            <w:b/>
            <w:bCs/>
            <w:noProof/>
            <w:color w:val="auto"/>
            <w:u w:val="none"/>
            <w:lang w:val="es-EC" w:eastAsia="es-EC"/>
          </w:rPr>
          <w:t>PONCE</w:t>
        </w:r>
        <w:r w:rsidR="006C6906" w:rsidRPr="00C05854">
          <w:rPr>
            <w:rStyle w:val="Hipervnculo"/>
            <w:b/>
            <w:bCs/>
            <w:noProof/>
            <w:color w:val="auto"/>
            <w:u w:val="none"/>
            <w:lang w:val="es-EC" w:eastAsia="es-EC"/>
          </w:rPr>
          <w:t>, P</w:t>
        </w:r>
      </w:hyperlink>
      <w:r w:rsidR="006C6906" w:rsidRPr="00C05854">
        <w:rPr>
          <w:b/>
          <w:bCs/>
          <w:noProof/>
          <w:lang w:val="es-EC" w:eastAsia="es-EC"/>
        </w:rPr>
        <w:t>.</w:t>
      </w:r>
      <w:r w:rsidR="006C6906">
        <w:rPr>
          <w:b/>
          <w:bCs/>
          <w:noProof/>
          <w:lang w:val="es-EC" w:eastAsia="es-EC"/>
        </w:rPr>
        <w:t xml:space="preserve"> </w:t>
      </w:r>
      <w:r w:rsidR="006C6906" w:rsidRPr="00E202E3">
        <w:rPr>
          <w:bCs/>
          <w:i/>
          <w:noProof/>
          <w:lang w:val="es-EC" w:eastAsia="es-EC"/>
        </w:rPr>
        <w:t>Inteligencia artifical con aplicaciones a la ingeniería</w:t>
      </w:r>
      <w:r w:rsidR="006C6906" w:rsidRPr="00C05854">
        <w:rPr>
          <w:bCs/>
          <w:noProof/>
          <w:lang w:val="es-EC" w:eastAsia="es-EC"/>
        </w:rPr>
        <w:t>”. México DF. Alfaomega, 2010. pp.45-50</w:t>
      </w:r>
    </w:p>
    <w:p w14:paraId="35890742" w14:textId="77777777" w:rsidR="006C6906" w:rsidRPr="00C05854" w:rsidRDefault="006C6906" w:rsidP="000856BD">
      <w:pPr>
        <w:pStyle w:val="Prrafodelista"/>
        <w:numPr>
          <w:ilvl w:val="0"/>
          <w:numId w:val="16"/>
        </w:numPr>
        <w:suppressAutoHyphens/>
        <w:rPr>
          <w:rStyle w:val="Hipervnculo"/>
          <w:color w:val="000000" w:themeColor="text1"/>
          <w:u w:val="none"/>
          <w:lang w:val="es-EC"/>
        </w:rPr>
      </w:pPr>
      <w:r w:rsidRPr="00C05854">
        <w:rPr>
          <w:b/>
        </w:rPr>
        <w:t xml:space="preserve">Radiación ultravioleta y el Programa INTERSUN. </w:t>
      </w:r>
      <w:r w:rsidRPr="00C05854">
        <w:t xml:space="preserve">Índice  UV Solar Mundial: Guía práctica [en línea].2009. [Consulta: 12 de Septiembre de 2015]. Disponible en: </w:t>
      </w:r>
      <w:hyperlink r:id="rId123" w:history="1">
        <w:r w:rsidRPr="00C05854">
          <w:rPr>
            <w:rStyle w:val="Hipervnculo"/>
            <w:color w:val="000000" w:themeColor="text1"/>
          </w:rPr>
          <w:t>http://www.who.int/uv/publications/en/uvispa.pdf</w:t>
        </w:r>
      </w:hyperlink>
    </w:p>
    <w:p w14:paraId="64E83F39" w14:textId="77777777" w:rsidR="006C6906" w:rsidRPr="00C05854" w:rsidRDefault="006C6906" w:rsidP="006C6906">
      <w:pPr>
        <w:pStyle w:val="Prrafodelista"/>
        <w:ind w:left="360"/>
        <w:rPr>
          <w:rStyle w:val="Hipervnculo"/>
          <w:color w:val="000000" w:themeColor="text1"/>
          <w:u w:val="none"/>
          <w:lang w:val="es-EC"/>
        </w:rPr>
      </w:pPr>
    </w:p>
    <w:p w14:paraId="3CCE5C27" w14:textId="77777777" w:rsidR="006C6906" w:rsidRPr="00C05854" w:rsidRDefault="006C6906" w:rsidP="000856BD">
      <w:pPr>
        <w:pStyle w:val="Prrafodelista"/>
        <w:numPr>
          <w:ilvl w:val="0"/>
          <w:numId w:val="16"/>
        </w:numPr>
        <w:suppressAutoHyphens/>
        <w:rPr>
          <w:lang w:val="es-EC"/>
        </w:rPr>
      </w:pPr>
      <w:r w:rsidRPr="00E57771">
        <w:rPr>
          <w:b/>
        </w:rPr>
        <w:t>Secretaria de Ambiente</w:t>
      </w:r>
      <w:r>
        <w:rPr>
          <w:i/>
        </w:rPr>
        <w:t xml:space="preserve">. </w:t>
      </w:r>
      <w:r w:rsidRPr="00C05854">
        <w:rPr>
          <w:i/>
        </w:rPr>
        <w:t xml:space="preserve">Red Metropolitana de Monitoreo Atmosférico de Quito [en línea]. </w:t>
      </w:r>
      <w:r w:rsidRPr="00C05854">
        <w:t>Registro en línea del índice de Radiación UV. [Consult</w:t>
      </w:r>
      <w:r>
        <w:t xml:space="preserve">a: 12 de Septiembre de </w:t>
      </w:r>
      <w:r>
        <w:tab/>
        <w:t xml:space="preserve">2015]. </w:t>
      </w:r>
      <w:r w:rsidRPr="00C05854">
        <w:t xml:space="preserve">Disponible </w:t>
      </w:r>
      <w:r w:rsidRPr="00C05854">
        <w:tab/>
        <w:t xml:space="preserve">en: </w:t>
      </w:r>
      <w:hyperlink r:id="rId124" w:history="1">
        <w:r w:rsidRPr="00C05854">
          <w:t>http://modelos.quitoambiente.gob.ec/ultravioletas</w:t>
        </w:r>
      </w:hyperlink>
    </w:p>
    <w:p w14:paraId="53B213F7" w14:textId="77777777" w:rsidR="006C6906" w:rsidRPr="008B2618" w:rsidRDefault="006C6906" w:rsidP="006C6906">
      <w:pPr>
        <w:rPr>
          <w:lang w:val="es-EC"/>
        </w:rPr>
      </w:pPr>
    </w:p>
    <w:p w14:paraId="71B4D5BA" w14:textId="77777777" w:rsidR="006C6906" w:rsidRPr="00C05854" w:rsidRDefault="006C6906" w:rsidP="000856BD">
      <w:pPr>
        <w:pStyle w:val="Prrafodelista"/>
        <w:numPr>
          <w:ilvl w:val="0"/>
          <w:numId w:val="16"/>
        </w:numPr>
        <w:suppressAutoHyphens/>
        <w:rPr>
          <w:rStyle w:val="Hipervnculo"/>
          <w:color w:val="000000" w:themeColor="text1"/>
          <w:u w:val="none"/>
          <w:lang w:val="es-EC"/>
        </w:rPr>
      </w:pPr>
      <w:r w:rsidRPr="00C05854">
        <w:rPr>
          <w:b/>
        </w:rPr>
        <w:t>SGLUX.</w:t>
      </w:r>
      <w:r w:rsidRPr="00C05854">
        <w:t xml:space="preserve"> </w:t>
      </w:r>
      <w:r w:rsidRPr="00C05854">
        <w:rPr>
          <w:i/>
        </w:rPr>
        <w:t xml:space="preserve">TOCON selection guide </w:t>
      </w:r>
      <w:r w:rsidRPr="00C05854">
        <w:t xml:space="preserve">[en línea]. [Consulta: 13 de Agosto de 2015]. Disponible en: </w:t>
      </w:r>
      <w:hyperlink r:id="rId125" w:history="1">
        <w:r w:rsidRPr="00C05854">
          <w:rPr>
            <w:rStyle w:val="Hipervnculo"/>
            <w:color w:val="auto"/>
          </w:rPr>
          <w:t>http://download.sglux.de/datasheets/sglux-catalog-tocons.pdf</w:t>
        </w:r>
      </w:hyperlink>
    </w:p>
    <w:p w14:paraId="41782918" w14:textId="77777777" w:rsidR="006C6906" w:rsidRPr="00C05854" w:rsidRDefault="006C6906" w:rsidP="006C6906">
      <w:pPr>
        <w:pStyle w:val="Prrafodelista"/>
        <w:ind w:left="360"/>
        <w:rPr>
          <w:rStyle w:val="Hipervnculo"/>
          <w:color w:val="000000" w:themeColor="text1"/>
          <w:u w:val="none"/>
          <w:lang w:val="es-EC"/>
        </w:rPr>
      </w:pPr>
    </w:p>
    <w:p w14:paraId="39CD668B" w14:textId="77777777" w:rsidR="006C6906" w:rsidRPr="008B2618" w:rsidRDefault="006C6906" w:rsidP="000856BD">
      <w:pPr>
        <w:pStyle w:val="Prrafodelista"/>
        <w:numPr>
          <w:ilvl w:val="0"/>
          <w:numId w:val="16"/>
        </w:numPr>
        <w:suppressAutoHyphens/>
        <w:rPr>
          <w:lang w:val="es-EC"/>
        </w:rPr>
      </w:pPr>
      <w:r w:rsidRPr="00C05854">
        <w:rPr>
          <w:b/>
        </w:rPr>
        <w:t>VAZQUEZ, C.</w:t>
      </w:r>
      <w:r w:rsidRPr="00C05854">
        <w:t xml:space="preserve"> </w:t>
      </w:r>
      <w:r w:rsidRPr="00C05854">
        <w:rPr>
          <w:i/>
        </w:rPr>
        <w:t xml:space="preserve">Métodos Numéricos I: Interpolación y aproximación polinómica aproximación por mínimos cuadrados. </w:t>
      </w:r>
      <w:r w:rsidRPr="00C05854">
        <w:t>Madrid-España:</w:t>
      </w:r>
      <w:r w:rsidRPr="00C05854">
        <w:rPr>
          <w:color w:val="333333"/>
          <w:shd w:val="clear" w:color="auto" w:fill="FFFFFF"/>
        </w:rPr>
        <w:t xml:space="preserve"> García-Maroto, 2010, pp. 173-193</w:t>
      </w:r>
    </w:p>
    <w:p w14:paraId="17E3C0C2" w14:textId="77777777" w:rsidR="006C6906" w:rsidRPr="008B2618" w:rsidRDefault="006C6906" w:rsidP="006C6906">
      <w:pPr>
        <w:rPr>
          <w:lang w:val="es-EC"/>
        </w:rPr>
      </w:pPr>
    </w:p>
    <w:p w14:paraId="17669949" w14:textId="77777777" w:rsidR="006C6906" w:rsidRPr="0060387A" w:rsidRDefault="006C6906" w:rsidP="000856BD">
      <w:pPr>
        <w:pStyle w:val="Prrafodelista"/>
        <w:numPr>
          <w:ilvl w:val="0"/>
          <w:numId w:val="16"/>
        </w:numPr>
        <w:suppressAutoHyphens/>
        <w:rPr>
          <w:lang w:val="es-EC"/>
        </w:rPr>
      </w:pPr>
      <w:r w:rsidRPr="00C05854">
        <w:rPr>
          <w:b/>
        </w:rPr>
        <w:t>XBee</w:t>
      </w:r>
      <w:r w:rsidRPr="00C05854">
        <w:t xml:space="preserve"> [en línea]. MCI electronics. [Consulta: 25 de Octubre de 2015]. Disponible en: </w:t>
      </w:r>
      <w:hyperlink r:id="rId126" w:history="1">
        <w:r w:rsidRPr="00C05854">
          <w:t>http://xbee.cl/que-es-xbee</w:t>
        </w:r>
      </w:hyperlink>
    </w:p>
    <w:p w14:paraId="561351F2" w14:textId="77777777" w:rsidR="006C6906" w:rsidRPr="0060387A" w:rsidRDefault="006C6906" w:rsidP="006C6906">
      <w:pPr>
        <w:pStyle w:val="Prrafodelista"/>
        <w:ind w:left="360"/>
        <w:rPr>
          <w:lang w:val="es-EC"/>
        </w:rPr>
      </w:pPr>
    </w:p>
    <w:p w14:paraId="3E3B953E" w14:textId="77777777" w:rsidR="006C6906" w:rsidRPr="00C92690" w:rsidRDefault="006C6906" w:rsidP="000856BD">
      <w:pPr>
        <w:pStyle w:val="Prrafodelista"/>
        <w:numPr>
          <w:ilvl w:val="0"/>
          <w:numId w:val="16"/>
        </w:numPr>
        <w:suppressAutoHyphens/>
        <w:rPr>
          <w:rStyle w:val="Hipervnculo"/>
          <w:color w:val="auto"/>
          <w:u w:val="none"/>
          <w:lang w:val="es-EC"/>
        </w:rPr>
      </w:pPr>
      <w:r>
        <w:rPr>
          <w:b/>
          <w:lang w:val="es-EC"/>
        </w:rPr>
        <w:t xml:space="preserve">CAMBRONERO, A. </w:t>
      </w:r>
      <w:r>
        <w:rPr>
          <w:i/>
          <w:lang w:val="es-EC"/>
        </w:rPr>
        <w:t>La guía del recién llegado a WordPress.</w:t>
      </w:r>
      <w:r w:rsidRPr="0060387A">
        <w:t xml:space="preserve"> </w:t>
      </w:r>
      <w:r>
        <w:t>[Consulta: 20 de Junio de 2015]. Disponible en</w:t>
      </w:r>
      <w:r w:rsidRPr="00FD7F29">
        <w:t xml:space="preserve">: </w:t>
      </w:r>
      <w:hyperlink r:id="rId127" w:history="1">
        <w:r w:rsidRPr="00FD7F29">
          <w:rPr>
            <w:rStyle w:val="Hipervnculo"/>
            <w:color w:val="auto"/>
            <w:u w:val="none"/>
          </w:rPr>
          <w:t>http://iratxelarrauri.byethost4.com/wp-content/uploads/2014/02/2.guia-recien-llegado-wp.pdf</w:t>
        </w:r>
      </w:hyperlink>
    </w:p>
    <w:p w14:paraId="0ED94DAF" w14:textId="77777777" w:rsidR="006C6906" w:rsidRPr="00C92690" w:rsidRDefault="006C6906" w:rsidP="006C6906">
      <w:pPr>
        <w:rPr>
          <w:lang w:val="es-EC"/>
        </w:rPr>
      </w:pPr>
    </w:p>
    <w:p w14:paraId="4185E41A" w14:textId="77777777" w:rsidR="006C6906" w:rsidRPr="00FD7F29" w:rsidRDefault="006C6906" w:rsidP="000856BD">
      <w:pPr>
        <w:pStyle w:val="Prrafodelista"/>
        <w:numPr>
          <w:ilvl w:val="0"/>
          <w:numId w:val="16"/>
        </w:numPr>
        <w:suppressAutoHyphens/>
        <w:rPr>
          <w:lang w:val="es-EC"/>
        </w:rPr>
      </w:pPr>
      <w:r w:rsidRPr="00FD7F29">
        <w:rPr>
          <w:b/>
          <w:lang w:val="es-EC"/>
        </w:rPr>
        <w:t>DOMINGUEZ, A.</w:t>
      </w:r>
      <w:r w:rsidRPr="00FD7F29">
        <w:rPr>
          <w:lang w:val="es-EC"/>
        </w:rPr>
        <w:t xml:space="preserve"> </w:t>
      </w:r>
      <w:r w:rsidRPr="00FD7F29">
        <w:rPr>
          <w:i/>
          <w:lang w:val="es-EC"/>
        </w:rPr>
        <w:t xml:space="preserve">Manual Básico de WordPress. </w:t>
      </w:r>
      <w:r w:rsidRPr="00FD7F29">
        <w:t>[Consulta: 25 de Junio de 2015]. Disponible en:</w:t>
      </w:r>
      <w:r w:rsidRPr="0060387A">
        <w:t xml:space="preserve"> </w:t>
      </w:r>
      <w:r w:rsidRPr="00FD7F29">
        <w:t>https://carmenvera.wikispaces.com/file/view/manual+Wordpress.pdf</w:t>
      </w:r>
    </w:p>
    <w:p w14:paraId="488C95C2" w14:textId="77777777" w:rsidR="006C6906" w:rsidRPr="00DD173E" w:rsidRDefault="006C6906" w:rsidP="006C6906"/>
    <w:p w14:paraId="545A04EC" w14:textId="77777777" w:rsidR="006C6906" w:rsidRDefault="006C6906" w:rsidP="006C6906"/>
    <w:p w14:paraId="1C7BBC96" w14:textId="77777777" w:rsidR="006C6906" w:rsidRDefault="006C6906" w:rsidP="006C6906"/>
    <w:p w14:paraId="51FE7AB7" w14:textId="77777777" w:rsidR="006C6906" w:rsidRPr="00DD173E" w:rsidRDefault="006C6906" w:rsidP="006C6906"/>
    <w:p w14:paraId="2AB6AF79" w14:textId="77777777" w:rsidR="006C6906" w:rsidRDefault="006C6906" w:rsidP="006C6906"/>
    <w:p w14:paraId="3D768B80" w14:textId="77777777" w:rsidR="006C6906" w:rsidRDefault="006C6906" w:rsidP="006C6906"/>
    <w:p w14:paraId="2847AE55" w14:textId="77777777" w:rsidR="006C6906" w:rsidRDefault="006C6906" w:rsidP="006C6906"/>
    <w:p w14:paraId="60F7AD2C" w14:textId="77777777" w:rsidR="006C6906" w:rsidRDefault="006C6906" w:rsidP="006C6906"/>
    <w:p w14:paraId="18BB56F7" w14:textId="77777777" w:rsidR="006C6906" w:rsidRDefault="006C6906" w:rsidP="006C6906"/>
    <w:p w14:paraId="6603FD5F" w14:textId="77777777" w:rsidR="006C6906" w:rsidRDefault="006C6906" w:rsidP="006C6906"/>
    <w:p w14:paraId="421C15D4" w14:textId="77777777" w:rsidR="006C6906" w:rsidRDefault="006C6906" w:rsidP="006C6906"/>
    <w:p w14:paraId="4A7E4A92" w14:textId="77777777" w:rsidR="006C6906" w:rsidRDefault="006C6906" w:rsidP="006C6906"/>
    <w:p w14:paraId="69FF93BC" w14:textId="77777777" w:rsidR="006C6906" w:rsidRPr="00DD173E" w:rsidRDefault="006C6906" w:rsidP="006C6906"/>
    <w:p w14:paraId="317113DC" w14:textId="77777777" w:rsidR="006C6906" w:rsidRDefault="006C6906" w:rsidP="006C6906">
      <w:pPr>
        <w:rPr>
          <w:noProof/>
          <w:lang w:eastAsia="es-EC"/>
        </w:rPr>
      </w:pPr>
    </w:p>
    <w:p w14:paraId="5A139CA9" w14:textId="77777777" w:rsidR="006C6906" w:rsidRPr="00EB0697" w:rsidRDefault="006C6906" w:rsidP="006C6906">
      <w:pPr>
        <w:rPr>
          <w:b/>
        </w:rPr>
      </w:pPr>
      <w:r w:rsidRPr="00EB0697">
        <w:rPr>
          <w:b/>
        </w:rPr>
        <w:t xml:space="preserve">ANEXOS </w:t>
      </w:r>
    </w:p>
    <w:p w14:paraId="3D6DF302" w14:textId="77777777" w:rsidR="006C6906" w:rsidRPr="00582D02" w:rsidRDefault="006C6906" w:rsidP="006C6906">
      <w:pPr>
        <w:rPr>
          <w:b/>
        </w:rPr>
      </w:pPr>
    </w:p>
    <w:p w14:paraId="3E1077FB" w14:textId="77777777" w:rsidR="006C6906" w:rsidRPr="002E7F53" w:rsidRDefault="006C6906" w:rsidP="006C6906">
      <w:pPr>
        <w:rPr>
          <w:b/>
        </w:rPr>
      </w:pPr>
      <w:r w:rsidRPr="002E7F53">
        <w:rPr>
          <w:b/>
        </w:rPr>
        <w:t>ANEXO</w:t>
      </w:r>
      <w:r>
        <w:rPr>
          <w:b/>
        </w:rPr>
        <w:t xml:space="preserve"> </w:t>
      </w:r>
      <w:r w:rsidRPr="002E7F53">
        <w:rPr>
          <w:b/>
        </w:rPr>
        <w:t>A: Hoja Técnica del sensor  TOCON-E2.</w:t>
      </w:r>
    </w:p>
    <w:p w14:paraId="18D7B360" w14:textId="77777777" w:rsidR="006C6906" w:rsidRPr="00A862E2" w:rsidRDefault="006C6906" w:rsidP="006C6906">
      <w:pPr>
        <w:rPr>
          <w:b/>
        </w:rPr>
      </w:pPr>
    </w:p>
    <w:p w14:paraId="26091F87" w14:textId="77777777" w:rsidR="006C6906" w:rsidRDefault="006C6906" w:rsidP="006C6906">
      <w:pPr>
        <w:rPr>
          <w:b/>
          <w:color w:val="FF0000"/>
        </w:rPr>
      </w:pPr>
    </w:p>
    <w:p w14:paraId="470B339E" w14:textId="77777777" w:rsidR="006C6906" w:rsidRDefault="006C6906" w:rsidP="006C6906">
      <w:pPr>
        <w:rPr>
          <w:b/>
          <w:color w:val="FF0000"/>
        </w:rPr>
      </w:pPr>
    </w:p>
    <w:p w14:paraId="13C8095F" w14:textId="77777777" w:rsidR="006C6906" w:rsidRDefault="006C6906" w:rsidP="006C6906">
      <w:pPr>
        <w:rPr>
          <w:b/>
          <w:noProof/>
          <w:color w:val="FF0000"/>
          <w:lang w:val="es-EC" w:eastAsia="es-EC"/>
        </w:rPr>
      </w:pPr>
    </w:p>
    <w:p w14:paraId="1B889EA0" w14:textId="77777777" w:rsidR="006A7808" w:rsidRDefault="006A7808" w:rsidP="006C6906">
      <w:pPr>
        <w:rPr>
          <w:b/>
          <w:noProof/>
          <w:color w:val="FF0000"/>
          <w:lang w:val="es-EC" w:eastAsia="es-EC"/>
        </w:rPr>
      </w:pPr>
    </w:p>
    <w:p w14:paraId="633A2DE6" w14:textId="77777777" w:rsidR="006A7808" w:rsidRDefault="006A7808" w:rsidP="006C6906">
      <w:pPr>
        <w:rPr>
          <w:b/>
          <w:noProof/>
          <w:color w:val="FF0000"/>
          <w:lang w:val="es-EC" w:eastAsia="es-EC"/>
        </w:rPr>
      </w:pPr>
    </w:p>
    <w:p w14:paraId="49FFBF39" w14:textId="77777777" w:rsidR="006A7808" w:rsidRDefault="006A7808" w:rsidP="006C6906">
      <w:pPr>
        <w:rPr>
          <w:b/>
          <w:noProof/>
          <w:color w:val="FF0000"/>
          <w:lang w:val="es-EC" w:eastAsia="es-EC"/>
        </w:rPr>
      </w:pPr>
    </w:p>
    <w:p w14:paraId="7357D268" w14:textId="77777777" w:rsidR="006A7808" w:rsidRDefault="006A7808" w:rsidP="006C6906">
      <w:pPr>
        <w:rPr>
          <w:b/>
          <w:noProof/>
          <w:color w:val="FF0000"/>
          <w:lang w:val="es-EC" w:eastAsia="es-EC"/>
        </w:rPr>
      </w:pPr>
    </w:p>
    <w:p w14:paraId="0B2FE4C8" w14:textId="1154E452" w:rsidR="006A7808" w:rsidRDefault="006A7808" w:rsidP="006C6906">
      <w:pPr>
        <w:rPr>
          <w:b/>
          <w:noProof/>
          <w:color w:val="FF0000"/>
          <w:lang w:val="es-EC" w:eastAsia="es-EC"/>
        </w:rPr>
      </w:pPr>
    </w:p>
    <w:p w14:paraId="47689004" w14:textId="77777777" w:rsidR="006A7808" w:rsidRDefault="006A7808" w:rsidP="006C6906">
      <w:pPr>
        <w:rPr>
          <w:b/>
          <w:noProof/>
          <w:color w:val="FF0000"/>
          <w:lang w:val="es-EC" w:eastAsia="es-EC"/>
        </w:rPr>
      </w:pPr>
    </w:p>
    <w:p w14:paraId="2327F264" w14:textId="77777777" w:rsidR="006A7808" w:rsidRDefault="006A7808" w:rsidP="006C6906">
      <w:pPr>
        <w:rPr>
          <w:b/>
          <w:noProof/>
          <w:color w:val="FF0000"/>
          <w:lang w:val="es-EC" w:eastAsia="es-EC"/>
        </w:rPr>
      </w:pPr>
    </w:p>
    <w:p w14:paraId="4E8AB740" w14:textId="77777777" w:rsidR="006A7808" w:rsidRDefault="006A7808" w:rsidP="006C6906">
      <w:pPr>
        <w:rPr>
          <w:b/>
          <w:noProof/>
          <w:color w:val="FF0000"/>
          <w:lang w:val="es-EC" w:eastAsia="es-EC"/>
        </w:rPr>
      </w:pPr>
    </w:p>
    <w:p w14:paraId="3AA4F2AF" w14:textId="77777777" w:rsidR="006A7808" w:rsidRDefault="006A7808" w:rsidP="006C6906">
      <w:pPr>
        <w:rPr>
          <w:b/>
          <w:noProof/>
          <w:color w:val="FF0000"/>
          <w:lang w:val="es-EC" w:eastAsia="es-EC"/>
        </w:rPr>
      </w:pPr>
    </w:p>
    <w:p w14:paraId="64FEF4A5" w14:textId="77777777" w:rsidR="006A7808" w:rsidRDefault="006A7808" w:rsidP="006C6906">
      <w:pPr>
        <w:rPr>
          <w:b/>
          <w:noProof/>
          <w:color w:val="FF0000"/>
          <w:lang w:val="es-EC" w:eastAsia="es-EC"/>
        </w:rPr>
      </w:pPr>
    </w:p>
    <w:p w14:paraId="23FC4C50" w14:textId="77777777" w:rsidR="006A7808" w:rsidRDefault="006A7808" w:rsidP="006C6906">
      <w:pPr>
        <w:rPr>
          <w:b/>
          <w:noProof/>
          <w:color w:val="FF0000"/>
          <w:lang w:val="es-EC" w:eastAsia="es-EC"/>
        </w:rPr>
      </w:pPr>
    </w:p>
    <w:p w14:paraId="210861E5" w14:textId="77777777" w:rsidR="006A7808" w:rsidRDefault="006A7808" w:rsidP="006C6906">
      <w:pPr>
        <w:rPr>
          <w:b/>
          <w:noProof/>
          <w:color w:val="FF0000"/>
          <w:lang w:val="es-EC" w:eastAsia="es-EC"/>
        </w:rPr>
      </w:pPr>
    </w:p>
    <w:p w14:paraId="59A056F2" w14:textId="77777777" w:rsidR="006A7808" w:rsidRDefault="006A7808" w:rsidP="006C6906">
      <w:pPr>
        <w:rPr>
          <w:b/>
          <w:noProof/>
          <w:color w:val="FF0000"/>
          <w:lang w:val="es-EC" w:eastAsia="es-EC"/>
        </w:rPr>
      </w:pPr>
    </w:p>
    <w:p w14:paraId="77346A10" w14:textId="77777777" w:rsidR="006A7808" w:rsidRDefault="006A7808" w:rsidP="006C6906">
      <w:pPr>
        <w:rPr>
          <w:b/>
          <w:noProof/>
          <w:color w:val="FF0000"/>
          <w:lang w:val="es-EC" w:eastAsia="es-EC"/>
        </w:rPr>
      </w:pPr>
    </w:p>
    <w:p w14:paraId="30D5D416" w14:textId="77777777" w:rsidR="006A7808" w:rsidRDefault="006A7808" w:rsidP="006C6906">
      <w:pPr>
        <w:rPr>
          <w:b/>
          <w:noProof/>
          <w:color w:val="FF0000"/>
          <w:lang w:val="es-EC" w:eastAsia="es-EC"/>
        </w:rPr>
      </w:pPr>
    </w:p>
    <w:p w14:paraId="1636159A" w14:textId="77777777" w:rsidR="006A7808" w:rsidRDefault="006A7808" w:rsidP="006C6906">
      <w:pPr>
        <w:rPr>
          <w:b/>
          <w:noProof/>
          <w:color w:val="FF0000"/>
          <w:lang w:val="es-EC" w:eastAsia="es-EC"/>
        </w:rPr>
      </w:pPr>
    </w:p>
    <w:p w14:paraId="33E784F8" w14:textId="77777777" w:rsidR="006A7808" w:rsidRDefault="006A7808" w:rsidP="006C6906">
      <w:pPr>
        <w:rPr>
          <w:b/>
          <w:noProof/>
          <w:color w:val="FF0000"/>
          <w:lang w:val="es-EC" w:eastAsia="es-EC"/>
        </w:rPr>
      </w:pPr>
    </w:p>
    <w:p w14:paraId="53E4F7A2" w14:textId="77777777" w:rsidR="006A7808" w:rsidRDefault="006A7808" w:rsidP="006C6906">
      <w:pPr>
        <w:rPr>
          <w:b/>
          <w:noProof/>
          <w:color w:val="FF0000"/>
          <w:lang w:val="es-EC" w:eastAsia="es-EC"/>
        </w:rPr>
      </w:pPr>
    </w:p>
    <w:p w14:paraId="11FCDE04" w14:textId="77777777" w:rsidR="006A7808" w:rsidRDefault="006A7808" w:rsidP="006C6906">
      <w:pPr>
        <w:rPr>
          <w:b/>
          <w:noProof/>
          <w:color w:val="FF0000"/>
          <w:lang w:val="es-EC" w:eastAsia="es-EC"/>
        </w:rPr>
      </w:pPr>
    </w:p>
    <w:p w14:paraId="2CDE02F7" w14:textId="00C7C74E" w:rsidR="006A7808" w:rsidRDefault="006A7808" w:rsidP="006C6906">
      <w:pPr>
        <w:rPr>
          <w:b/>
          <w:noProof/>
          <w:color w:val="FF0000"/>
          <w:lang w:val="es-EC" w:eastAsia="es-EC"/>
        </w:rPr>
      </w:pPr>
    </w:p>
    <w:p w14:paraId="5C248A75" w14:textId="77777777" w:rsidR="006A7808" w:rsidRDefault="006A7808" w:rsidP="006C6906">
      <w:pPr>
        <w:rPr>
          <w:b/>
          <w:noProof/>
          <w:color w:val="FF0000"/>
          <w:lang w:val="es-EC" w:eastAsia="es-EC"/>
        </w:rPr>
      </w:pPr>
    </w:p>
    <w:p w14:paraId="4041F5A4" w14:textId="77777777" w:rsidR="006A7808" w:rsidRDefault="006A7808" w:rsidP="006C6906">
      <w:pPr>
        <w:rPr>
          <w:b/>
          <w:noProof/>
          <w:color w:val="FF0000"/>
          <w:lang w:val="es-EC" w:eastAsia="es-EC"/>
        </w:rPr>
      </w:pPr>
    </w:p>
    <w:p w14:paraId="3D796DF8" w14:textId="77777777" w:rsidR="006A7808" w:rsidRDefault="006A7808" w:rsidP="006C6906">
      <w:pPr>
        <w:rPr>
          <w:b/>
          <w:noProof/>
          <w:color w:val="FF0000"/>
          <w:lang w:val="es-EC" w:eastAsia="es-EC"/>
        </w:rPr>
      </w:pPr>
    </w:p>
    <w:p w14:paraId="767C9CC8" w14:textId="77777777" w:rsidR="006A7808" w:rsidRDefault="006A7808" w:rsidP="006C6906">
      <w:pPr>
        <w:rPr>
          <w:b/>
          <w:noProof/>
          <w:color w:val="FF0000"/>
          <w:lang w:val="es-EC" w:eastAsia="es-EC"/>
        </w:rPr>
      </w:pPr>
    </w:p>
    <w:p w14:paraId="25978EC2" w14:textId="77777777" w:rsidR="006A7808" w:rsidRDefault="006A7808" w:rsidP="006C6906">
      <w:pPr>
        <w:rPr>
          <w:b/>
          <w:noProof/>
          <w:color w:val="FF0000"/>
          <w:lang w:val="es-EC" w:eastAsia="es-EC"/>
        </w:rPr>
      </w:pPr>
    </w:p>
    <w:p w14:paraId="424C63BF" w14:textId="77777777" w:rsidR="006A7808" w:rsidRDefault="006A7808" w:rsidP="006C6906">
      <w:pPr>
        <w:rPr>
          <w:b/>
          <w:noProof/>
          <w:color w:val="FF0000"/>
          <w:lang w:val="es-EC" w:eastAsia="es-EC"/>
        </w:rPr>
      </w:pPr>
    </w:p>
    <w:p w14:paraId="079B63DE" w14:textId="77777777" w:rsidR="006A7808" w:rsidRDefault="006A7808" w:rsidP="006C6906">
      <w:pPr>
        <w:rPr>
          <w:b/>
          <w:noProof/>
          <w:color w:val="FF0000"/>
          <w:lang w:val="es-EC" w:eastAsia="es-EC"/>
        </w:rPr>
      </w:pPr>
    </w:p>
    <w:p w14:paraId="6F52E814" w14:textId="77777777" w:rsidR="006A7808" w:rsidRDefault="006A7808" w:rsidP="006C6906">
      <w:pPr>
        <w:rPr>
          <w:b/>
          <w:noProof/>
          <w:color w:val="FF0000"/>
          <w:lang w:val="es-EC" w:eastAsia="es-EC"/>
        </w:rPr>
      </w:pPr>
    </w:p>
    <w:p w14:paraId="5A9E3C74" w14:textId="77777777" w:rsidR="006A7808" w:rsidRDefault="006A7808" w:rsidP="006C6906">
      <w:pPr>
        <w:rPr>
          <w:b/>
          <w:noProof/>
          <w:color w:val="FF0000"/>
          <w:lang w:val="es-EC" w:eastAsia="es-EC"/>
        </w:rPr>
      </w:pPr>
    </w:p>
    <w:p w14:paraId="03820B48" w14:textId="77777777" w:rsidR="006A7808" w:rsidRDefault="006A7808" w:rsidP="006C6906">
      <w:pPr>
        <w:rPr>
          <w:b/>
          <w:noProof/>
          <w:color w:val="FF0000"/>
          <w:lang w:val="es-EC" w:eastAsia="es-EC"/>
        </w:rPr>
      </w:pPr>
    </w:p>
    <w:p w14:paraId="64B4BE47" w14:textId="53A949DA" w:rsidR="00400246" w:rsidRDefault="00666FC3" w:rsidP="00400246">
      <w:r>
        <w:rPr>
          <w:noProof/>
          <w:lang w:eastAsia="es-ES"/>
        </w:rPr>
        <w:drawing>
          <wp:inline distT="0" distB="0" distL="0" distR="0" wp14:anchorId="208323F6" wp14:editId="503AFB25">
            <wp:extent cx="5399405" cy="8910955"/>
            <wp:effectExtent l="0" t="0" r="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4793" t="14490" r="34487" b="7627"/>
                    <a:stretch/>
                  </pic:blipFill>
                  <pic:spPr bwMode="auto">
                    <a:xfrm>
                      <a:off x="0" y="0"/>
                      <a:ext cx="5399405" cy="8910955"/>
                    </a:xfrm>
                    <a:prstGeom prst="rect">
                      <a:avLst/>
                    </a:prstGeom>
                    <a:ln>
                      <a:noFill/>
                    </a:ln>
                    <a:extLst>
                      <a:ext uri="{53640926-AAD7-44D8-BBD7-CCE9431645EC}">
                        <a14:shadowObscured xmlns:a14="http://schemas.microsoft.com/office/drawing/2010/main"/>
                      </a:ext>
                    </a:extLst>
                  </pic:spPr>
                </pic:pic>
              </a:graphicData>
            </a:graphic>
          </wp:inline>
        </w:drawing>
      </w:r>
    </w:p>
    <w:p w14:paraId="04F48D3A" w14:textId="6C9AF3DC" w:rsidR="00400246" w:rsidRPr="00666FC3" w:rsidRDefault="00666FC3" w:rsidP="00400246">
      <w:r>
        <w:rPr>
          <w:noProof/>
          <w:lang w:eastAsia="es-ES"/>
        </w:rPr>
        <w:drawing>
          <wp:inline distT="0" distB="0" distL="0" distR="0" wp14:anchorId="0F8A292C" wp14:editId="1AB0CE32">
            <wp:extent cx="5399159" cy="8910955"/>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34623" t="15093" r="35336" b="7929"/>
                    <a:stretch/>
                  </pic:blipFill>
                  <pic:spPr bwMode="auto">
                    <a:xfrm>
                      <a:off x="0" y="0"/>
                      <a:ext cx="5400183" cy="8912645"/>
                    </a:xfrm>
                    <a:prstGeom prst="rect">
                      <a:avLst/>
                    </a:prstGeom>
                    <a:ln>
                      <a:noFill/>
                    </a:ln>
                    <a:extLst>
                      <a:ext uri="{53640926-AAD7-44D8-BBD7-CCE9431645EC}">
                        <a14:shadowObscured xmlns:a14="http://schemas.microsoft.com/office/drawing/2010/main"/>
                      </a:ext>
                    </a:extLst>
                  </pic:spPr>
                </pic:pic>
              </a:graphicData>
            </a:graphic>
          </wp:inline>
        </w:drawing>
      </w:r>
    </w:p>
    <w:p w14:paraId="5B48C25A" w14:textId="02EB4CC4" w:rsidR="006A7808" w:rsidRPr="00400246" w:rsidRDefault="00666FC3" w:rsidP="006C6906">
      <w:r>
        <w:rPr>
          <w:noProof/>
          <w:lang w:eastAsia="es-ES"/>
        </w:rPr>
        <w:drawing>
          <wp:inline distT="0" distB="0" distL="0" distR="0" wp14:anchorId="74B51752" wp14:editId="57556AB4">
            <wp:extent cx="5399159" cy="8910955"/>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34793" t="15093" r="33978" b="7628"/>
                    <a:stretch/>
                  </pic:blipFill>
                  <pic:spPr bwMode="auto">
                    <a:xfrm>
                      <a:off x="0" y="0"/>
                      <a:ext cx="5402128" cy="8915855"/>
                    </a:xfrm>
                    <a:prstGeom prst="rect">
                      <a:avLst/>
                    </a:prstGeom>
                    <a:ln>
                      <a:noFill/>
                    </a:ln>
                    <a:extLst>
                      <a:ext uri="{53640926-AAD7-44D8-BBD7-CCE9431645EC}">
                        <a14:shadowObscured xmlns:a14="http://schemas.microsoft.com/office/drawing/2010/main"/>
                      </a:ext>
                    </a:extLst>
                  </pic:spPr>
                </pic:pic>
              </a:graphicData>
            </a:graphic>
          </wp:inline>
        </w:drawing>
      </w:r>
    </w:p>
    <w:p w14:paraId="061A8935" w14:textId="77777777" w:rsidR="006C6906" w:rsidRPr="007F1544" w:rsidRDefault="006C6906" w:rsidP="006C6906">
      <w:r>
        <w:rPr>
          <w:b/>
        </w:rPr>
        <w:t>ANEXO B:</w:t>
      </w:r>
      <w:r w:rsidRPr="007F1544">
        <w:rPr>
          <w:b/>
        </w:rPr>
        <w:t xml:space="preserve"> </w:t>
      </w:r>
      <w:r w:rsidRPr="00753E09">
        <w:rPr>
          <w:b/>
        </w:rPr>
        <w:t>Código en  ARDUINO  para obtener el valor del sensor TOCON-E2.</w:t>
      </w:r>
    </w:p>
    <w:p w14:paraId="430E5EF1" w14:textId="77777777" w:rsidR="006C6906" w:rsidRDefault="006C6906" w:rsidP="006C6906"/>
    <w:p w14:paraId="195D0F3B" w14:textId="77777777" w:rsidR="006C6906" w:rsidRDefault="006C6906" w:rsidP="006C6906">
      <w:pPr>
        <w:spacing w:line="240" w:lineRule="auto"/>
        <w:contextualSpacing/>
      </w:pPr>
      <w:r w:rsidRPr="00905409">
        <w:t>const int numReadings = 5;</w:t>
      </w:r>
    </w:p>
    <w:p w14:paraId="221E0F72" w14:textId="77777777" w:rsidR="006C6906" w:rsidRPr="00DF0DE3" w:rsidRDefault="006C6906" w:rsidP="006C6906">
      <w:pPr>
        <w:spacing w:line="240" w:lineRule="auto"/>
        <w:contextualSpacing/>
      </w:pPr>
      <w:r w:rsidRPr="00DF0DE3">
        <w:t>int readings[numReadings];      // la lectura de la entrada analógica</w:t>
      </w:r>
    </w:p>
    <w:p w14:paraId="7643470D" w14:textId="77777777" w:rsidR="006C6906" w:rsidRPr="00DF0DE3" w:rsidRDefault="006C6906" w:rsidP="006C6906">
      <w:pPr>
        <w:spacing w:line="240" w:lineRule="auto"/>
        <w:contextualSpacing/>
      </w:pPr>
      <w:r w:rsidRPr="00DF0DE3">
        <w:t>int index = 0;                  // el índice de la lectura actual</w:t>
      </w:r>
    </w:p>
    <w:p w14:paraId="0E09B83C" w14:textId="77777777" w:rsidR="006C6906" w:rsidRPr="00DF0DE3" w:rsidRDefault="006C6906" w:rsidP="006C6906">
      <w:pPr>
        <w:spacing w:line="240" w:lineRule="auto"/>
        <w:contextualSpacing/>
        <w:rPr>
          <w:lang w:val="en-US"/>
        </w:rPr>
      </w:pPr>
      <w:r w:rsidRPr="00DF0DE3">
        <w:rPr>
          <w:lang w:val="en-US"/>
        </w:rPr>
        <w:t xml:space="preserve">int total = 0;                </w:t>
      </w:r>
    </w:p>
    <w:p w14:paraId="25ED88AD" w14:textId="77777777" w:rsidR="006C6906" w:rsidRPr="00DF0DE3" w:rsidRDefault="006C6906" w:rsidP="006C6906">
      <w:pPr>
        <w:spacing w:line="240" w:lineRule="auto"/>
        <w:contextualSpacing/>
        <w:rPr>
          <w:lang w:val="en-US"/>
        </w:rPr>
      </w:pPr>
      <w:r w:rsidRPr="00DF0DE3">
        <w:rPr>
          <w:lang w:val="en-US"/>
        </w:rPr>
        <w:t>int inputPin = A1;</w:t>
      </w:r>
    </w:p>
    <w:p w14:paraId="24A11523" w14:textId="77777777" w:rsidR="006C6906" w:rsidRPr="00392039" w:rsidRDefault="006C6906" w:rsidP="006C6906">
      <w:pPr>
        <w:spacing w:line="240" w:lineRule="auto"/>
        <w:contextualSpacing/>
        <w:rPr>
          <w:lang w:val="es-EC"/>
        </w:rPr>
      </w:pPr>
      <w:r w:rsidRPr="00392039">
        <w:rPr>
          <w:lang w:val="es-EC"/>
        </w:rPr>
        <w:t xml:space="preserve">int val = 0;  </w:t>
      </w:r>
    </w:p>
    <w:p w14:paraId="52B4B3B5" w14:textId="77777777" w:rsidR="006C6906" w:rsidRPr="00DF0DE3" w:rsidRDefault="006C6906" w:rsidP="006C6906">
      <w:pPr>
        <w:spacing w:line="240" w:lineRule="auto"/>
        <w:contextualSpacing/>
      </w:pPr>
      <w:r w:rsidRPr="00DF0DE3">
        <w:t>float f= 0.170; // factor obtenido de la caracterización</w:t>
      </w:r>
      <w:r>
        <w:t xml:space="preserve"> de la hoja de datos del sensor</w:t>
      </w:r>
    </w:p>
    <w:p w14:paraId="795F1858" w14:textId="77777777" w:rsidR="006C6906" w:rsidRPr="00DF0DE3" w:rsidRDefault="006C6906" w:rsidP="006C6906">
      <w:pPr>
        <w:spacing w:line="240" w:lineRule="auto"/>
        <w:contextualSpacing/>
        <w:rPr>
          <w:lang w:val="en-US"/>
        </w:rPr>
      </w:pPr>
      <w:r w:rsidRPr="00DF0DE3">
        <w:rPr>
          <w:lang w:val="en-US"/>
        </w:rPr>
        <w:t>//int val1 = 0;</w:t>
      </w:r>
    </w:p>
    <w:p w14:paraId="5035CFE5" w14:textId="77777777" w:rsidR="006C6906" w:rsidRPr="00DF0DE3" w:rsidRDefault="006C6906" w:rsidP="006C6906">
      <w:pPr>
        <w:spacing w:line="240" w:lineRule="auto"/>
        <w:contextualSpacing/>
        <w:rPr>
          <w:lang w:val="en-US"/>
        </w:rPr>
      </w:pPr>
      <w:r w:rsidRPr="00DF0DE3">
        <w:rPr>
          <w:lang w:val="en-US"/>
        </w:rPr>
        <w:t>float UV =0.00;</w:t>
      </w:r>
    </w:p>
    <w:p w14:paraId="3B755BA2" w14:textId="77777777" w:rsidR="006C6906" w:rsidRPr="00931BC4" w:rsidRDefault="006C6906" w:rsidP="006C6906">
      <w:pPr>
        <w:spacing w:line="240" w:lineRule="auto"/>
        <w:contextualSpacing/>
        <w:rPr>
          <w:lang w:val="en-US"/>
        </w:rPr>
      </w:pPr>
      <w:r w:rsidRPr="00931BC4">
        <w:rPr>
          <w:lang w:val="en-US"/>
        </w:rPr>
        <w:t>void setup()</w:t>
      </w:r>
    </w:p>
    <w:p w14:paraId="20492EB8" w14:textId="77777777" w:rsidR="006C6906" w:rsidRPr="00DF0DE3" w:rsidRDefault="006C6906" w:rsidP="006C6906">
      <w:pPr>
        <w:spacing w:line="240" w:lineRule="auto"/>
        <w:contextualSpacing/>
        <w:rPr>
          <w:lang w:val="en-US"/>
        </w:rPr>
      </w:pPr>
      <w:r w:rsidRPr="00DF0DE3">
        <w:rPr>
          <w:lang w:val="en-US"/>
        </w:rPr>
        <w:t>{</w:t>
      </w:r>
    </w:p>
    <w:p w14:paraId="32920CA8" w14:textId="77777777" w:rsidR="006C6906" w:rsidRPr="00DF0DE3" w:rsidRDefault="006C6906" w:rsidP="006C6906">
      <w:pPr>
        <w:spacing w:line="240" w:lineRule="auto"/>
        <w:contextualSpacing/>
        <w:rPr>
          <w:lang w:val="en-US"/>
        </w:rPr>
      </w:pPr>
      <w:r w:rsidRPr="00DF0DE3">
        <w:rPr>
          <w:lang w:val="en-US"/>
        </w:rPr>
        <w:t xml:space="preserve">  Serial.begin(9600);   </w:t>
      </w:r>
    </w:p>
    <w:p w14:paraId="27FC4B45" w14:textId="77777777" w:rsidR="006C6906" w:rsidRPr="00DF0DE3" w:rsidRDefault="006C6906" w:rsidP="006C6906">
      <w:pPr>
        <w:spacing w:line="240" w:lineRule="auto"/>
        <w:contextualSpacing/>
        <w:rPr>
          <w:lang w:val="en-US"/>
        </w:rPr>
      </w:pPr>
      <w:r w:rsidRPr="00DF0DE3">
        <w:rPr>
          <w:lang w:val="en-US"/>
        </w:rPr>
        <w:t xml:space="preserve"> Serial1.begin(9600);  </w:t>
      </w:r>
    </w:p>
    <w:p w14:paraId="14E05F6D" w14:textId="77777777" w:rsidR="006C6906" w:rsidRPr="00DF0DE3" w:rsidRDefault="006C6906" w:rsidP="006C6906">
      <w:pPr>
        <w:spacing w:line="240" w:lineRule="auto"/>
        <w:contextualSpacing/>
        <w:rPr>
          <w:lang w:val="en-US"/>
        </w:rPr>
      </w:pPr>
      <w:r w:rsidRPr="00DF0DE3">
        <w:rPr>
          <w:lang w:val="en-US"/>
        </w:rPr>
        <w:t xml:space="preserve"> </w:t>
      </w:r>
    </w:p>
    <w:p w14:paraId="7EB98567" w14:textId="77777777" w:rsidR="006C6906" w:rsidRPr="00DF0DE3" w:rsidRDefault="006C6906" w:rsidP="006C6906">
      <w:pPr>
        <w:spacing w:line="240" w:lineRule="auto"/>
        <w:contextualSpacing/>
        <w:rPr>
          <w:lang w:val="en-US"/>
        </w:rPr>
      </w:pPr>
      <w:r w:rsidRPr="00DF0DE3">
        <w:rPr>
          <w:lang w:val="en-US"/>
        </w:rPr>
        <w:t xml:space="preserve">  for (int thisReading = 0; thisReading &lt; numReadings; thisReading++)</w:t>
      </w:r>
    </w:p>
    <w:p w14:paraId="2E3FB216" w14:textId="77777777" w:rsidR="006C6906" w:rsidRPr="00DF0DE3" w:rsidRDefault="006C6906" w:rsidP="006C6906">
      <w:pPr>
        <w:spacing w:line="240" w:lineRule="auto"/>
        <w:contextualSpacing/>
        <w:rPr>
          <w:lang w:val="en-US"/>
        </w:rPr>
      </w:pPr>
      <w:r w:rsidRPr="00DF0DE3">
        <w:rPr>
          <w:lang w:val="en-US"/>
        </w:rPr>
        <w:t xml:space="preserve">    readings[thisReading] = 0; </w:t>
      </w:r>
    </w:p>
    <w:p w14:paraId="5C9FBE99" w14:textId="77777777" w:rsidR="006C6906" w:rsidRPr="000249FC" w:rsidRDefault="006C6906" w:rsidP="006C6906">
      <w:pPr>
        <w:spacing w:line="240" w:lineRule="auto"/>
        <w:contextualSpacing/>
        <w:rPr>
          <w:lang w:val="en-US"/>
        </w:rPr>
      </w:pPr>
      <w:r w:rsidRPr="000249FC">
        <w:rPr>
          <w:lang w:val="en-US"/>
        </w:rPr>
        <w:t>}</w:t>
      </w:r>
    </w:p>
    <w:p w14:paraId="775FCDCB" w14:textId="77777777" w:rsidR="006C6906" w:rsidRPr="00931BC4" w:rsidRDefault="006C6906" w:rsidP="006C6906">
      <w:pPr>
        <w:spacing w:line="240" w:lineRule="auto"/>
        <w:contextualSpacing/>
        <w:rPr>
          <w:lang w:val="en-US"/>
        </w:rPr>
      </w:pPr>
      <w:r w:rsidRPr="00931BC4">
        <w:rPr>
          <w:lang w:val="en-US"/>
        </w:rPr>
        <w:t>void loop()</w:t>
      </w:r>
    </w:p>
    <w:p w14:paraId="3166D943" w14:textId="77777777" w:rsidR="006C6906" w:rsidRPr="000249FC" w:rsidRDefault="006C6906" w:rsidP="006C6906">
      <w:pPr>
        <w:spacing w:line="240" w:lineRule="auto"/>
        <w:contextualSpacing/>
        <w:rPr>
          <w:lang w:val="en-US"/>
        </w:rPr>
      </w:pPr>
      <w:r>
        <w:rPr>
          <w:lang w:val="en-US"/>
        </w:rPr>
        <w:t>{</w:t>
      </w:r>
    </w:p>
    <w:p w14:paraId="51A9A433" w14:textId="77777777" w:rsidR="006C6906" w:rsidRPr="00905409" w:rsidRDefault="006C6906" w:rsidP="006C6906">
      <w:pPr>
        <w:spacing w:line="240" w:lineRule="auto"/>
        <w:contextualSpacing/>
        <w:rPr>
          <w:lang w:val="en-US"/>
        </w:rPr>
      </w:pPr>
      <w:r w:rsidRPr="00905409">
        <w:rPr>
          <w:lang w:val="en-US"/>
        </w:rPr>
        <w:t xml:space="preserve">  readings[index] = analogRead(inputPin);  </w:t>
      </w:r>
    </w:p>
    <w:p w14:paraId="740D0F97" w14:textId="77777777" w:rsidR="006C6906" w:rsidRPr="00905409" w:rsidRDefault="006C6906" w:rsidP="006C6906">
      <w:pPr>
        <w:spacing w:line="240" w:lineRule="auto"/>
        <w:contextualSpacing/>
        <w:rPr>
          <w:lang w:val="en-US"/>
        </w:rPr>
      </w:pPr>
      <w:r w:rsidRPr="00905409">
        <w:rPr>
          <w:lang w:val="en-US"/>
        </w:rPr>
        <w:t xml:space="preserve">if (index &gt;= numReadings)              </w:t>
      </w:r>
    </w:p>
    <w:p w14:paraId="341C169B" w14:textId="77777777" w:rsidR="006C6906" w:rsidRPr="00776617" w:rsidRDefault="006C6906" w:rsidP="006C6906">
      <w:pPr>
        <w:spacing w:line="240" w:lineRule="auto"/>
        <w:ind w:left="708" w:hanging="708"/>
        <w:contextualSpacing/>
        <w:rPr>
          <w:lang w:val="en-US"/>
        </w:rPr>
      </w:pPr>
      <w:r w:rsidRPr="00905409">
        <w:rPr>
          <w:lang w:val="en-US"/>
        </w:rPr>
        <w:t xml:space="preserve">   </w:t>
      </w:r>
      <w:r w:rsidRPr="00776617">
        <w:rPr>
          <w:lang w:val="en-US"/>
        </w:rPr>
        <w:t>index = 0; g</w:t>
      </w:r>
    </w:p>
    <w:p w14:paraId="349C10CD" w14:textId="77777777" w:rsidR="006C6906" w:rsidRPr="00776617" w:rsidRDefault="006C6906" w:rsidP="006C6906">
      <w:pPr>
        <w:spacing w:line="240" w:lineRule="auto"/>
        <w:contextualSpacing/>
        <w:rPr>
          <w:lang w:val="en-US"/>
        </w:rPr>
      </w:pPr>
      <w:r w:rsidRPr="00776617">
        <w:rPr>
          <w:lang w:val="en-US"/>
        </w:rPr>
        <w:t>float voltaje=(readings[index]*0.0048828125 ); //Valor de sensor en Voltios.</w:t>
      </w:r>
    </w:p>
    <w:p w14:paraId="623D4FCD" w14:textId="77777777" w:rsidR="006C6906" w:rsidRPr="000249FC" w:rsidRDefault="006C6906" w:rsidP="006C6906">
      <w:pPr>
        <w:spacing w:line="240" w:lineRule="auto"/>
        <w:contextualSpacing/>
        <w:rPr>
          <w:lang w:val="en-US"/>
        </w:rPr>
      </w:pPr>
      <w:r w:rsidRPr="000249FC">
        <w:rPr>
          <w:lang w:val="en-US"/>
        </w:rPr>
        <w:t xml:space="preserve">float UV= voltaje/f;    </w:t>
      </w:r>
    </w:p>
    <w:p w14:paraId="652B68AD" w14:textId="77777777" w:rsidR="006C6906" w:rsidRPr="000249FC" w:rsidRDefault="006C6906" w:rsidP="006C6906">
      <w:pPr>
        <w:spacing w:line="240" w:lineRule="auto"/>
        <w:contextualSpacing/>
        <w:rPr>
          <w:lang w:val="en-US"/>
        </w:rPr>
      </w:pPr>
      <w:r w:rsidRPr="000249FC">
        <w:rPr>
          <w:lang w:val="en-US"/>
        </w:rPr>
        <w:t>if (UV&lt;9.5)</w:t>
      </w:r>
    </w:p>
    <w:p w14:paraId="4D5BA2B1" w14:textId="77777777" w:rsidR="006C6906" w:rsidRPr="00484E87" w:rsidRDefault="006C6906" w:rsidP="006C6906">
      <w:pPr>
        <w:spacing w:line="240" w:lineRule="auto"/>
        <w:contextualSpacing/>
      </w:pPr>
      <w:r w:rsidRPr="00484E87">
        <w:t>{</w:t>
      </w:r>
    </w:p>
    <w:p w14:paraId="4F7D4514" w14:textId="77777777" w:rsidR="006C6906" w:rsidRPr="00905409" w:rsidRDefault="006C6906" w:rsidP="006C6906">
      <w:pPr>
        <w:spacing w:line="240" w:lineRule="auto"/>
        <w:contextualSpacing/>
      </w:pPr>
      <w:r w:rsidRPr="00905409">
        <w:t>Serial1.print("@0");//Caracteres específicos para la lectura en la matriz de leds</w:t>
      </w:r>
    </w:p>
    <w:p w14:paraId="13CFF5DF" w14:textId="77777777" w:rsidR="006C6906" w:rsidRPr="000249FC" w:rsidRDefault="006C6906" w:rsidP="006C6906">
      <w:pPr>
        <w:spacing w:line="240" w:lineRule="auto"/>
        <w:contextualSpacing/>
        <w:rPr>
          <w:lang w:val="en-US"/>
        </w:rPr>
      </w:pPr>
      <w:r w:rsidRPr="00905409">
        <w:t xml:space="preserve"> </w:t>
      </w:r>
      <w:r w:rsidRPr="000249FC">
        <w:rPr>
          <w:lang w:val="en-US"/>
        </w:rPr>
        <w:t xml:space="preserve">Serial1.print(UV); </w:t>
      </w:r>
    </w:p>
    <w:p w14:paraId="2C182B2E" w14:textId="77777777" w:rsidR="006C6906" w:rsidRPr="000249FC" w:rsidRDefault="006C6906" w:rsidP="006C6906">
      <w:pPr>
        <w:spacing w:line="240" w:lineRule="auto"/>
        <w:contextualSpacing/>
        <w:rPr>
          <w:lang w:val="en-US"/>
        </w:rPr>
      </w:pPr>
      <w:r w:rsidRPr="000249FC">
        <w:rPr>
          <w:lang w:val="en-US"/>
        </w:rPr>
        <w:t xml:space="preserve"> Serial1.print("&amp;");</w:t>
      </w:r>
    </w:p>
    <w:p w14:paraId="363D3BE8" w14:textId="77777777" w:rsidR="006C6906" w:rsidRPr="000249FC" w:rsidRDefault="006C6906" w:rsidP="006C6906">
      <w:pPr>
        <w:spacing w:line="240" w:lineRule="auto"/>
        <w:contextualSpacing/>
        <w:rPr>
          <w:lang w:val="en-US"/>
        </w:rPr>
      </w:pPr>
      <w:r w:rsidRPr="000249FC">
        <w:rPr>
          <w:lang w:val="en-US"/>
        </w:rPr>
        <w:t xml:space="preserve"> Serial1.println();</w:t>
      </w:r>
    </w:p>
    <w:p w14:paraId="663015F6" w14:textId="77777777" w:rsidR="006C6906" w:rsidRPr="000249FC" w:rsidRDefault="006C6906" w:rsidP="006C6906">
      <w:pPr>
        <w:spacing w:line="240" w:lineRule="auto"/>
        <w:contextualSpacing/>
        <w:rPr>
          <w:lang w:val="en-US"/>
        </w:rPr>
      </w:pPr>
      <w:r w:rsidRPr="000249FC">
        <w:rPr>
          <w:lang w:val="en-US"/>
        </w:rPr>
        <w:t xml:space="preserve"> Serial.println(UV);</w:t>
      </w:r>
    </w:p>
    <w:p w14:paraId="5DC760AC" w14:textId="77777777" w:rsidR="006C6906" w:rsidRPr="000249FC" w:rsidRDefault="006C6906" w:rsidP="006C6906">
      <w:pPr>
        <w:spacing w:line="240" w:lineRule="auto"/>
        <w:contextualSpacing/>
        <w:rPr>
          <w:lang w:val="en-US"/>
        </w:rPr>
      </w:pPr>
      <w:r w:rsidRPr="000249FC">
        <w:rPr>
          <w:lang w:val="en-US"/>
        </w:rPr>
        <w:t>}</w:t>
      </w:r>
    </w:p>
    <w:p w14:paraId="44D48C50" w14:textId="77777777" w:rsidR="006C6906" w:rsidRPr="000249FC" w:rsidRDefault="006C6906" w:rsidP="006C6906">
      <w:pPr>
        <w:spacing w:line="240" w:lineRule="auto"/>
        <w:contextualSpacing/>
        <w:rPr>
          <w:lang w:val="en-US"/>
        </w:rPr>
      </w:pPr>
      <w:r w:rsidRPr="000249FC">
        <w:rPr>
          <w:lang w:val="en-US"/>
        </w:rPr>
        <w:t xml:space="preserve">else </w:t>
      </w:r>
    </w:p>
    <w:p w14:paraId="2917AD22" w14:textId="77777777" w:rsidR="006C6906" w:rsidRPr="000249FC" w:rsidRDefault="006C6906" w:rsidP="006C6906">
      <w:pPr>
        <w:spacing w:line="240" w:lineRule="auto"/>
        <w:contextualSpacing/>
        <w:rPr>
          <w:lang w:val="en-US"/>
        </w:rPr>
      </w:pPr>
      <w:r w:rsidRPr="000249FC">
        <w:rPr>
          <w:lang w:val="en-US"/>
        </w:rPr>
        <w:t>{</w:t>
      </w:r>
    </w:p>
    <w:p w14:paraId="0C59C38D" w14:textId="77777777" w:rsidR="006C6906" w:rsidRPr="000249FC" w:rsidRDefault="006C6906" w:rsidP="006C6906">
      <w:pPr>
        <w:spacing w:line="240" w:lineRule="auto"/>
        <w:contextualSpacing/>
        <w:rPr>
          <w:lang w:val="en-US"/>
        </w:rPr>
      </w:pPr>
      <w:r w:rsidRPr="000249FC">
        <w:rPr>
          <w:lang w:val="en-US"/>
        </w:rPr>
        <w:t>Serial1.print("@");</w:t>
      </w:r>
    </w:p>
    <w:p w14:paraId="6AAFB5A9" w14:textId="77777777" w:rsidR="006C6906" w:rsidRPr="000249FC" w:rsidRDefault="006C6906" w:rsidP="006C6906">
      <w:pPr>
        <w:spacing w:line="240" w:lineRule="auto"/>
        <w:contextualSpacing/>
        <w:rPr>
          <w:lang w:val="en-US"/>
        </w:rPr>
      </w:pPr>
      <w:r w:rsidRPr="000249FC">
        <w:rPr>
          <w:lang w:val="en-US"/>
        </w:rPr>
        <w:t xml:space="preserve">Serial1.print(UV); </w:t>
      </w:r>
    </w:p>
    <w:p w14:paraId="71D9127F" w14:textId="77777777" w:rsidR="006C6906" w:rsidRPr="006A7808" w:rsidRDefault="006C6906" w:rsidP="006C6906">
      <w:pPr>
        <w:spacing w:line="240" w:lineRule="auto"/>
        <w:contextualSpacing/>
        <w:rPr>
          <w:lang w:val="en-US"/>
        </w:rPr>
      </w:pPr>
      <w:r w:rsidRPr="000249FC">
        <w:rPr>
          <w:lang w:val="en-US"/>
        </w:rPr>
        <w:t xml:space="preserve"> </w:t>
      </w:r>
      <w:r w:rsidRPr="006A7808">
        <w:rPr>
          <w:lang w:val="en-US"/>
        </w:rPr>
        <w:t>Serial1.print("&amp;");</w:t>
      </w:r>
    </w:p>
    <w:p w14:paraId="2FA786E0" w14:textId="77777777" w:rsidR="006C6906" w:rsidRPr="006A7808" w:rsidRDefault="006C6906" w:rsidP="006C6906">
      <w:pPr>
        <w:spacing w:line="240" w:lineRule="auto"/>
        <w:contextualSpacing/>
        <w:rPr>
          <w:lang w:val="en-US"/>
        </w:rPr>
      </w:pPr>
      <w:r w:rsidRPr="006A7808">
        <w:rPr>
          <w:lang w:val="en-US"/>
        </w:rPr>
        <w:t xml:space="preserve"> Serial1.println();</w:t>
      </w:r>
    </w:p>
    <w:p w14:paraId="48EE1937" w14:textId="77777777" w:rsidR="006C6906" w:rsidRPr="00484E87" w:rsidRDefault="006C6906" w:rsidP="006C6906">
      <w:pPr>
        <w:spacing w:line="240" w:lineRule="auto"/>
        <w:contextualSpacing/>
      </w:pPr>
      <w:r w:rsidRPr="006A7808">
        <w:rPr>
          <w:lang w:val="en-US"/>
        </w:rPr>
        <w:t xml:space="preserve"> </w:t>
      </w:r>
      <w:r w:rsidRPr="00484E87">
        <w:t>Serial.println(UV);</w:t>
      </w:r>
    </w:p>
    <w:p w14:paraId="714A24A6" w14:textId="77777777" w:rsidR="006C6906" w:rsidRPr="00CA00AF" w:rsidRDefault="006C6906" w:rsidP="006C6906">
      <w:pPr>
        <w:spacing w:line="240" w:lineRule="auto"/>
        <w:contextualSpacing/>
      </w:pPr>
      <w:r w:rsidRPr="00CA00AF">
        <w:t>}</w:t>
      </w:r>
    </w:p>
    <w:p w14:paraId="446CF40F" w14:textId="77777777" w:rsidR="006C6906" w:rsidRPr="00CA00AF" w:rsidRDefault="006C6906" w:rsidP="006C6906">
      <w:pPr>
        <w:spacing w:line="240" w:lineRule="auto"/>
        <w:contextualSpacing/>
      </w:pPr>
      <w:r w:rsidRPr="00CA00AF">
        <w:t xml:space="preserve">delay (300000); // </w:t>
      </w:r>
      <w:r>
        <w:t>Toma de datos cada 5 minutos.</w:t>
      </w:r>
    </w:p>
    <w:p w14:paraId="22DBB1C0" w14:textId="77777777" w:rsidR="006C6906" w:rsidRDefault="006C6906" w:rsidP="006C6906">
      <w:pPr>
        <w:rPr>
          <w:b/>
          <w:color w:val="FF0000"/>
        </w:rPr>
      </w:pPr>
    </w:p>
    <w:p w14:paraId="613EE578" w14:textId="77777777" w:rsidR="006C6906" w:rsidRDefault="006C6906" w:rsidP="006C6906">
      <w:pPr>
        <w:rPr>
          <w:b/>
          <w:color w:val="FF0000"/>
        </w:rPr>
      </w:pPr>
    </w:p>
    <w:p w14:paraId="44F61AD0" w14:textId="77777777" w:rsidR="006C6906" w:rsidRDefault="006C6906" w:rsidP="006C6906">
      <w:pPr>
        <w:rPr>
          <w:b/>
          <w:color w:val="FF0000"/>
        </w:rPr>
      </w:pPr>
    </w:p>
    <w:p w14:paraId="306F7ED2" w14:textId="77777777" w:rsidR="006C6906" w:rsidRDefault="006C6906" w:rsidP="006C6906">
      <w:pPr>
        <w:contextualSpacing/>
        <w:rPr>
          <w:b/>
          <w:color w:val="FF0000"/>
        </w:rPr>
      </w:pPr>
    </w:p>
    <w:p w14:paraId="40610F49" w14:textId="77777777" w:rsidR="006C6906" w:rsidRDefault="006C6906" w:rsidP="006C6906">
      <w:pPr>
        <w:contextualSpacing/>
        <w:rPr>
          <w:b/>
          <w:color w:val="FF0000"/>
        </w:rPr>
      </w:pPr>
    </w:p>
    <w:p w14:paraId="66944AEB" w14:textId="77777777" w:rsidR="006C6906" w:rsidRDefault="006C6906" w:rsidP="006C6906">
      <w:pPr>
        <w:contextualSpacing/>
        <w:rPr>
          <w:b/>
          <w:color w:val="FF0000"/>
        </w:rPr>
      </w:pPr>
    </w:p>
    <w:p w14:paraId="2D42B099" w14:textId="77777777" w:rsidR="006C6906" w:rsidRPr="002E7F53" w:rsidRDefault="006C6906" w:rsidP="006C6906">
      <w:pPr>
        <w:contextualSpacing/>
        <w:rPr>
          <w:b/>
          <w:color w:val="FF0000"/>
          <w:lang w:val="es-EC"/>
        </w:rPr>
      </w:pPr>
    </w:p>
    <w:p w14:paraId="589FA22F" w14:textId="11CB9A0C" w:rsidR="006C6906" w:rsidRDefault="004C3A93" w:rsidP="006C6906">
      <w:pPr>
        <w:rPr>
          <w:b/>
        </w:rPr>
      </w:pPr>
      <w:r>
        <w:rPr>
          <w:b/>
        </w:rPr>
        <w:t xml:space="preserve">ANEXO </w:t>
      </w:r>
      <w:r w:rsidR="00D04F29">
        <w:rPr>
          <w:b/>
        </w:rPr>
        <w:t>C</w:t>
      </w:r>
      <w:r>
        <w:rPr>
          <w:b/>
        </w:rPr>
        <w:t>:</w:t>
      </w:r>
      <w:r w:rsidRPr="007F1544">
        <w:rPr>
          <w:b/>
        </w:rPr>
        <w:t xml:space="preserve"> </w:t>
      </w:r>
      <w:r w:rsidR="006C6906" w:rsidRPr="002E7F53">
        <w:rPr>
          <w:b/>
          <w:lang w:val="es-EC"/>
        </w:rPr>
        <w:t>Valores</w:t>
      </w:r>
      <w:r w:rsidR="00E876C0">
        <w:rPr>
          <w:b/>
        </w:rPr>
        <w:t xml:space="preserve"> de los índices UV  en Voltaje.</w:t>
      </w:r>
    </w:p>
    <w:p w14:paraId="769D7F8B" w14:textId="77777777" w:rsidR="004C3A93" w:rsidRPr="004C3A93" w:rsidRDefault="004C3A93" w:rsidP="006C6906"/>
    <w:tbl>
      <w:tblPr>
        <w:tblW w:w="5280" w:type="dxa"/>
        <w:jc w:val="center"/>
        <w:tblCellMar>
          <w:left w:w="70" w:type="dxa"/>
          <w:right w:w="70" w:type="dxa"/>
        </w:tblCellMar>
        <w:tblLook w:val="04A0" w:firstRow="1" w:lastRow="0" w:firstColumn="1" w:lastColumn="0" w:noHBand="0" w:noVBand="1"/>
      </w:tblPr>
      <w:tblGrid>
        <w:gridCol w:w="2580"/>
        <w:gridCol w:w="2700"/>
      </w:tblGrid>
      <w:tr w:rsidR="006C6906" w:rsidRPr="006C6906" w14:paraId="23D75095" w14:textId="77777777" w:rsidTr="00133D7D">
        <w:trPr>
          <w:trHeight w:val="315"/>
          <w:jc w:val="center"/>
        </w:trPr>
        <w:tc>
          <w:tcPr>
            <w:tcW w:w="2580" w:type="dxa"/>
            <w:tcBorders>
              <w:top w:val="single" w:sz="8" w:space="0" w:color="16365C"/>
              <w:left w:val="single" w:sz="8" w:space="0" w:color="16365C"/>
              <w:bottom w:val="single" w:sz="8" w:space="0" w:color="16365C"/>
              <w:right w:val="single" w:sz="8" w:space="0" w:color="16365C"/>
            </w:tcBorders>
            <w:shd w:val="clear" w:color="000000" w:fill="4F81BD"/>
            <w:noWrap/>
            <w:vAlign w:val="bottom"/>
            <w:hideMark/>
          </w:tcPr>
          <w:p w14:paraId="7F1DDD2E" w14:textId="77777777" w:rsidR="006C6906" w:rsidRPr="006C6906" w:rsidRDefault="006C6906" w:rsidP="00133D7D">
            <w:pPr>
              <w:jc w:val="center"/>
              <w:rPr>
                <w:b/>
                <w:bCs/>
                <w:color w:val="000000"/>
                <w:sz w:val="20"/>
                <w:szCs w:val="20"/>
                <w:lang w:eastAsia="es-EC"/>
              </w:rPr>
            </w:pPr>
            <w:r w:rsidRPr="006C6906">
              <w:rPr>
                <w:b/>
                <w:bCs/>
                <w:color w:val="000000"/>
                <w:sz w:val="20"/>
                <w:szCs w:val="20"/>
                <w:lang w:eastAsia="es-EC"/>
              </w:rPr>
              <w:t>IUV</w:t>
            </w:r>
          </w:p>
        </w:tc>
        <w:tc>
          <w:tcPr>
            <w:tcW w:w="2700" w:type="dxa"/>
            <w:tcBorders>
              <w:top w:val="single" w:sz="8" w:space="0" w:color="16365C"/>
              <w:left w:val="nil"/>
              <w:bottom w:val="single" w:sz="8" w:space="0" w:color="16365C"/>
              <w:right w:val="single" w:sz="8" w:space="0" w:color="16365C"/>
            </w:tcBorders>
            <w:shd w:val="clear" w:color="000000" w:fill="4F81BD"/>
            <w:noWrap/>
            <w:vAlign w:val="bottom"/>
            <w:hideMark/>
          </w:tcPr>
          <w:p w14:paraId="37BB346F" w14:textId="77777777" w:rsidR="006C6906" w:rsidRPr="006C6906" w:rsidRDefault="006C6906" w:rsidP="00133D7D">
            <w:pPr>
              <w:jc w:val="center"/>
              <w:rPr>
                <w:b/>
                <w:bCs/>
                <w:color w:val="000000"/>
                <w:sz w:val="20"/>
                <w:szCs w:val="20"/>
                <w:lang w:eastAsia="es-EC"/>
              </w:rPr>
            </w:pPr>
            <w:r w:rsidRPr="006C6906">
              <w:rPr>
                <w:b/>
                <w:bCs/>
                <w:color w:val="000000"/>
                <w:sz w:val="20"/>
                <w:szCs w:val="20"/>
                <w:lang w:eastAsia="es-EC"/>
              </w:rPr>
              <w:t>Valor del sensor  [V]</w:t>
            </w:r>
          </w:p>
        </w:tc>
      </w:tr>
      <w:tr w:rsidR="006C6906" w:rsidRPr="006C6906" w14:paraId="591FC23E"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163B17D5" w14:textId="77777777" w:rsidR="006C6906" w:rsidRPr="006C6906" w:rsidRDefault="006C6906" w:rsidP="00133D7D">
            <w:pPr>
              <w:jc w:val="right"/>
              <w:rPr>
                <w:color w:val="000000"/>
                <w:sz w:val="20"/>
                <w:szCs w:val="20"/>
                <w:lang w:eastAsia="es-EC"/>
              </w:rPr>
            </w:pPr>
            <w:r w:rsidRPr="006C6906">
              <w:rPr>
                <w:color w:val="000000"/>
                <w:sz w:val="20"/>
                <w:szCs w:val="20"/>
                <w:lang w:eastAsia="es-EC"/>
              </w:rPr>
              <w:t>0,00</w:t>
            </w:r>
          </w:p>
        </w:tc>
        <w:tc>
          <w:tcPr>
            <w:tcW w:w="2700" w:type="dxa"/>
            <w:tcBorders>
              <w:top w:val="single" w:sz="8" w:space="0" w:color="1F497D"/>
              <w:left w:val="single" w:sz="8" w:space="0" w:color="1F497D"/>
              <w:bottom w:val="single" w:sz="8" w:space="0" w:color="1F497D"/>
              <w:right w:val="single" w:sz="8" w:space="0" w:color="1F497D"/>
            </w:tcBorders>
            <w:shd w:val="clear" w:color="auto" w:fill="auto"/>
            <w:vAlign w:val="center"/>
            <w:hideMark/>
          </w:tcPr>
          <w:p w14:paraId="740E0697" w14:textId="77777777" w:rsidR="006C6906" w:rsidRPr="006C6906" w:rsidRDefault="006C6906" w:rsidP="00133D7D">
            <w:pPr>
              <w:jc w:val="right"/>
              <w:rPr>
                <w:color w:val="000000"/>
                <w:sz w:val="20"/>
                <w:szCs w:val="20"/>
                <w:lang w:eastAsia="es-EC"/>
              </w:rPr>
            </w:pPr>
            <w:r w:rsidRPr="006C6906">
              <w:rPr>
                <w:color w:val="000000"/>
                <w:sz w:val="20"/>
                <w:szCs w:val="20"/>
                <w:lang w:eastAsia="es-EC"/>
              </w:rPr>
              <w:t>0,00</w:t>
            </w:r>
          </w:p>
        </w:tc>
      </w:tr>
      <w:tr w:rsidR="006C6906" w:rsidRPr="006C6906" w14:paraId="16F36C39"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326BBA3D" w14:textId="77777777" w:rsidR="006C6906" w:rsidRPr="006C6906" w:rsidRDefault="006C6906" w:rsidP="00133D7D">
            <w:pPr>
              <w:jc w:val="right"/>
              <w:rPr>
                <w:color w:val="000000"/>
                <w:sz w:val="20"/>
                <w:szCs w:val="20"/>
                <w:lang w:eastAsia="es-EC"/>
              </w:rPr>
            </w:pPr>
            <w:r w:rsidRPr="006C6906">
              <w:rPr>
                <w:color w:val="000000"/>
                <w:sz w:val="20"/>
                <w:szCs w:val="20"/>
                <w:lang w:eastAsia="es-EC"/>
              </w:rPr>
              <w:t>0,50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69D47758" w14:textId="77777777" w:rsidR="006C6906" w:rsidRPr="006C6906" w:rsidRDefault="006C6906" w:rsidP="00133D7D">
            <w:pPr>
              <w:jc w:val="right"/>
              <w:rPr>
                <w:color w:val="000000"/>
                <w:sz w:val="20"/>
                <w:szCs w:val="20"/>
                <w:lang w:eastAsia="es-EC"/>
              </w:rPr>
            </w:pPr>
            <w:r w:rsidRPr="006C6906">
              <w:rPr>
                <w:color w:val="000000"/>
                <w:sz w:val="20"/>
                <w:szCs w:val="20"/>
                <w:lang w:eastAsia="es-EC"/>
              </w:rPr>
              <w:t>0,09</w:t>
            </w:r>
          </w:p>
        </w:tc>
      </w:tr>
      <w:tr w:rsidR="006C6906" w:rsidRPr="006C6906" w14:paraId="0819164D"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138B86D9" w14:textId="77777777" w:rsidR="006C6906" w:rsidRPr="006C6906" w:rsidRDefault="006C6906" w:rsidP="00133D7D">
            <w:pPr>
              <w:jc w:val="right"/>
              <w:rPr>
                <w:color w:val="000000"/>
                <w:sz w:val="20"/>
                <w:szCs w:val="20"/>
                <w:lang w:eastAsia="es-EC"/>
              </w:rPr>
            </w:pPr>
            <w:r w:rsidRPr="006C6906">
              <w:rPr>
                <w:color w:val="000000"/>
                <w:sz w:val="20"/>
                <w:szCs w:val="20"/>
                <w:lang w:eastAsia="es-EC"/>
              </w:rPr>
              <w:t>1,00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6AC0F8E3" w14:textId="77777777" w:rsidR="006C6906" w:rsidRPr="006C6906" w:rsidRDefault="006C6906" w:rsidP="00133D7D">
            <w:pPr>
              <w:jc w:val="right"/>
              <w:rPr>
                <w:color w:val="000000"/>
                <w:sz w:val="20"/>
                <w:szCs w:val="20"/>
                <w:lang w:eastAsia="es-EC"/>
              </w:rPr>
            </w:pPr>
            <w:r w:rsidRPr="006C6906">
              <w:rPr>
                <w:color w:val="000000"/>
                <w:sz w:val="20"/>
                <w:szCs w:val="20"/>
                <w:lang w:eastAsia="es-EC"/>
              </w:rPr>
              <w:t>0,17</w:t>
            </w:r>
          </w:p>
        </w:tc>
      </w:tr>
      <w:tr w:rsidR="006C6906" w:rsidRPr="006C6906" w14:paraId="29AAC1B5"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457948C9" w14:textId="77777777" w:rsidR="006C6906" w:rsidRPr="006C6906" w:rsidRDefault="006C6906" w:rsidP="00133D7D">
            <w:pPr>
              <w:jc w:val="right"/>
              <w:rPr>
                <w:color w:val="000000"/>
                <w:sz w:val="20"/>
                <w:szCs w:val="20"/>
                <w:lang w:eastAsia="es-EC"/>
              </w:rPr>
            </w:pPr>
            <w:r w:rsidRPr="006C6906">
              <w:rPr>
                <w:color w:val="000000"/>
                <w:sz w:val="20"/>
                <w:szCs w:val="20"/>
                <w:lang w:eastAsia="es-EC"/>
              </w:rPr>
              <w:t>1,50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58EA256E" w14:textId="77777777" w:rsidR="006C6906" w:rsidRPr="006C6906" w:rsidRDefault="006C6906" w:rsidP="00133D7D">
            <w:pPr>
              <w:jc w:val="right"/>
              <w:rPr>
                <w:color w:val="000000"/>
                <w:sz w:val="20"/>
                <w:szCs w:val="20"/>
                <w:lang w:eastAsia="es-EC"/>
              </w:rPr>
            </w:pPr>
            <w:r w:rsidRPr="006C6906">
              <w:rPr>
                <w:color w:val="000000"/>
                <w:sz w:val="20"/>
                <w:szCs w:val="20"/>
                <w:lang w:eastAsia="es-EC"/>
              </w:rPr>
              <w:t>0,26</w:t>
            </w:r>
          </w:p>
        </w:tc>
      </w:tr>
      <w:tr w:rsidR="006C6906" w:rsidRPr="006C6906" w14:paraId="2884F7D1"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16D600F1" w14:textId="77777777" w:rsidR="006C6906" w:rsidRPr="006C6906" w:rsidRDefault="006C6906" w:rsidP="00133D7D">
            <w:pPr>
              <w:jc w:val="right"/>
              <w:rPr>
                <w:color w:val="000000"/>
                <w:sz w:val="20"/>
                <w:szCs w:val="20"/>
                <w:lang w:eastAsia="es-EC"/>
              </w:rPr>
            </w:pPr>
            <w:r w:rsidRPr="006C6906">
              <w:rPr>
                <w:color w:val="000000"/>
                <w:sz w:val="20"/>
                <w:szCs w:val="20"/>
                <w:lang w:eastAsia="es-EC"/>
              </w:rPr>
              <w:t>2,00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2AEEDC44" w14:textId="77777777" w:rsidR="006C6906" w:rsidRPr="006C6906" w:rsidRDefault="006C6906" w:rsidP="00133D7D">
            <w:pPr>
              <w:jc w:val="right"/>
              <w:rPr>
                <w:color w:val="000000"/>
                <w:sz w:val="20"/>
                <w:szCs w:val="20"/>
                <w:lang w:eastAsia="es-EC"/>
              </w:rPr>
            </w:pPr>
            <w:r w:rsidRPr="006C6906">
              <w:rPr>
                <w:color w:val="000000"/>
                <w:sz w:val="20"/>
                <w:szCs w:val="20"/>
                <w:lang w:eastAsia="es-EC"/>
              </w:rPr>
              <w:t>0,34</w:t>
            </w:r>
          </w:p>
        </w:tc>
      </w:tr>
      <w:tr w:rsidR="006C6906" w:rsidRPr="006C6906" w14:paraId="7204F7C2"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1023E1F9" w14:textId="77777777" w:rsidR="006C6906" w:rsidRPr="006C6906" w:rsidRDefault="006C6906" w:rsidP="00133D7D">
            <w:pPr>
              <w:jc w:val="right"/>
              <w:rPr>
                <w:color w:val="000000"/>
                <w:sz w:val="20"/>
                <w:szCs w:val="20"/>
                <w:lang w:eastAsia="es-EC"/>
              </w:rPr>
            </w:pPr>
            <w:r w:rsidRPr="006C6906">
              <w:rPr>
                <w:color w:val="000000"/>
                <w:sz w:val="20"/>
                <w:szCs w:val="20"/>
                <w:lang w:eastAsia="es-EC"/>
              </w:rPr>
              <w:t>2,50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4BA0C727" w14:textId="77777777" w:rsidR="006C6906" w:rsidRPr="006C6906" w:rsidRDefault="006C6906" w:rsidP="00133D7D">
            <w:pPr>
              <w:jc w:val="right"/>
              <w:rPr>
                <w:color w:val="000000"/>
                <w:sz w:val="20"/>
                <w:szCs w:val="20"/>
                <w:lang w:eastAsia="es-EC"/>
              </w:rPr>
            </w:pPr>
            <w:r w:rsidRPr="006C6906">
              <w:rPr>
                <w:color w:val="000000"/>
                <w:sz w:val="20"/>
                <w:szCs w:val="20"/>
                <w:lang w:eastAsia="es-EC"/>
              </w:rPr>
              <w:t>0,43</w:t>
            </w:r>
          </w:p>
        </w:tc>
      </w:tr>
      <w:tr w:rsidR="006C6906" w:rsidRPr="006C6906" w14:paraId="2FB7CE72"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43A1D074" w14:textId="77777777" w:rsidR="006C6906" w:rsidRPr="006C6906" w:rsidRDefault="006C6906" w:rsidP="00133D7D">
            <w:pPr>
              <w:jc w:val="right"/>
              <w:rPr>
                <w:color w:val="000000"/>
                <w:sz w:val="20"/>
                <w:szCs w:val="20"/>
                <w:lang w:eastAsia="es-EC"/>
              </w:rPr>
            </w:pPr>
            <w:r w:rsidRPr="006C6906">
              <w:rPr>
                <w:color w:val="000000"/>
                <w:sz w:val="20"/>
                <w:szCs w:val="20"/>
                <w:lang w:eastAsia="es-EC"/>
              </w:rPr>
              <w:t>3,00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31C6B919" w14:textId="77777777" w:rsidR="006C6906" w:rsidRPr="006C6906" w:rsidRDefault="006C6906" w:rsidP="00133D7D">
            <w:pPr>
              <w:jc w:val="right"/>
              <w:rPr>
                <w:color w:val="000000"/>
                <w:sz w:val="20"/>
                <w:szCs w:val="20"/>
                <w:lang w:eastAsia="es-EC"/>
              </w:rPr>
            </w:pPr>
            <w:r w:rsidRPr="006C6906">
              <w:rPr>
                <w:color w:val="000000"/>
                <w:sz w:val="20"/>
                <w:szCs w:val="20"/>
                <w:lang w:eastAsia="es-EC"/>
              </w:rPr>
              <w:t>0,51</w:t>
            </w:r>
          </w:p>
        </w:tc>
      </w:tr>
      <w:tr w:rsidR="006C6906" w:rsidRPr="006C6906" w14:paraId="3E3ED2A1"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3977C780" w14:textId="77777777" w:rsidR="006C6906" w:rsidRPr="006C6906" w:rsidRDefault="006C6906" w:rsidP="00133D7D">
            <w:pPr>
              <w:jc w:val="right"/>
              <w:rPr>
                <w:color w:val="000000"/>
                <w:sz w:val="20"/>
                <w:szCs w:val="20"/>
                <w:lang w:eastAsia="es-EC"/>
              </w:rPr>
            </w:pPr>
            <w:r w:rsidRPr="006C6906">
              <w:rPr>
                <w:color w:val="000000"/>
                <w:sz w:val="20"/>
                <w:szCs w:val="20"/>
                <w:lang w:eastAsia="es-EC"/>
              </w:rPr>
              <w:t>3,50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432D5C68" w14:textId="77777777" w:rsidR="006C6906" w:rsidRPr="006C6906" w:rsidRDefault="006C6906" w:rsidP="00133D7D">
            <w:pPr>
              <w:jc w:val="right"/>
              <w:rPr>
                <w:color w:val="000000"/>
                <w:sz w:val="20"/>
                <w:szCs w:val="20"/>
                <w:lang w:eastAsia="es-EC"/>
              </w:rPr>
            </w:pPr>
            <w:r w:rsidRPr="006C6906">
              <w:rPr>
                <w:color w:val="000000"/>
                <w:sz w:val="20"/>
                <w:szCs w:val="20"/>
                <w:lang w:eastAsia="es-EC"/>
              </w:rPr>
              <w:t>0,60</w:t>
            </w:r>
          </w:p>
        </w:tc>
      </w:tr>
      <w:tr w:rsidR="006C6906" w:rsidRPr="006C6906" w14:paraId="15432560"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0B2343F5" w14:textId="77777777" w:rsidR="006C6906" w:rsidRPr="006C6906" w:rsidRDefault="006C6906" w:rsidP="00133D7D">
            <w:pPr>
              <w:jc w:val="right"/>
              <w:rPr>
                <w:color w:val="000000"/>
                <w:sz w:val="20"/>
                <w:szCs w:val="20"/>
                <w:lang w:eastAsia="es-EC"/>
              </w:rPr>
            </w:pPr>
            <w:r w:rsidRPr="006C6906">
              <w:rPr>
                <w:color w:val="000000"/>
                <w:sz w:val="20"/>
                <w:szCs w:val="20"/>
                <w:lang w:eastAsia="es-EC"/>
              </w:rPr>
              <w:t>4,00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62F2BCD5" w14:textId="77777777" w:rsidR="006C6906" w:rsidRPr="006C6906" w:rsidRDefault="006C6906" w:rsidP="00133D7D">
            <w:pPr>
              <w:jc w:val="right"/>
              <w:rPr>
                <w:color w:val="000000"/>
                <w:sz w:val="20"/>
                <w:szCs w:val="20"/>
                <w:lang w:eastAsia="es-EC"/>
              </w:rPr>
            </w:pPr>
            <w:r w:rsidRPr="006C6906">
              <w:rPr>
                <w:color w:val="000000"/>
                <w:sz w:val="20"/>
                <w:szCs w:val="20"/>
                <w:lang w:eastAsia="es-EC"/>
              </w:rPr>
              <w:t>0,68</w:t>
            </w:r>
          </w:p>
        </w:tc>
      </w:tr>
      <w:tr w:rsidR="006C6906" w:rsidRPr="006C6906" w14:paraId="6E48983C"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4BFDA03A" w14:textId="77777777" w:rsidR="006C6906" w:rsidRPr="006C6906" w:rsidRDefault="006C6906" w:rsidP="00133D7D">
            <w:pPr>
              <w:jc w:val="right"/>
              <w:rPr>
                <w:color w:val="000000"/>
                <w:sz w:val="20"/>
                <w:szCs w:val="20"/>
                <w:lang w:eastAsia="es-EC"/>
              </w:rPr>
            </w:pPr>
            <w:r w:rsidRPr="006C6906">
              <w:rPr>
                <w:color w:val="000000"/>
                <w:sz w:val="20"/>
                <w:szCs w:val="20"/>
                <w:lang w:eastAsia="es-EC"/>
              </w:rPr>
              <w:t>4,50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5BF8AE6E" w14:textId="77777777" w:rsidR="006C6906" w:rsidRPr="006C6906" w:rsidRDefault="006C6906" w:rsidP="00133D7D">
            <w:pPr>
              <w:jc w:val="right"/>
              <w:rPr>
                <w:color w:val="000000"/>
                <w:sz w:val="20"/>
                <w:szCs w:val="20"/>
                <w:lang w:eastAsia="es-EC"/>
              </w:rPr>
            </w:pPr>
            <w:r w:rsidRPr="006C6906">
              <w:rPr>
                <w:color w:val="000000"/>
                <w:sz w:val="20"/>
                <w:szCs w:val="20"/>
                <w:lang w:eastAsia="es-EC"/>
              </w:rPr>
              <w:t>0,77</w:t>
            </w:r>
          </w:p>
        </w:tc>
      </w:tr>
      <w:tr w:rsidR="006C6906" w:rsidRPr="006C6906" w14:paraId="24432057"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720533AC" w14:textId="77777777" w:rsidR="006C6906" w:rsidRPr="006C6906" w:rsidRDefault="006C6906" w:rsidP="00133D7D">
            <w:pPr>
              <w:jc w:val="right"/>
              <w:rPr>
                <w:color w:val="000000"/>
                <w:sz w:val="20"/>
                <w:szCs w:val="20"/>
                <w:lang w:eastAsia="es-EC"/>
              </w:rPr>
            </w:pPr>
            <w:r w:rsidRPr="006C6906">
              <w:rPr>
                <w:color w:val="000000"/>
                <w:sz w:val="20"/>
                <w:szCs w:val="20"/>
                <w:lang w:eastAsia="es-EC"/>
              </w:rPr>
              <w:t>5,00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4C9C53AE" w14:textId="77777777" w:rsidR="006C6906" w:rsidRPr="006C6906" w:rsidRDefault="006C6906" w:rsidP="00133D7D">
            <w:pPr>
              <w:jc w:val="right"/>
              <w:rPr>
                <w:color w:val="000000"/>
                <w:sz w:val="20"/>
                <w:szCs w:val="20"/>
                <w:lang w:eastAsia="es-EC"/>
              </w:rPr>
            </w:pPr>
            <w:r w:rsidRPr="006C6906">
              <w:rPr>
                <w:color w:val="000000"/>
                <w:sz w:val="20"/>
                <w:szCs w:val="20"/>
                <w:lang w:eastAsia="es-EC"/>
              </w:rPr>
              <w:t>0,85</w:t>
            </w:r>
          </w:p>
        </w:tc>
      </w:tr>
      <w:tr w:rsidR="006C6906" w:rsidRPr="006C6906" w14:paraId="32C1291C"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3E3C732F" w14:textId="77777777" w:rsidR="006C6906" w:rsidRPr="006C6906" w:rsidRDefault="006C6906" w:rsidP="00133D7D">
            <w:pPr>
              <w:jc w:val="right"/>
              <w:rPr>
                <w:color w:val="000000"/>
                <w:sz w:val="20"/>
                <w:szCs w:val="20"/>
                <w:lang w:eastAsia="es-EC"/>
              </w:rPr>
            </w:pPr>
            <w:r w:rsidRPr="006C6906">
              <w:rPr>
                <w:color w:val="000000"/>
                <w:sz w:val="20"/>
                <w:szCs w:val="20"/>
                <w:lang w:eastAsia="es-EC"/>
              </w:rPr>
              <w:t>5,50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301BBA27" w14:textId="77777777" w:rsidR="006C6906" w:rsidRPr="006C6906" w:rsidRDefault="006C6906" w:rsidP="00133D7D">
            <w:pPr>
              <w:jc w:val="right"/>
              <w:rPr>
                <w:color w:val="000000"/>
                <w:sz w:val="20"/>
                <w:szCs w:val="20"/>
                <w:lang w:eastAsia="es-EC"/>
              </w:rPr>
            </w:pPr>
            <w:r w:rsidRPr="006C6906">
              <w:rPr>
                <w:color w:val="000000"/>
                <w:sz w:val="20"/>
                <w:szCs w:val="20"/>
                <w:lang w:eastAsia="es-EC"/>
              </w:rPr>
              <w:t>0,94</w:t>
            </w:r>
          </w:p>
        </w:tc>
      </w:tr>
      <w:tr w:rsidR="006C6906" w:rsidRPr="006C6906" w14:paraId="56B6A6D8"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3752E0D4" w14:textId="77777777" w:rsidR="006C6906" w:rsidRPr="006C6906" w:rsidRDefault="006C6906" w:rsidP="00133D7D">
            <w:pPr>
              <w:jc w:val="right"/>
              <w:rPr>
                <w:color w:val="000000"/>
                <w:sz w:val="20"/>
                <w:szCs w:val="20"/>
                <w:lang w:eastAsia="es-EC"/>
              </w:rPr>
            </w:pPr>
            <w:r w:rsidRPr="006C6906">
              <w:rPr>
                <w:color w:val="000000"/>
                <w:sz w:val="20"/>
                <w:szCs w:val="20"/>
                <w:lang w:eastAsia="es-EC"/>
              </w:rPr>
              <w:t>6,00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0187EDB3" w14:textId="77777777" w:rsidR="006C6906" w:rsidRPr="006C6906" w:rsidRDefault="006C6906" w:rsidP="00133D7D">
            <w:pPr>
              <w:jc w:val="right"/>
              <w:rPr>
                <w:color w:val="000000"/>
                <w:sz w:val="20"/>
                <w:szCs w:val="20"/>
                <w:lang w:eastAsia="es-EC"/>
              </w:rPr>
            </w:pPr>
            <w:r w:rsidRPr="006C6906">
              <w:rPr>
                <w:color w:val="000000"/>
                <w:sz w:val="20"/>
                <w:szCs w:val="20"/>
                <w:lang w:eastAsia="es-EC"/>
              </w:rPr>
              <w:t>1,02</w:t>
            </w:r>
          </w:p>
        </w:tc>
      </w:tr>
      <w:tr w:rsidR="006C6906" w:rsidRPr="006C6906" w14:paraId="7C9CA133"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382B9CDD" w14:textId="77777777" w:rsidR="006C6906" w:rsidRPr="006C6906" w:rsidRDefault="006C6906" w:rsidP="00133D7D">
            <w:pPr>
              <w:jc w:val="right"/>
              <w:rPr>
                <w:color w:val="000000"/>
                <w:sz w:val="20"/>
                <w:szCs w:val="20"/>
                <w:lang w:eastAsia="es-EC"/>
              </w:rPr>
            </w:pPr>
            <w:r w:rsidRPr="006C6906">
              <w:rPr>
                <w:color w:val="000000"/>
                <w:sz w:val="20"/>
                <w:szCs w:val="20"/>
                <w:lang w:eastAsia="es-EC"/>
              </w:rPr>
              <w:t>6,50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7C2D9AE8" w14:textId="77777777" w:rsidR="006C6906" w:rsidRPr="006C6906" w:rsidRDefault="006C6906" w:rsidP="00133D7D">
            <w:pPr>
              <w:jc w:val="right"/>
              <w:rPr>
                <w:color w:val="000000"/>
                <w:sz w:val="20"/>
                <w:szCs w:val="20"/>
                <w:lang w:eastAsia="es-EC"/>
              </w:rPr>
            </w:pPr>
            <w:r w:rsidRPr="006C6906">
              <w:rPr>
                <w:color w:val="000000"/>
                <w:sz w:val="20"/>
                <w:szCs w:val="20"/>
                <w:lang w:eastAsia="es-EC"/>
              </w:rPr>
              <w:t>1,11</w:t>
            </w:r>
          </w:p>
        </w:tc>
      </w:tr>
      <w:tr w:rsidR="006C6906" w:rsidRPr="006C6906" w14:paraId="31A1FC33"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1FE12986" w14:textId="77777777" w:rsidR="006C6906" w:rsidRPr="006C6906" w:rsidRDefault="006C6906" w:rsidP="00133D7D">
            <w:pPr>
              <w:jc w:val="right"/>
              <w:rPr>
                <w:color w:val="000000"/>
                <w:sz w:val="20"/>
                <w:szCs w:val="20"/>
                <w:lang w:eastAsia="es-EC"/>
              </w:rPr>
            </w:pPr>
            <w:r w:rsidRPr="006C6906">
              <w:rPr>
                <w:color w:val="000000"/>
                <w:sz w:val="20"/>
                <w:szCs w:val="20"/>
                <w:lang w:eastAsia="es-EC"/>
              </w:rPr>
              <w:t>7,00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1C02C73C" w14:textId="77777777" w:rsidR="006C6906" w:rsidRPr="006C6906" w:rsidRDefault="006C6906" w:rsidP="00133D7D">
            <w:pPr>
              <w:jc w:val="right"/>
              <w:rPr>
                <w:color w:val="000000"/>
                <w:sz w:val="20"/>
                <w:szCs w:val="20"/>
                <w:lang w:eastAsia="es-EC"/>
              </w:rPr>
            </w:pPr>
            <w:r w:rsidRPr="006C6906">
              <w:rPr>
                <w:color w:val="000000"/>
                <w:sz w:val="20"/>
                <w:szCs w:val="20"/>
                <w:lang w:eastAsia="es-EC"/>
              </w:rPr>
              <w:t>1,19</w:t>
            </w:r>
          </w:p>
        </w:tc>
      </w:tr>
      <w:tr w:rsidR="006C6906" w:rsidRPr="006C6906" w14:paraId="0DD388C5"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2E54FB3B" w14:textId="77777777" w:rsidR="006C6906" w:rsidRPr="006C6906" w:rsidRDefault="006C6906" w:rsidP="00133D7D">
            <w:pPr>
              <w:jc w:val="right"/>
              <w:rPr>
                <w:color w:val="000000"/>
                <w:sz w:val="20"/>
                <w:szCs w:val="20"/>
                <w:lang w:eastAsia="es-EC"/>
              </w:rPr>
            </w:pPr>
            <w:r w:rsidRPr="006C6906">
              <w:rPr>
                <w:color w:val="000000"/>
                <w:sz w:val="20"/>
                <w:szCs w:val="20"/>
                <w:lang w:eastAsia="es-EC"/>
              </w:rPr>
              <w:t>7,50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0D36E3F3" w14:textId="77777777" w:rsidR="006C6906" w:rsidRPr="006C6906" w:rsidRDefault="006C6906" w:rsidP="00133D7D">
            <w:pPr>
              <w:jc w:val="right"/>
              <w:rPr>
                <w:color w:val="000000"/>
                <w:sz w:val="20"/>
                <w:szCs w:val="20"/>
                <w:lang w:eastAsia="es-EC"/>
              </w:rPr>
            </w:pPr>
            <w:r w:rsidRPr="006C6906">
              <w:rPr>
                <w:color w:val="000000"/>
                <w:sz w:val="20"/>
                <w:szCs w:val="20"/>
                <w:lang w:eastAsia="es-EC"/>
              </w:rPr>
              <w:t>1,28</w:t>
            </w:r>
          </w:p>
        </w:tc>
      </w:tr>
      <w:tr w:rsidR="006C6906" w:rsidRPr="006C6906" w14:paraId="7EE6CAEC"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0732967B" w14:textId="77777777" w:rsidR="006C6906" w:rsidRPr="006C6906" w:rsidRDefault="006C6906" w:rsidP="00133D7D">
            <w:pPr>
              <w:jc w:val="right"/>
              <w:rPr>
                <w:color w:val="000000"/>
                <w:sz w:val="20"/>
                <w:szCs w:val="20"/>
                <w:lang w:eastAsia="es-EC"/>
              </w:rPr>
            </w:pPr>
            <w:r w:rsidRPr="006C6906">
              <w:rPr>
                <w:color w:val="000000"/>
                <w:sz w:val="20"/>
                <w:szCs w:val="20"/>
                <w:lang w:eastAsia="es-EC"/>
              </w:rPr>
              <w:t>8,00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3AC3A6E7" w14:textId="77777777" w:rsidR="006C6906" w:rsidRPr="006C6906" w:rsidRDefault="006C6906" w:rsidP="00133D7D">
            <w:pPr>
              <w:jc w:val="right"/>
              <w:rPr>
                <w:color w:val="000000"/>
                <w:sz w:val="20"/>
                <w:szCs w:val="20"/>
                <w:lang w:eastAsia="es-EC"/>
              </w:rPr>
            </w:pPr>
            <w:r w:rsidRPr="006C6906">
              <w:rPr>
                <w:color w:val="000000"/>
                <w:sz w:val="20"/>
                <w:szCs w:val="20"/>
                <w:lang w:eastAsia="es-EC"/>
              </w:rPr>
              <w:t>1,36</w:t>
            </w:r>
          </w:p>
        </w:tc>
      </w:tr>
      <w:tr w:rsidR="006C6906" w:rsidRPr="006C6906" w14:paraId="15A92654"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7703CC39" w14:textId="77777777" w:rsidR="006C6906" w:rsidRPr="006C6906" w:rsidRDefault="006C6906" w:rsidP="00133D7D">
            <w:pPr>
              <w:jc w:val="right"/>
              <w:rPr>
                <w:color w:val="000000"/>
                <w:sz w:val="20"/>
                <w:szCs w:val="20"/>
                <w:lang w:eastAsia="es-EC"/>
              </w:rPr>
            </w:pPr>
            <w:r w:rsidRPr="006C6906">
              <w:rPr>
                <w:color w:val="000000"/>
                <w:sz w:val="20"/>
                <w:szCs w:val="20"/>
                <w:lang w:eastAsia="es-EC"/>
              </w:rPr>
              <w:t>8,50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67BE96B9" w14:textId="77777777" w:rsidR="006C6906" w:rsidRPr="006C6906" w:rsidRDefault="006C6906" w:rsidP="00133D7D">
            <w:pPr>
              <w:jc w:val="right"/>
              <w:rPr>
                <w:color w:val="000000"/>
                <w:sz w:val="20"/>
                <w:szCs w:val="20"/>
                <w:lang w:eastAsia="es-EC"/>
              </w:rPr>
            </w:pPr>
            <w:r w:rsidRPr="006C6906">
              <w:rPr>
                <w:color w:val="000000"/>
                <w:sz w:val="20"/>
                <w:szCs w:val="20"/>
                <w:lang w:eastAsia="es-EC"/>
              </w:rPr>
              <w:t>1,45</w:t>
            </w:r>
          </w:p>
        </w:tc>
      </w:tr>
      <w:tr w:rsidR="006C6906" w:rsidRPr="006C6906" w14:paraId="1D58EA6C"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1530264E" w14:textId="77777777" w:rsidR="006C6906" w:rsidRPr="006C6906" w:rsidRDefault="006C6906" w:rsidP="00133D7D">
            <w:pPr>
              <w:jc w:val="right"/>
              <w:rPr>
                <w:color w:val="000000"/>
                <w:sz w:val="20"/>
                <w:szCs w:val="20"/>
                <w:lang w:eastAsia="es-EC"/>
              </w:rPr>
            </w:pPr>
            <w:r w:rsidRPr="006C6906">
              <w:rPr>
                <w:color w:val="000000"/>
                <w:sz w:val="20"/>
                <w:szCs w:val="20"/>
                <w:lang w:eastAsia="es-EC"/>
              </w:rPr>
              <w:t>9,00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733A443E" w14:textId="77777777" w:rsidR="006C6906" w:rsidRPr="006C6906" w:rsidRDefault="006C6906" w:rsidP="00133D7D">
            <w:pPr>
              <w:jc w:val="right"/>
              <w:rPr>
                <w:color w:val="000000"/>
                <w:sz w:val="20"/>
                <w:szCs w:val="20"/>
                <w:lang w:eastAsia="es-EC"/>
              </w:rPr>
            </w:pPr>
            <w:r w:rsidRPr="006C6906">
              <w:rPr>
                <w:color w:val="000000"/>
                <w:sz w:val="20"/>
                <w:szCs w:val="20"/>
                <w:lang w:eastAsia="es-EC"/>
              </w:rPr>
              <w:t>1,53</w:t>
            </w:r>
          </w:p>
        </w:tc>
      </w:tr>
      <w:tr w:rsidR="006C6906" w:rsidRPr="006C6906" w14:paraId="1D709E6F"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7725FA49" w14:textId="77777777" w:rsidR="006C6906" w:rsidRPr="006C6906" w:rsidRDefault="006C6906" w:rsidP="00133D7D">
            <w:pPr>
              <w:jc w:val="right"/>
              <w:rPr>
                <w:color w:val="000000"/>
                <w:sz w:val="20"/>
                <w:szCs w:val="20"/>
                <w:lang w:eastAsia="es-EC"/>
              </w:rPr>
            </w:pPr>
            <w:r w:rsidRPr="006C6906">
              <w:rPr>
                <w:color w:val="000000"/>
                <w:sz w:val="20"/>
                <w:szCs w:val="20"/>
                <w:lang w:eastAsia="es-EC"/>
              </w:rPr>
              <w:t>9,50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06FFC68C" w14:textId="77777777" w:rsidR="006C6906" w:rsidRPr="006C6906" w:rsidRDefault="006C6906" w:rsidP="00133D7D">
            <w:pPr>
              <w:jc w:val="right"/>
              <w:rPr>
                <w:color w:val="000000"/>
                <w:sz w:val="20"/>
                <w:szCs w:val="20"/>
                <w:lang w:eastAsia="es-EC"/>
              </w:rPr>
            </w:pPr>
            <w:r w:rsidRPr="006C6906">
              <w:rPr>
                <w:color w:val="000000"/>
                <w:sz w:val="20"/>
                <w:szCs w:val="20"/>
                <w:lang w:eastAsia="es-EC"/>
              </w:rPr>
              <w:t>1,62</w:t>
            </w:r>
          </w:p>
        </w:tc>
      </w:tr>
      <w:tr w:rsidR="006C6906" w:rsidRPr="006C6906" w14:paraId="22BE3EF6"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047ADD4C" w14:textId="77777777" w:rsidR="006C6906" w:rsidRPr="006C6906" w:rsidRDefault="006C6906" w:rsidP="00133D7D">
            <w:pPr>
              <w:jc w:val="right"/>
              <w:rPr>
                <w:color w:val="000000"/>
                <w:sz w:val="20"/>
                <w:szCs w:val="20"/>
                <w:lang w:eastAsia="es-EC"/>
              </w:rPr>
            </w:pPr>
            <w:r w:rsidRPr="006C6906">
              <w:rPr>
                <w:color w:val="000000"/>
                <w:sz w:val="20"/>
                <w:szCs w:val="20"/>
                <w:lang w:eastAsia="es-EC"/>
              </w:rPr>
              <w:t>10,00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78885F55" w14:textId="77777777" w:rsidR="006C6906" w:rsidRPr="006C6906" w:rsidRDefault="006C6906" w:rsidP="00133D7D">
            <w:pPr>
              <w:jc w:val="right"/>
              <w:rPr>
                <w:color w:val="000000"/>
                <w:sz w:val="20"/>
                <w:szCs w:val="20"/>
                <w:lang w:eastAsia="es-EC"/>
              </w:rPr>
            </w:pPr>
            <w:r w:rsidRPr="006C6906">
              <w:rPr>
                <w:color w:val="000000"/>
                <w:sz w:val="20"/>
                <w:szCs w:val="20"/>
                <w:lang w:eastAsia="es-EC"/>
              </w:rPr>
              <w:t>1,70</w:t>
            </w:r>
          </w:p>
        </w:tc>
      </w:tr>
      <w:tr w:rsidR="006C6906" w:rsidRPr="006C6906" w14:paraId="41CB311E"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7782193D" w14:textId="77777777" w:rsidR="006C6906" w:rsidRPr="006C6906" w:rsidRDefault="006C6906" w:rsidP="00133D7D">
            <w:pPr>
              <w:jc w:val="right"/>
              <w:rPr>
                <w:color w:val="000000"/>
                <w:sz w:val="20"/>
                <w:szCs w:val="20"/>
                <w:lang w:eastAsia="es-EC"/>
              </w:rPr>
            </w:pPr>
            <w:r w:rsidRPr="006C6906">
              <w:rPr>
                <w:color w:val="000000"/>
                <w:sz w:val="20"/>
                <w:szCs w:val="20"/>
                <w:lang w:eastAsia="es-EC"/>
              </w:rPr>
              <w:t>10,50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550F2A00" w14:textId="77777777" w:rsidR="006C6906" w:rsidRPr="006C6906" w:rsidRDefault="006C6906" w:rsidP="00133D7D">
            <w:pPr>
              <w:jc w:val="right"/>
              <w:rPr>
                <w:color w:val="000000"/>
                <w:sz w:val="20"/>
                <w:szCs w:val="20"/>
                <w:lang w:eastAsia="es-EC"/>
              </w:rPr>
            </w:pPr>
            <w:r w:rsidRPr="006C6906">
              <w:rPr>
                <w:color w:val="000000"/>
                <w:sz w:val="20"/>
                <w:szCs w:val="20"/>
                <w:lang w:eastAsia="es-EC"/>
              </w:rPr>
              <w:t>1,79</w:t>
            </w:r>
          </w:p>
        </w:tc>
      </w:tr>
      <w:tr w:rsidR="006C6906" w:rsidRPr="006C6906" w14:paraId="7BC2B862"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2B28340D" w14:textId="77777777" w:rsidR="006C6906" w:rsidRPr="006C6906" w:rsidRDefault="006C6906" w:rsidP="00133D7D">
            <w:pPr>
              <w:jc w:val="right"/>
              <w:rPr>
                <w:color w:val="000000"/>
                <w:sz w:val="20"/>
                <w:szCs w:val="20"/>
                <w:lang w:eastAsia="es-EC"/>
              </w:rPr>
            </w:pPr>
            <w:r w:rsidRPr="006C6906">
              <w:rPr>
                <w:color w:val="000000"/>
                <w:sz w:val="20"/>
                <w:szCs w:val="20"/>
                <w:lang w:eastAsia="es-EC"/>
              </w:rPr>
              <w:t>11,00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40619CA2" w14:textId="77777777" w:rsidR="006C6906" w:rsidRPr="006C6906" w:rsidRDefault="006C6906" w:rsidP="00133D7D">
            <w:pPr>
              <w:jc w:val="right"/>
              <w:rPr>
                <w:color w:val="000000"/>
                <w:sz w:val="20"/>
                <w:szCs w:val="20"/>
                <w:lang w:eastAsia="es-EC"/>
              </w:rPr>
            </w:pPr>
            <w:r w:rsidRPr="006C6906">
              <w:rPr>
                <w:color w:val="000000"/>
                <w:sz w:val="20"/>
                <w:szCs w:val="20"/>
                <w:lang w:eastAsia="es-EC"/>
              </w:rPr>
              <w:t>1,87</w:t>
            </w:r>
          </w:p>
        </w:tc>
      </w:tr>
      <w:tr w:rsidR="006C6906" w:rsidRPr="006C6906" w14:paraId="75027C0D"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78287704" w14:textId="77777777" w:rsidR="006C6906" w:rsidRPr="006C6906" w:rsidRDefault="006C6906" w:rsidP="00133D7D">
            <w:pPr>
              <w:jc w:val="right"/>
              <w:rPr>
                <w:color w:val="000000"/>
                <w:sz w:val="20"/>
                <w:szCs w:val="20"/>
                <w:lang w:eastAsia="es-EC"/>
              </w:rPr>
            </w:pPr>
            <w:r w:rsidRPr="006C6906">
              <w:rPr>
                <w:color w:val="000000"/>
                <w:sz w:val="20"/>
                <w:szCs w:val="20"/>
                <w:lang w:eastAsia="es-EC"/>
              </w:rPr>
              <w:t>11,50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436AD88D" w14:textId="77777777" w:rsidR="006C6906" w:rsidRPr="006C6906" w:rsidRDefault="006C6906" w:rsidP="00133D7D">
            <w:pPr>
              <w:jc w:val="right"/>
              <w:rPr>
                <w:color w:val="000000"/>
                <w:sz w:val="20"/>
                <w:szCs w:val="20"/>
                <w:lang w:eastAsia="es-EC"/>
              </w:rPr>
            </w:pPr>
            <w:r w:rsidRPr="006C6906">
              <w:rPr>
                <w:color w:val="000000"/>
                <w:sz w:val="20"/>
                <w:szCs w:val="20"/>
                <w:lang w:eastAsia="es-EC"/>
              </w:rPr>
              <w:t>1,96</w:t>
            </w:r>
          </w:p>
        </w:tc>
      </w:tr>
      <w:tr w:rsidR="006C6906" w:rsidRPr="006C6906" w14:paraId="2B195310"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7B5DEEF6" w14:textId="77777777" w:rsidR="006C6906" w:rsidRPr="006C6906" w:rsidRDefault="006C6906" w:rsidP="00133D7D">
            <w:pPr>
              <w:jc w:val="right"/>
              <w:rPr>
                <w:color w:val="000000"/>
                <w:sz w:val="20"/>
                <w:szCs w:val="20"/>
                <w:lang w:eastAsia="es-EC"/>
              </w:rPr>
            </w:pPr>
            <w:r w:rsidRPr="006C6906">
              <w:rPr>
                <w:color w:val="000000"/>
                <w:sz w:val="20"/>
                <w:szCs w:val="20"/>
                <w:lang w:eastAsia="es-EC"/>
              </w:rPr>
              <w:t>12,00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5DA55777" w14:textId="77777777" w:rsidR="006C6906" w:rsidRPr="006C6906" w:rsidRDefault="006C6906" w:rsidP="00133D7D">
            <w:pPr>
              <w:jc w:val="right"/>
              <w:rPr>
                <w:color w:val="000000"/>
                <w:sz w:val="20"/>
                <w:szCs w:val="20"/>
                <w:lang w:eastAsia="es-EC"/>
              </w:rPr>
            </w:pPr>
            <w:r w:rsidRPr="006C6906">
              <w:rPr>
                <w:color w:val="000000"/>
                <w:sz w:val="20"/>
                <w:szCs w:val="20"/>
                <w:lang w:eastAsia="es-EC"/>
              </w:rPr>
              <w:t>2,04</w:t>
            </w:r>
          </w:p>
        </w:tc>
      </w:tr>
      <w:tr w:rsidR="006C6906" w:rsidRPr="006C6906" w14:paraId="60255648"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059456B2" w14:textId="77777777" w:rsidR="006C6906" w:rsidRPr="006C6906" w:rsidRDefault="006C6906" w:rsidP="00133D7D">
            <w:pPr>
              <w:jc w:val="right"/>
              <w:rPr>
                <w:color w:val="000000"/>
                <w:sz w:val="20"/>
                <w:szCs w:val="20"/>
                <w:lang w:eastAsia="es-EC"/>
              </w:rPr>
            </w:pPr>
            <w:r w:rsidRPr="006C6906">
              <w:rPr>
                <w:color w:val="000000"/>
                <w:sz w:val="20"/>
                <w:szCs w:val="20"/>
                <w:lang w:eastAsia="es-EC"/>
              </w:rPr>
              <w:t>12,50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26CEA1E3" w14:textId="77777777" w:rsidR="006C6906" w:rsidRPr="006C6906" w:rsidRDefault="006C6906" w:rsidP="00133D7D">
            <w:pPr>
              <w:jc w:val="right"/>
              <w:rPr>
                <w:color w:val="000000"/>
                <w:sz w:val="20"/>
                <w:szCs w:val="20"/>
                <w:lang w:eastAsia="es-EC"/>
              </w:rPr>
            </w:pPr>
            <w:r w:rsidRPr="006C6906">
              <w:rPr>
                <w:color w:val="000000"/>
                <w:sz w:val="20"/>
                <w:szCs w:val="20"/>
                <w:lang w:eastAsia="es-EC"/>
              </w:rPr>
              <w:t>2,13</w:t>
            </w:r>
          </w:p>
        </w:tc>
      </w:tr>
      <w:tr w:rsidR="006C6906" w:rsidRPr="006C6906" w14:paraId="728DF689"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136BF9AD" w14:textId="77777777" w:rsidR="006C6906" w:rsidRPr="006C6906" w:rsidRDefault="006C6906" w:rsidP="00133D7D">
            <w:pPr>
              <w:jc w:val="right"/>
              <w:rPr>
                <w:color w:val="000000"/>
                <w:sz w:val="20"/>
                <w:szCs w:val="20"/>
                <w:lang w:eastAsia="es-EC"/>
              </w:rPr>
            </w:pPr>
            <w:r w:rsidRPr="006C6906">
              <w:rPr>
                <w:color w:val="000000"/>
                <w:sz w:val="20"/>
                <w:szCs w:val="20"/>
                <w:lang w:eastAsia="es-EC"/>
              </w:rPr>
              <w:t>13,00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30561C71" w14:textId="77777777" w:rsidR="006C6906" w:rsidRPr="006C6906" w:rsidRDefault="006C6906" w:rsidP="00133D7D">
            <w:pPr>
              <w:jc w:val="right"/>
              <w:rPr>
                <w:color w:val="000000"/>
                <w:sz w:val="20"/>
                <w:szCs w:val="20"/>
                <w:lang w:eastAsia="es-EC"/>
              </w:rPr>
            </w:pPr>
            <w:r w:rsidRPr="006C6906">
              <w:rPr>
                <w:color w:val="000000"/>
                <w:sz w:val="20"/>
                <w:szCs w:val="20"/>
                <w:lang w:eastAsia="es-EC"/>
              </w:rPr>
              <w:t>2,21</w:t>
            </w:r>
          </w:p>
        </w:tc>
      </w:tr>
      <w:tr w:rsidR="006C6906" w:rsidRPr="006C6906" w14:paraId="4AC00884"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4B37DDA8" w14:textId="77777777" w:rsidR="006C6906" w:rsidRPr="006C6906" w:rsidRDefault="006C6906" w:rsidP="00133D7D">
            <w:pPr>
              <w:jc w:val="right"/>
              <w:rPr>
                <w:color w:val="000000"/>
                <w:sz w:val="20"/>
                <w:szCs w:val="20"/>
                <w:lang w:eastAsia="es-EC"/>
              </w:rPr>
            </w:pPr>
            <w:r w:rsidRPr="006C6906">
              <w:rPr>
                <w:color w:val="000000"/>
                <w:sz w:val="20"/>
                <w:szCs w:val="20"/>
                <w:lang w:eastAsia="es-EC"/>
              </w:rPr>
              <w:t>13,50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393F417C" w14:textId="77777777" w:rsidR="006C6906" w:rsidRPr="006C6906" w:rsidRDefault="006C6906" w:rsidP="00133D7D">
            <w:pPr>
              <w:jc w:val="right"/>
              <w:rPr>
                <w:color w:val="000000"/>
                <w:sz w:val="20"/>
                <w:szCs w:val="20"/>
                <w:lang w:eastAsia="es-EC"/>
              </w:rPr>
            </w:pPr>
            <w:r w:rsidRPr="006C6906">
              <w:rPr>
                <w:color w:val="000000"/>
                <w:sz w:val="20"/>
                <w:szCs w:val="20"/>
                <w:lang w:eastAsia="es-EC"/>
              </w:rPr>
              <w:t>2,30</w:t>
            </w:r>
          </w:p>
        </w:tc>
      </w:tr>
      <w:tr w:rsidR="006C6906" w:rsidRPr="006C6906" w14:paraId="30E5B5E9"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44137AF5" w14:textId="77777777" w:rsidR="006C6906" w:rsidRPr="006C6906" w:rsidRDefault="006C6906" w:rsidP="00133D7D">
            <w:pPr>
              <w:jc w:val="right"/>
              <w:rPr>
                <w:color w:val="000000"/>
                <w:sz w:val="20"/>
                <w:szCs w:val="20"/>
                <w:lang w:eastAsia="es-EC"/>
              </w:rPr>
            </w:pPr>
            <w:r w:rsidRPr="006C6906">
              <w:rPr>
                <w:color w:val="000000"/>
                <w:sz w:val="20"/>
                <w:szCs w:val="20"/>
                <w:lang w:eastAsia="es-EC"/>
              </w:rPr>
              <w:t>14,00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3A60DC06" w14:textId="77777777" w:rsidR="006C6906" w:rsidRPr="006C6906" w:rsidRDefault="006C6906" w:rsidP="00133D7D">
            <w:pPr>
              <w:jc w:val="right"/>
              <w:rPr>
                <w:color w:val="000000"/>
                <w:sz w:val="20"/>
                <w:szCs w:val="20"/>
                <w:lang w:eastAsia="es-EC"/>
              </w:rPr>
            </w:pPr>
            <w:r w:rsidRPr="006C6906">
              <w:rPr>
                <w:color w:val="000000"/>
                <w:sz w:val="20"/>
                <w:szCs w:val="20"/>
                <w:lang w:eastAsia="es-EC"/>
              </w:rPr>
              <w:t>2,38</w:t>
            </w:r>
          </w:p>
        </w:tc>
      </w:tr>
      <w:tr w:rsidR="006C6906" w:rsidRPr="006C6906" w14:paraId="7085DA89"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77807C6A" w14:textId="77777777" w:rsidR="006C6906" w:rsidRPr="006C6906" w:rsidRDefault="006C6906" w:rsidP="00133D7D">
            <w:pPr>
              <w:jc w:val="right"/>
              <w:rPr>
                <w:color w:val="000000"/>
                <w:sz w:val="20"/>
                <w:szCs w:val="20"/>
                <w:lang w:eastAsia="es-EC"/>
              </w:rPr>
            </w:pPr>
            <w:r w:rsidRPr="006C6906">
              <w:rPr>
                <w:color w:val="000000"/>
                <w:sz w:val="20"/>
                <w:szCs w:val="20"/>
                <w:lang w:eastAsia="es-EC"/>
              </w:rPr>
              <w:t>14,50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1731E75F" w14:textId="77777777" w:rsidR="006C6906" w:rsidRPr="006C6906" w:rsidRDefault="006C6906" w:rsidP="00133D7D">
            <w:pPr>
              <w:jc w:val="right"/>
              <w:rPr>
                <w:color w:val="000000"/>
                <w:sz w:val="20"/>
                <w:szCs w:val="20"/>
                <w:lang w:eastAsia="es-EC"/>
              </w:rPr>
            </w:pPr>
            <w:r w:rsidRPr="006C6906">
              <w:rPr>
                <w:color w:val="000000"/>
                <w:sz w:val="20"/>
                <w:szCs w:val="20"/>
                <w:lang w:eastAsia="es-EC"/>
              </w:rPr>
              <w:t>2,47</w:t>
            </w:r>
          </w:p>
        </w:tc>
      </w:tr>
      <w:tr w:rsidR="006C6906" w:rsidRPr="006C6906" w14:paraId="629D4953"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vAlign w:val="center"/>
            <w:hideMark/>
          </w:tcPr>
          <w:p w14:paraId="5A1DAE5B" w14:textId="77777777" w:rsidR="006C6906" w:rsidRPr="006C6906" w:rsidRDefault="006C6906" w:rsidP="00133D7D">
            <w:pPr>
              <w:jc w:val="right"/>
              <w:rPr>
                <w:color w:val="000000"/>
                <w:sz w:val="20"/>
                <w:szCs w:val="20"/>
                <w:lang w:eastAsia="es-EC"/>
              </w:rPr>
            </w:pPr>
            <w:r w:rsidRPr="006C6906">
              <w:rPr>
                <w:color w:val="000000"/>
                <w:sz w:val="20"/>
                <w:szCs w:val="20"/>
                <w:lang w:eastAsia="es-EC"/>
              </w:rPr>
              <w:t>15,00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3FB6CB2D" w14:textId="77777777" w:rsidR="006C6906" w:rsidRPr="006C6906" w:rsidRDefault="006C6906" w:rsidP="00133D7D">
            <w:pPr>
              <w:jc w:val="right"/>
              <w:rPr>
                <w:color w:val="000000"/>
                <w:sz w:val="20"/>
                <w:szCs w:val="20"/>
                <w:lang w:eastAsia="es-EC"/>
              </w:rPr>
            </w:pPr>
            <w:r w:rsidRPr="006C6906">
              <w:rPr>
                <w:color w:val="000000"/>
                <w:sz w:val="20"/>
                <w:szCs w:val="20"/>
                <w:lang w:eastAsia="es-EC"/>
              </w:rPr>
              <w:t>2,55</w:t>
            </w:r>
          </w:p>
        </w:tc>
      </w:tr>
      <w:tr w:rsidR="006C6906" w:rsidRPr="006C6906" w14:paraId="69C77A06" w14:textId="77777777" w:rsidTr="00133D7D">
        <w:trPr>
          <w:trHeight w:val="315"/>
          <w:jc w:val="center"/>
        </w:trPr>
        <w:tc>
          <w:tcPr>
            <w:tcW w:w="2580" w:type="dxa"/>
            <w:tcBorders>
              <w:top w:val="nil"/>
              <w:left w:val="single" w:sz="8" w:space="0" w:color="16365C"/>
              <w:bottom w:val="single" w:sz="8" w:space="0" w:color="16365C"/>
              <w:right w:val="single" w:sz="8" w:space="0" w:color="16365C"/>
            </w:tcBorders>
            <w:shd w:val="clear" w:color="auto" w:fill="auto"/>
            <w:noWrap/>
            <w:vAlign w:val="bottom"/>
            <w:hideMark/>
          </w:tcPr>
          <w:p w14:paraId="4712D609" w14:textId="77777777" w:rsidR="006C6906" w:rsidRPr="006C6906" w:rsidRDefault="006C6906" w:rsidP="00133D7D">
            <w:pPr>
              <w:jc w:val="right"/>
              <w:rPr>
                <w:color w:val="000000"/>
                <w:sz w:val="20"/>
                <w:szCs w:val="20"/>
                <w:lang w:eastAsia="es-EC"/>
              </w:rPr>
            </w:pPr>
            <w:r w:rsidRPr="006C6906">
              <w:rPr>
                <w:color w:val="000000"/>
                <w:sz w:val="20"/>
                <w:szCs w:val="20"/>
                <w:lang w:eastAsia="es-EC"/>
              </w:rPr>
              <w:t>16,00</w:t>
            </w:r>
          </w:p>
        </w:tc>
        <w:tc>
          <w:tcPr>
            <w:tcW w:w="2700" w:type="dxa"/>
            <w:tcBorders>
              <w:top w:val="nil"/>
              <w:left w:val="single" w:sz="8" w:space="0" w:color="1F497D"/>
              <w:bottom w:val="single" w:sz="8" w:space="0" w:color="1F497D"/>
              <w:right w:val="single" w:sz="8" w:space="0" w:color="1F497D"/>
            </w:tcBorders>
            <w:shd w:val="clear" w:color="auto" w:fill="auto"/>
            <w:vAlign w:val="center"/>
            <w:hideMark/>
          </w:tcPr>
          <w:p w14:paraId="38A9EBCA" w14:textId="77777777" w:rsidR="006C6906" w:rsidRPr="006C6906" w:rsidRDefault="006C6906" w:rsidP="00133D7D">
            <w:pPr>
              <w:jc w:val="right"/>
              <w:rPr>
                <w:color w:val="000000"/>
                <w:sz w:val="20"/>
                <w:szCs w:val="20"/>
                <w:lang w:eastAsia="es-EC"/>
              </w:rPr>
            </w:pPr>
            <w:r w:rsidRPr="006C6906">
              <w:rPr>
                <w:color w:val="000000"/>
                <w:sz w:val="20"/>
                <w:szCs w:val="20"/>
                <w:lang w:eastAsia="es-EC"/>
              </w:rPr>
              <w:t>2,72</w:t>
            </w:r>
          </w:p>
        </w:tc>
      </w:tr>
    </w:tbl>
    <w:p w14:paraId="24A129A0" w14:textId="3DEC6CC1" w:rsidR="006C6906" w:rsidRPr="000C1702" w:rsidRDefault="006C6906" w:rsidP="006C6906">
      <w:pPr>
        <w:ind w:left="1416"/>
        <w:rPr>
          <w:sz w:val="16"/>
          <w:szCs w:val="16"/>
        </w:rPr>
      </w:pPr>
      <w:r>
        <w:rPr>
          <w:b/>
          <w:sz w:val="16"/>
          <w:szCs w:val="16"/>
        </w:rPr>
        <w:t xml:space="preserve">     </w:t>
      </w:r>
      <w:r w:rsidRPr="000C11CA">
        <w:rPr>
          <w:b/>
          <w:sz w:val="16"/>
          <w:szCs w:val="16"/>
        </w:rPr>
        <w:t>Realizado por</w:t>
      </w:r>
      <w:r>
        <w:rPr>
          <w:sz w:val="16"/>
          <w:szCs w:val="16"/>
        </w:rPr>
        <w:t>: López C, Mancheno J, 2015.</w:t>
      </w:r>
    </w:p>
    <w:p w14:paraId="55C692C0" w14:textId="77777777" w:rsidR="006C6906" w:rsidRDefault="006C6906" w:rsidP="006C6906">
      <w:pPr>
        <w:rPr>
          <w:b/>
        </w:rPr>
      </w:pPr>
    </w:p>
    <w:p w14:paraId="086C2D93" w14:textId="77777777" w:rsidR="006C6906" w:rsidRDefault="006C6906" w:rsidP="006C6906">
      <w:pPr>
        <w:contextualSpacing/>
      </w:pPr>
    </w:p>
    <w:p w14:paraId="391D0904" w14:textId="24C88630" w:rsidR="006C6906" w:rsidRPr="00392039" w:rsidRDefault="006C6906" w:rsidP="006C6906">
      <w:pPr>
        <w:contextualSpacing/>
        <w:rPr>
          <w:b/>
        </w:rPr>
      </w:pPr>
      <w:r w:rsidRPr="00392039">
        <w:rPr>
          <w:b/>
        </w:rPr>
        <w:t>A</w:t>
      </w:r>
      <w:r w:rsidR="004C3A93">
        <w:rPr>
          <w:b/>
        </w:rPr>
        <w:t>NEXO D</w:t>
      </w:r>
      <w:r w:rsidRPr="00392039">
        <w:rPr>
          <w:b/>
        </w:rPr>
        <w:t>: Tablas los Índices UV</w:t>
      </w:r>
      <w:r>
        <w:rPr>
          <w:b/>
        </w:rPr>
        <w:t xml:space="preserve"> promedios </w:t>
      </w:r>
      <w:r w:rsidRPr="00392039">
        <w:rPr>
          <w:b/>
        </w:rPr>
        <w:t xml:space="preserve">con </w:t>
      </w:r>
      <w:r>
        <w:rPr>
          <w:b/>
        </w:rPr>
        <w:t xml:space="preserve">el </w:t>
      </w:r>
      <w:r w:rsidRPr="00392039">
        <w:rPr>
          <w:b/>
        </w:rPr>
        <w:t>sensor TOCON-E2.</w:t>
      </w:r>
    </w:p>
    <w:p w14:paraId="29EFA32A" w14:textId="77777777" w:rsidR="006C6906" w:rsidRDefault="006C6906" w:rsidP="006C6906">
      <w:pPr>
        <w:contextualSpacing/>
        <w:rPr>
          <w:noProof/>
          <w:sz w:val="16"/>
          <w:szCs w:val="16"/>
          <w:lang w:eastAsia="es-EC"/>
        </w:rPr>
      </w:pPr>
    </w:p>
    <w:p w14:paraId="33F904CA" w14:textId="77777777" w:rsidR="006C6906" w:rsidRDefault="006C6906" w:rsidP="006C6906">
      <w:pPr>
        <w:contextualSpacing/>
        <w:rPr>
          <w:noProof/>
          <w:sz w:val="16"/>
          <w:szCs w:val="16"/>
          <w:lang w:eastAsia="es-EC"/>
        </w:rPr>
      </w:pPr>
    </w:p>
    <w:p w14:paraId="69534B63" w14:textId="4438232B" w:rsidR="006C6906" w:rsidRPr="00DC388A" w:rsidRDefault="00D04F29" w:rsidP="006C6906">
      <w:pPr>
        <w:tabs>
          <w:tab w:val="left" w:pos="1680"/>
        </w:tabs>
        <w:contextualSpacing/>
      </w:pPr>
      <w:r>
        <w:rPr>
          <w:b/>
        </w:rPr>
        <w:t>Tabla1-D</w:t>
      </w:r>
      <w:r w:rsidR="006C6906" w:rsidRPr="00DC388A">
        <w:rPr>
          <w:b/>
        </w:rPr>
        <w:t xml:space="preserve">: </w:t>
      </w:r>
      <w:r w:rsidR="006C6906" w:rsidRPr="00DC388A">
        <w:t xml:space="preserve">Tabla de promedios de los </w:t>
      </w:r>
      <w:r w:rsidR="006C6906" w:rsidRPr="00DC388A">
        <w:rPr>
          <w:b/>
        </w:rPr>
        <w:t xml:space="preserve"> </w:t>
      </w:r>
      <w:r w:rsidR="006C6906" w:rsidRPr="00DC388A">
        <w:t>Índices UV medidos.</w:t>
      </w:r>
    </w:p>
    <w:tbl>
      <w:tblPr>
        <w:tblW w:w="8445" w:type="dxa"/>
        <w:tblCellMar>
          <w:left w:w="70" w:type="dxa"/>
          <w:right w:w="70" w:type="dxa"/>
        </w:tblCellMar>
        <w:tblLook w:val="04A0" w:firstRow="1" w:lastRow="0" w:firstColumn="1" w:lastColumn="0" w:noHBand="0" w:noVBand="1"/>
      </w:tblPr>
      <w:tblGrid>
        <w:gridCol w:w="1000"/>
        <w:gridCol w:w="1685"/>
        <w:gridCol w:w="1335"/>
        <w:gridCol w:w="1698"/>
        <w:gridCol w:w="927"/>
        <w:gridCol w:w="1800"/>
      </w:tblGrid>
      <w:tr w:rsidR="006C6906" w:rsidRPr="008745D4" w14:paraId="620AD0C1" w14:textId="77777777" w:rsidTr="006C6906">
        <w:trPr>
          <w:trHeight w:val="330"/>
        </w:trPr>
        <w:tc>
          <w:tcPr>
            <w:tcW w:w="1000" w:type="dxa"/>
            <w:tcBorders>
              <w:top w:val="single" w:sz="12" w:space="0" w:color="16365C"/>
              <w:left w:val="single" w:sz="12" w:space="0" w:color="16365C"/>
              <w:bottom w:val="single" w:sz="12" w:space="0" w:color="16365C"/>
              <w:right w:val="single" w:sz="12" w:space="0" w:color="16365C"/>
            </w:tcBorders>
            <w:shd w:val="clear" w:color="000000" w:fill="4F81BD"/>
            <w:noWrap/>
            <w:vAlign w:val="bottom"/>
            <w:hideMark/>
          </w:tcPr>
          <w:p w14:paraId="3B7FF998" w14:textId="77777777" w:rsidR="006C6906" w:rsidRPr="006C6906" w:rsidRDefault="006C6906" w:rsidP="006C6906">
            <w:pPr>
              <w:jc w:val="left"/>
              <w:rPr>
                <w:b/>
                <w:bCs/>
                <w:color w:val="000000"/>
                <w:sz w:val="20"/>
                <w:szCs w:val="20"/>
                <w:lang w:eastAsia="es-EC"/>
              </w:rPr>
            </w:pPr>
            <w:r w:rsidRPr="006C6906">
              <w:rPr>
                <w:b/>
                <w:bCs/>
                <w:color w:val="000000"/>
                <w:sz w:val="20"/>
                <w:szCs w:val="20"/>
                <w:lang w:eastAsia="es-EC"/>
              </w:rPr>
              <w:t>HORA</w:t>
            </w:r>
          </w:p>
        </w:tc>
        <w:tc>
          <w:tcPr>
            <w:tcW w:w="1685" w:type="dxa"/>
            <w:tcBorders>
              <w:top w:val="single" w:sz="12" w:space="0" w:color="16365C"/>
              <w:left w:val="nil"/>
              <w:bottom w:val="single" w:sz="12" w:space="0" w:color="16365C"/>
              <w:right w:val="single" w:sz="12" w:space="0" w:color="16365C"/>
            </w:tcBorders>
            <w:shd w:val="clear" w:color="000000" w:fill="4F81BD"/>
            <w:noWrap/>
            <w:vAlign w:val="bottom"/>
            <w:hideMark/>
          </w:tcPr>
          <w:p w14:paraId="379713E3" w14:textId="77777777" w:rsidR="006C6906" w:rsidRPr="006C6906" w:rsidRDefault="006C6906" w:rsidP="006C6906">
            <w:pPr>
              <w:jc w:val="left"/>
              <w:rPr>
                <w:b/>
                <w:bCs/>
                <w:color w:val="000000"/>
                <w:sz w:val="20"/>
                <w:szCs w:val="20"/>
                <w:lang w:eastAsia="es-EC"/>
              </w:rPr>
            </w:pPr>
            <w:r w:rsidRPr="006C6906">
              <w:rPr>
                <w:b/>
                <w:bCs/>
                <w:color w:val="000000"/>
                <w:sz w:val="20"/>
                <w:szCs w:val="20"/>
                <w:lang w:eastAsia="es-EC"/>
              </w:rPr>
              <w:t xml:space="preserve">PROMEDIO IUV </w:t>
            </w:r>
          </w:p>
        </w:tc>
        <w:tc>
          <w:tcPr>
            <w:tcW w:w="1335" w:type="dxa"/>
            <w:tcBorders>
              <w:top w:val="single" w:sz="12" w:space="0" w:color="16365C"/>
              <w:left w:val="nil"/>
              <w:bottom w:val="single" w:sz="12" w:space="0" w:color="16365C"/>
              <w:right w:val="single" w:sz="12" w:space="0" w:color="16365C"/>
            </w:tcBorders>
            <w:shd w:val="clear" w:color="000000" w:fill="4F81BD"/>
            <w:noWrap/>
            <w:vAlign w:val="bottom"/>
            <w:hideMark/>
          </w:tcPr>
          <w:p w14:paraId="39E2B2DF" w14:textId="77777777" w:rsidR="006C6906" w:rsidRPr="006C6906" w:rsidRDefault="006C6906" w:rsidP="006C6906">
            <w:pPr>
              <w:jc w:val="left"/>
              <w:rPr>
                <w:b/>
                <w:bCs/>
                <w:color w:val="000000"/>
                <w:sz w:val="20"/>
                <w:szCs w:val="20"/>
                <w:lang w:eastAsia="es-EC"/>
              </w:rPr>
            </w:pPr>
            <w:r w:rsidRPr="006C6906">
              <w:rPr>
                <w:b/>
                <w:bCs/>
                <w:color w:val="000000"/>
                <w:sz w:val="20"/>
                <w:szCs w:val="20"/>
                <w:lang w:eastAsia="es-EC"/>
              </w:rPr>
              <w:t>HORA</w:t>
            </w:r>
          </w:p>
        </w:tc>
        <w:tc>
          <w:tcPr>
            <w:tcW w:w="1698" w:type="dxa"/>
            <w:tcBorders>
              <w:top w:val="single" w:sz="12" w:space="0" w:color="16365C"/>
              <w:left w:val="nil"/>
              <w:bottom w:val="single" w:sz="12" w:space="0" w:color="16365C"/>
              <w:right w:val="single" w:sz="12" w:space="0" w:color="16365C"/>
            </w:tcBorders>
            <w:shd w:val="clear" w:color="000000" w:fill="4F81BD"/>
            <w:noWrap/>
            <w:vAlign w:val="bottom"/>
            <w:hideMark/>
          </w:tcPr>
          <w:p w14:paraId="48F4F2D2" w14:textId="77777777" w:rsidR="006C6906" w:rsidRPr="006C6906" w:rsidRDefault="006C6906" w:rsidP="006C6906">
            <w:pPr>
              <w:jc w:val="left"/>
              <w:rPr>
                <w:b/>
                <w:bCs/>
                <w:color w:val="000000"/>
                <w:sz w:val="20"/>
                <w:szCs w:val="20"/>
                <w:lang w:eastAsia="es-EC"/>
              </w:rPr>
            </w:pPr>
            <w:r w:rsidRPr="006C6906">
              <w:rPr>
                <w:b/>
                <w:bCs/>
                <w:color w:val="000000"/>
                <w:sz w:val="20"/>
                <w:szCs w:val="20"/>
                <w:lang w:eastAsia="es-EC"/>
              </w:rPr>
              <w:t xml:space="preserve">PROMEDIO IUV </w:t>
            </w:r>
          </w:p>
        </w:tc>
        <w:tc>
          <w:tcPr>
            <w:tcW w:w="927" w:type="dxa"/>
            <w:tcBorders>
              <w:top w:val="single" w:sz="12" w:space="0" w:color="16365C"/>
              <w:left w:val="nil"/>
              <w:bottom w:val="single" w:sz="12" w:space="0" w:color="16365C"/>
              <w:right w:val="single" w:sz="12" w:space="0" w:color="16365C"/>
            </w:tcBorders>
            <w:shd w:val="clear" w:color="000000" w:fill="4F81BD"/>
            <w:noWrap/>
            <w:vAlign w:val="bottom"/>
            <w:hideMark/>
          </w:tcPr>
          <w:p w14:paraId="78144C03" w14:textId="77777777" w:rsidR="006C6906" w:rsidRPr="006C6906" w:rsidRDefault="006C6906" w:rsidP="006C6906">
            <w:pPr>
              <w:jc w:val="left"/>
              <w:rPr>
                <w:b/>
                <w:bCs/>
                <w:color w:val="000000"/>
                <w:sz w:val="20"/>
                <w:szCs w:val="20"/>
                <w:lang w:eastAsia="es-EC"/>
              </w:rPr>
            </w:pPr>
            <w:r w:rsidRPr="006C6906">
              <w:rPr>
                <w:b/>
                <w:bCs/>
                <w:color w:val="000000"/>
                <w:sz w:val="20"/>
                <w:szCs w:val="20"/>
                <w:lang w:eastAsia="es-EC"/>
              </w:rPr>
              <w:t>HORA</w:t>
            </w:r>
          </w:p>
        </w:tc>
        <w:tc>
          <w:tcPr>
            <w:tcW w:w="1800" w:type="dxa"/>
            <w:tcBorders>
              <w:top w:val="single" w:sz="12" w:space="0" w:color="16365C"/>
              <w:left w:val="nil"/>
              <w:bottom w:val="single" w:sz="12" w:space="0" w:color="16365C"/>
              <w:right w:val="single" w:sz="12" w:space="0" w:color="16365C"/>
            </w:tcBorders>
            <w:shd w:val="clear" w:color="000000" w:fill="4F81BD"/>
            <w:noWrap/>
            <w:vAlign w:val="bottom"/>
            <w:hideMark/>
          </w:tcPr>
          <w:p w14:paraId="3DB4F43E" w14:textId="77777777" w:rsidR="006C6906" w:rsidRPr="006C6906" w:rsidRDefault="006C6906" w:rsidP="006C6906">
            <w:pPr>
              <w:jc w:val="left"/>
              <w:rPr>
                <w:b/>
                <w:bCs/>
                <w:color w:val="000000"/>
                <w:sz w:val="20"/>
                <w:szCs w:val="20"/>
                <w:lang w:eastAsia="es-EC"/>
              </w:rPr>
            </w:pPr>
            <w:r w:rsidRPr="006C6906">
              <w:rPr>
                <w:b/>
                <w:bCs/>
                <w:color w:val="000000"/>
                <w:sz w:val="20"/>
                <w:szCs w:val="20"/>
                <w:lang w:eastAsia="es-EC"/>
              </w:rPr>
              <w:t xml:space="preserve">PROMEDIO IUV </w:t>
            </w:r>
          </w:p>
        </w:tc>
      </w:tr>
      <w:tr w:rsidR="006C6906" w:rsidRPr="008745D4" w14:paraId="2302F76D"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53F75AF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6:00:41</w:t>
            </w:r>
          </w:p>
        </w:tc>
        <w:tc>
          <w:tcPr>
            <w:tcW w:w="1685" w:type="dxa"/>
            <w:tcBorders>
              <w:top w:val="nil"/>
              <w:left w:val="nil"/>
              <w:bottom w:val="single" w:sz="12" w:space="0" w:color="16365C"/>
              <w:right w:val="single" w:sz="12" w:space="0" w:color="16365C"/>
            </w:tcBorders>
            <w:shd w:val="clear" w:color="auto" w:fill="auto"/>
            <w:noWrap/>
            <w:vAlign w:val="bottom"/>
            <w:hideMark/>
          </w:tcPr>
          <w:p w14:paraId="5369DAA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c>
          <w:tcPr>
            <w:tcW w:w="1335" w:type="dxa"/>
            <w:tcBorders>
              <w:top w:val="nil"/>
              <w:left w:val="nil"/>
              <w:bottom w:val="single" w:sz="12" w:space="0" w:color="16365C"/>
              <w:right w:val="single" w:sz="12" w:space="0" w:color="16365C"/>
            </w:tcBorders>
            <w:shd w:val="clear" w:color="auto" w:fill="auto"/>
            <w:vAlign w:val="center"/>
            <w:hideMark/>
          </w:tcPr>
          <w:p w14:paraId="1EF5E42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10:10:46</w:t>
            </w:r>
          </w:p>
        </w:tc>
        <w:tc>
          <w:tcPr>
            <w:tcW w:w="1698" w:type="dxa"/>
            <w:tcBorders>
              <w:top w:val="nil"/>
              <w:left w:val="nil"/>
              <w:bottom w:val="single" w:sz="12" w:space="0" w:color="16365C"/>
              <w:right w:val="single" w:sz="12" w:space="0" w:color="16365C"/>
            </w:tcBorders>
            <w:shd w:val="clear" w:color="auto" w:fill="auto"/>
            <w:noWrap/>
            <w:vAlign w:val="bottom"/>
            <w:hideMark/>
          </w:tcPr>
          <w:p w14:paraId="5A3D86F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10,25</w:t>
            </w:r>
          </w:p>
        </w:tc>
        <w:tc>
          <w:tcPr>
            <w:tcW w:w="927" w:type="dxa"/>
            <w:tcBorders>
              <w:top w:val="nil"/>
              <w:left w:val="nil"/>
              <w:bottom w:val="single" w:sz="12" w:space="0" w:color="16365C"/>
              <w:right w:val="single" w:sz="12" w:space="0" w:color="16365C"/>
            </w:tcBorders>
            <w:shd w:val="clear" w:color="auto" w:fill="auto"/>
            <w:vAlign w:val="center"/>
            <w:hideMark/>
          </w:tcPr>
          <w:p w14:paraId="056F04A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14:20:34</w:t>
            </w:r>
          </w:p>
        </w:tc>
        <w:tc>
          <w:tcPr>
            <w:tcW w:w="1800" w:type="dxa"/>
            <w:tcBorders>
              <w:top w:val="nil"/>
              <w:left w:val="nil"/>
              <w:bottom w:val="single" w:sz="12" w:space="0" w:color="16365C"/>
              <w:right w:val="single" w:sz="12" w:space="0" w:color="16365C"/>
            </w:tcBorders>
            <w:shd w:val="clear" w:color="auto" w:fill="auto"/>
            <w:noWrap/>
            <w:vAlign w:val="bottom"/>
            <w:hideMark/>
          </w:tcPr>
          <w:p w14:paraId="0F113AA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5,22</w:t>
            </w:r>
          </w:p>
        </w:tc>
      </w:tr>
      <w:tr w:rsidR="006C6906" w:rsidRPr="008745D4" w14:paraId="79E8A6BF"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43DAC84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6:05:41</w:t>
            </w:r>
          </w:p>
        </w:tc>
        <w:tc>
          <w:tcPr>
            <w:tcW w:w="1685" w:type="dxa"/>
            <w:tcBorders>
              <w:top w:val="nil"/>
              <w:left w:val="nil"/>
              <w:bottom w:val="single" w:sz="12" w:space="0" w:color="16365C"/>
              <w:right w:val="single" w:sz="12" w:space="0" w:color="16365C"/>
            </w:tcBorders>
            <w:shd w:val="clear" w:color="auto" w:fill="auto"/>
            <w:noWrap/>
            <w:vAlign w:val="bottom"/>
            <w:hideMark/>
          </w:tcPr>
          <w:p w14:paraId="3B41D75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c>
          <w:tcPr>
            <w:tcW w:w="1335" w:type="dxa"/>
            <w:tcBorders>
              <w:top w:val="nil"/>
              <w:left w:val="nil"/>
              <w:bottom w:val="single" w:sz="12" w:space="0" w:color="16365C"/>
              <w:right w:val="single" w:sz="12" w:space="0" w:color="16365C"/>
            </w:tcBorders>
            <w:shd w:val="clear" w:color="auto" w:fill="auto"/>
            <w:vAlign w:val="center"/>
            <w:hideMark/>
          </w:tcPr>
          <w:p w14:paraId="67EEB0A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10:15:49</w:t>
            </w:r>
          </w:p>
        </w:tc>
        <w:tc>
          <w:tcPr>
            <w:tcW w:w="1698" w:type="dxa"/>
            <w:tcBorders>
              <w:top w:val="nil"/>
              <w:left w:val="nil"/>
              <w:bottom w:val="single" w:sz="12" w:space="0" w:color="16365C"/>
              <w:right w:val="single" w:sz="12" w:space="0" w:color="16365C"/>
            </w:tcBorders>
            <w:shd w:val="clear" w:color="auto" w:fill="auto"/>
            <w:noWrap/>
            <w:vAlign w:val="bottom"/>
            <w:hideMark/>
          </w:tcPr>
          <w:p w14:paraId="4AFC735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10,34</w:t>
            </w:r>
          </w:p>
        </w:tc>
        <w:tc>
          <w:tcPr>
            <w:tcW w:w="927" w:type="dxa"/>
            <w:tcBorders>
              <w:top w:val="nil"/>
              <w:left w:val="nil"/>
              <w:bottom w:val="single" w:sz="12" w:space="0" w:color="16365C"/>
              <w:right w:val="single" w:sz="12" w:space="0" w:color="16365C"/>
            </w:tcBorders>
            <w:shd w:val="clear" w:color="auto" w:fill="auto"/>
            <w:vAlign w:val="center"/>
            <w:hideMark/>
          </w:tcPr>
          <w:p w14:paraId="51E123D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14:25:34</w:t>
            </w:r>
          </w:p>
        </w:tc>
        <w:tc>
          <w:tcPr>
            <w:tcW w:w="1800" w:type="dxa"/>
            <w:tcBorders>
              <w:top w:val="nil"/>
              <w:left w:val="nil"/>
              <w:bottom w:val="single" w:sz="12" w:space="0" w:color="16365C"/>
              <w:right w:val="single" w:sz="12" w:space="0" w:color="16365C"/>
            </w:tcBorders>
            <w:shd w:val="clear" w:color="auto" w:fill="auto"/>
            <w:noWrap/>
            <w:vAlign w:val="bottom"/>
            <w:hideMark/>
          </w:tcPr>
          <w:p w14:paraId="452A115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5,00</w:t>
            </w:r>
          </w:p>
        </w:tc>
      </w:tr>
      <w:tr w:rsidR="006C6906" w:rsidRPr="008745D4" w14:paraId="28D49FD1"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6D51F3A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6:10:44</w:t>
            </w:r>
          </w:p>
        </w:tc>
        <w:tc>
          <w:tcPr>
            <w:tcW w:w="1685" w:type="dxa"/>
            <w:tcBorders>
              <w:top w:val="nil"/>
              <w:left w:val="nil"/>
              <w:bottom w:val="single" w:sz="12" w:space="0" w:color="16365C"/>
              <w:right w:val="single" w:sz="12" w:space="0" w:color="16365C"/>
            </w:tcBorders>
            <w:shd w:val="clear" w:color="auto" w:fill="auto"/>
            <w:noWrap/>
            <w:vAlign w:val="bottom"/>
            <w:hideMark/>
          </w:tcPr>
          <w:p w14:paraId="7BFD610C"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c>
          <w:tcPr>
            <w:tcW w:w="1335" w:type="dxa"/>
            <w:tcBorders>
              <w:top w:val="nil"/>
              <w:left w:val="nil"/>
              <w:bottom w:val="single" w:sz="12" w:space="0" w:color="16365C"/>
              <w:right w:val="single" w:sz="12" w:space="0" w:color="16365C"/>
            </w:tcBorders>
            <w:shd w:val="clear" w:color="auto" w:fill="auto"/>
            <w:vAlign w:val="center"/>
            <w:hideMark/>
          </w:tcPr>
          <w:p w14:paraId="428114A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10:20:46</w:t>
            </w:r>
          </w:p>
        </w:tc>
        <w:tc>
          <w:tcPr>
            <w:tcW w:w="1698" w:type="dxa"/>
            <w:tcBorders>
              <w:top w:val="nil"/>
              <w:left w:val="nil"/>
              <w:bottom w:val="single" w:sz="12" w:space="0" w:color="16365C"/>
              <w:right w:val="single" w:sz="12" w:space="0" w:color="16365C"/>
            </w:tcBorders>
            <w:shd w:val="clear" w:color="auto" w:fill="auto"/>
            <w:noWrap/>
            <w:vAlign w:val="bottom"/>
            <w:hideMark/>
          </w:tcPr>
          <w:p w14:paraId="6D0217E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10,66</w:t>
            </w:r>
          </w:p>
        </w:tc>
        <w:tc>
          <w:tcPr>
            <w:tcW w:w="927" w:type="dxa"/>
            <w:tcBorders>
              <w:top w:val="nil"/>
              <w:left w:val="nil"/>
              <w:bottom w:val="single" w:sz="12" w:space="0" w:color="16365C"/>
              <w:right w:val="single" w:sz="12" w:space="0" w:color="16365C"/>
            </w:tcBorders>
            <w:shd w:val="clear" w:color="auto" w:fill="auto"/>
            <w:vAlign w:val="center"/>
            <w:hideMark/>
          </w:tcPr>
          <w:p w14:paraId="045C76A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14:30:34</w:t>
            </w:r>
          </w:p>
        </w:tc>
        <w:tc>
          <w:tcPr>
            <w:tcW w:w="1800" w:type="dxa"/>
            <w:tcBorders>
              <w:top w:val="nil"/>
              <w:left w:val="nil"/>
              <w:bottom w:val="single" w:sz="12" w:space="0" w:color="16365C"/>
              <w:right w:val="single" w:sz="12" w:space="0" w:color="16365C"/>
            </w:tcBorders>
            <w:shd w:val="clear" w:color="auto" w:fill="auto"/>
            <w:noWrap/>
            <w:vAlign w:val="bottom"/>
            <w:hideMark/>
          </w:tcPr>
          <w:p w14:paraId="6A3FB37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4,79</w:t>
            </w:r>
          </w:p>
        </w:tc>
      </w:tr>
      <w:tr w:rsidR="006C6906" w:rsidRPr="008745D4" w14:paraId="05060F15"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0003E8A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6:15:41</w:t>
            </w:r>
          </w:p>
        </w:tc>
        <w:tc>
          <w:tcPr>
            <w:tcW w:w="1685" w:type="dxa"/>
            <w:tcBorders>
              <w:top w:val="nil"/>
              <w:left w:val="nil"/>
              <w:bottom w:val="single" w:sz="12" w:space="0" w:color="16365C"/>
              <w:right w:val="single" w:sz="12" w:space="0" w:color="16365C"/>
            </w:tcBorders>
            <w:shd w:val="clear" w:color="auto" w:fill="auto"/>
            <w:noWrap/>
            <w:vAlign w:val="bottom"/>
            <w:hideMark/>
          </w:tcPr>
          <w:p w14:paraId="30FFF17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c>
          <w:tcPr>
            <w:tcW w:w="1335" w:type="dxa"/>
            <w:tcBorders>
              <w:top w:val="nil"/>
              <w:left w:val="nil"/>
              <w:bottom w:val="single" w:sz="12" w:space="0" w:color="16365C"/>
              <w:right w:val="single" w:sz="12" w:space="0" w:color="16365C"/>
            </w:tcBorders>
            <w:shd w:val="clear" w:color="auto" w:fill="auto"/>
            <w:vAlign w:val="center"/>
            <w:hideMark/>
          </w:tcPr>
          <w:p w14:paraId="65DFCDB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10:25:46</w:t>
            </w:r>
          </w:p>
        </w:tc>
        <w:tc>
          <w:tcPr>
            <w:tcW w:w="1698" w:type="dxa"/>
            <w:tcBorders>
              <w:top w:val="nil"/>
              <w:left w:val="nil"/>
              <w:bottom w:val="single" w:sz="12" w:space="0" w:color="16365C"/>
              <w:right w:val="single" w:sz="12" w:space="0" w:color="16365C"/>
            </w:tcBorders>
            <w:shd w:val="clear" w:color="auto" w:fill="auto"/>
            <w:noWrap/>
            <w:vAlign w:val="bottom"/>
            <w:hideMark/>
          </w:tcPr>
          <w:p w14:paraId="55E462A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10,81</w:t>
            </w:r>
          </w:p>
        </w:tc>
        <w:tc>
          <w:tcPr>
            <w:tcW w:w="927" w:type="dxa"/>
            <w:tcBorders>
              <w:top w:val="nil"/>
              <w:left w:val="nil"/>
              <w:bottom w:val="single" w:sz="12" w:space="0" w:color="16365C"/>
              <w:right w:val="single" w:sz="12" w:space="0" w:color="16365C"/>
            </w:tcBorders>
            <w:shd w:val="clear" w:color="auto" w:fill="auto"/>
            <w:vAlign w:val="center"/>
            <w:hideMark/>
          </w:tcPr>
          <w:p w14:paraId="35A874A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14:35:34</w:t>
            </w:r>
          </w:p>
        </w:tc>
        <w:tc>
          <w:tcPr>
            <w:tcW w:w="1800" w:type="dxa"/>
            <w:tcBorders>
              <w:top w:val="nil"/>
              <w:left w:val="nil"/>
              <w:bottom w:val="single" w:sz="12" w:space="0" w:color="16365C"/>
              <w:right w:val="single" w:sz="12" w:space="0" w:color="16365C"/>
            </w:tcBorders>
            <w:shd w:val="clear" w:color="auto" w:fill="auto"/>
            <w:noWrap/>
            <w:vAlign w:val="bottom"/>
            <w:hideMark/>
          </w:tcPr>
          <w:p w14:paraId="1A8F42E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4,45</w:t>
            </w:r>
          </w:p>
        </w:tc>
      </w:tr>
      <w:tr w:rsidR="006C6906" w:rsidRPr="008745D4" w14:paraId="0BEDDB99"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547D3B7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6:20:42</w:t>
            </w:r>
          </w:p>
        </w:tc>
        <w:tc>
          <w:tcPr>
            <w:tcW w:w="1685" w:type="dxa"/>
            <w:tcBorders>
              <w:top w:val="nil"/>
              <w:left w:val="nil"/>
              <w:bottom w:val="single" w:sz="12" w:space="0" w:color="16365C"/>
              <w:right w:val="single" w:sz="12" w:space="0" w:color="16365C"/>
            </w:tcBorders>
            <w:shd w:val="clear" w:color="auto" w:fill="auto"/>
            <w:noWrap/>
            <w:vAlign w:val="bottom"/>
            <w:hideMark/>
          </w:tcPr>
          <w:p w14:paraId="635F563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0,01</w:t>
            </w:r>
          </w:p>
        </w:tc>
        <w:tc>
          <w:tcPr>
            <w:tcW w:w="1335" w:type="dxa"/>
            <w:tcBorders>
              <w:top w:val="nil"/>
              <w:left w:val="nil"/>
              <w:bottom w:val="single" w:sz="12" w:space="0" w:color="16365C"/>
              <w:right w:val="single" w:sz="12" w:space="0" w:color="16365C"/>
            </w:tcBorders>
            <w:shd w:val="clear" w:color="auto" w:fill="auto"/>
            <w:vAlign w:val="center"/>
            <w:hideMark/>
          </w:tcPr>
          <w:p w14:paraId="5B7A695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10:30:49</w:t>
            </w:r>
          </w:p>
        </w:tc>
        <w:tc>
          <w:tcPr>
            <w:tcW w:w="1698" w:type="dxa"/>
            <w:tcBorders>
              <w:top w:val="nil"/>
              <w:left w:val="nil"/>
              <w:bottom w:val="single" w:sz="12" w:space="0" w:color="16365C"/>
              <w:right w:val="single" w:sz="12" w:space="0" w:color="16365C"/>
            </w:tcBorders>
            <w:shd w:val="clear" w:color="auto" w:fill="auto"/>
            <w:noWrap/>
            <w:vAlign w:val="bottom"/>
            <w:hideMark/>
          </w:tcPr>
          <w:p w14:paraId="0228431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11,26</w:t>
            </w:r>
          </w:p>
        </w:tc>
        <w:tc>
          <w:tcPr>
            <w:tcW w:w="927" w:type="dxa"/>
            <w:tcBorders>
              <w:top w:val="nil"/>
              <w:left w:val="nil"/>
              <w:bottom w:val="single" w:sz="12" w:space="0" w:color="16365C"/>
              <w:right w:val="single" w:sz="12" w:space="0" w:color="16365C"/>
            </w:tcBorders>
            <w:shd w:val="clear" w:color="auto" w:fill="auto"/>
            <w:vAlign w:val="center"/>
            <w:hideMark/>
          </w:tcPr>
          <w:p w14:paraId="5DA389D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14:40:34</w:t>
            </w:r>
          </w:p>
        </w:tc>
        <w:tc>
          <w:tcPr>
            <w:tcW w:w="1800" w:type="dxa"/>
            <w:tcBorders>
              <w:top w:val="nil"/>
              <w:left w:val="nil"/>
              <w:bottom w:val="single" w:sz="12" w:space="0" w:color="16365C"/>
              <w:right w:val="single" w:sz="12" w:space="0" w:color="16365C"/>
            </w:tcBorders>
            <w:shd w:val="clear" w:color="auto" w:fill="auto"/>
            <w:noWrap/>
            <w:vAlign w:val="bottom"/>
            <w:hideMark/>
          </w:tcPr>
          <w:p w14:paraId="65EB38C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4,57</w:t>
            </w:r>
          </w:p>
        </w:tc>
      </w:tr>
      <w:tr w:rsidR="006C6906" w:rsidRPr="008745D4" w14:paraId="2A9C92CC"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3F0E43F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6:25:12</w:t>
            </w:r>
          </w:p>
        </w:tc>
        <w:tc>
          <w:tcPr>
            <w:tcW w:w="1685" w:type="dxa"/>
            <w:tcBorders>
              <w:top w:val="nil"/>
              <w:left w:val="nil"/>
              <w:bottom w:val="single" w:sz="12" w:space="0" w:color="16365C"/>
              <w:right w:val="single" w:sz="12" w:space="0" w:color="16365C"/>
            </w:tcBorders>
            <w:shd w:val="clear" w:color="auto" w:fill="auto"/>
            <w:noWrap/>
            <w:vAlign w:val="bottom"/>
            <w:hideMark/>
          </w:tcPr>
          <w:p w14:paraId="21531EB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0,01</w:t>
            </w:r>
          </w:p>
        </w:tc>
        <w:tc>
          <w:tcPr>
            <w:tcW w:w="1335" w:type="dxa"/>
            <w:tcBorders>
              <w:top w:val="nil"/>
              <w:left w:val="nil"/>
              <w:bottom w:val="single" w:sz="12" w:space="0" w:color="16365C"/>
              <w:right w:val="single" w:sz="12" w:space="0" w:color="16365C"/>
            </w:tcBorders>
            <w:shd w:val="clear" w:color="auto" w:fill="auto"/>
            <w:vAlign w:val="center"/>
            <w:hideMark/>
          </w:tcPr>
          <w:p w14:paraId="0CCE629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10:35:49</w:t>
            </w:r>
          </w:p>
        </w:tc>
        <w:tc>
          <w:tcPr>
            <w:tcW w:w="1698" w:type="dxa"/>
            <w:tcBorders>
              <w:top w:val="nil"/>
              <w:left w:val="nil"/>
              <w:bottom w:val="single" w:sz="12" w:space="0" w:color="16365C"/>
              <w:right w:val="single" w:sz="12" w:space="0" w:color="16365C"/>
            </w:tcBorders>
            <w:shd w:val="clear" w:color="auto" w:fill="auto"/>
            <w:noWrap/>
            <w:vAlign w:val="bottom"/>
            <w:hideMark/>
          </w:tcPr>
          <w:p w14:paraId="64A839D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10,44</w:t>
            </w:r>
          </w:p>
        </w:tc>
        <w:tc>
          <w:tcPr>
            <w:tcW w:w="927" w:type="dxa"/>
            <w:tcBorders>
              <w:top w:val="nil"/>
              <w:left w:val="nil"/>
              <w:bottom w:val="single" w:sz="12" w:space="0" w:color="16365C"/>
              <w:right w:val="single" w:sz="12" w:space="0" w:color="16365C"/>
            </w:tcBorders>
            <w:shd w:val="clear" w:color="auto" w:fill="auto"/>
            <w:vAlign w:val="center"/>
            <w:hideMark/>
          </w:tcPr>
          <w:p w14:paraId="24BF5C1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14:45:34</w:t>
            </w:r>
          </w:p>
        </w:tc>
        <w:tc>
          <w:tcPr>
            <w:tcW w:w="1800" w:type="dxa"/>
            <w:tcBorders>
              <w:top w:val="nil"/>
              <w:left w:val="nil"/>
              <w:bottom w:val="single" w:sz="12" w:space="0" w:color="16365C"/>
              <w:right w:val="single" w:sz="12" w:space="0" w:color="16365C"/>
            </w:tcBorders>
            <w:shd w:val="clear" w:color="auto" w:fill="auto"/>
            <w:noWrap/>
            <w:vAlign w:val="bottom"/>
            <w:hideMark/>
          </w:tcPr>
          <w:p w14:paraId="5C3CFC0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4,35</w:t>
            </w:r>
          </w:p>
        </w:tc>
      </w:tr>
      <w:tr w:rsidR="006C6906" w:rsidRPr="008745D4" w14:paraId="636F2AE7"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53B86D2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6:30:00</w:t>
            </w:r>
          </w:p>
        </w:tc>
        <w:tc>
          <w:tcPr>
            <w:tcW w:w="1685" w:type="dxa"/>
            <w:tcBorders>
              <w:top w:val="nil"/>
              <w:left w:val="nil"/>
              <w:bottom w:val="single" w:sz="12" w:space="0" w:color="16365C"/>
              <w:right w:val="single" w:sz="12" w:space="0" w:color="16365C"/>
            </w:tcBorders>
            <w:shd w:val="clear" w:color="auto" w:fill="auto"/>
            <w:noWrap/>
            <w:vAlign w:val="bottom"/>
            <w:hideMark/>
          </w:tcPr>
          <w:p w14:paraId="65416C1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0,04</w:t>
            </w:r>
          </w:p>
        </w:tc>
        <w:tc>
          <w:tcPr>
            <w:tcW w:w="1335" w:type="dxa"/>
            <w:tcBorders>
              <w:top w:val="nil"/>
              <w:left w:val="nil"/>
              <w:bottom w:val="single" w:sz="12" w:space="0" w:color="16365C"/>
              <w:right w:val="single" w:sz="12" w:space="0" w:color="16365C"/>
            </w:tcBorders>
            <w:shd w:val="clear" w:color="auto" w:fill="auto"/>
            <w:vAlign w:val="center"/>
            <w:hideMark/>
          </w:tcPr>
          <w:p w14:paraId="19DC2A7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10:40:49</w:t>
            </w:r>
          </w:p>
        </w:tc>
        <w:tc>
          <w:tcPr>
            <w:tcW w:w="1698" w:type="dxa"/>
            <w:tcBorders>
              <w:top w:val="nil"/>
              <w:left w:val="nil"/>
              <w:bottom w:val="single" w:sz="12" w:space="0" w:color="16365C"/>
              <w:right w:val="single" w:sz="12" w:space="0" w:color="16365C"/>
            </w:tcBorders>
            <w:shd w:val="clear" w:color="auto" w:fill="auto"/>
            <w:noWrap/>
            <w:vAlign w:val="bottom"/>
            <w:hideMark/>
          </w:tcPr>
          <w:p w14:paraId="2E55B9A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10,16</w:t>
            </w:r>
          </w:p>
        </w:tc>
        <w:tc>
          <w:tcPr>
            <w:tcW w:w="927" w:type="dxa"/>
            <w:tcBorders>
              <w:top w:val="nil"/>
              <w:left w:val="nil"/>
              <w:bottom w:val="single" w:sz="12" w:space="0" w:color="16365C"/>
              <w:right w:val="single" w:sz="12" w:space="0" w:color="16365C"/>
            </w:tcBorders>
            <w:shd w:val="clear" w:color="auto" w:fill="auto"/>
            <w:vAlign w:val="center"/>
            <w:hideMark/>
          </w:tcPr>
          <w:p w14:paraId="29BEF0E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14:50:34</w:t>
            </w:r>
          </w:p>
        </w:tc>
        <w:tc>
          <w:tcPr>
            <w:tcW w:w="1800" w:type="dxa"/>
            <w:tcBorders>
              <w:top w:val="nil"/>
              <w:left w:val="nil"/>
              <w:bottom w:val="single" w:sz="12" w:space="0" w:color="16365C"/>
              <w:right w:val="single" w:sz="12" w:space="0" w:color="16365C"/>
            </w:tcBorders>
            <w:shd w:val="clear" w:color="auto" w:fill="auto"/>
            <w:noWrap/>
            <w:vAlign w:val="bottom"/>
            <w:hideMark/>
          </w:tcPr>
          <w:p w14:paraId="1D2D06E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4,18</w:t>
            </w:r>
          </w:p>
        </w:tc>
      </w:tr>
      <w:tr w:rsidR="006C6906" w:rsidRPr="008745D4" w14:paraId="21F9F8AD"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3ACDCF5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6:35:42</w:t>
            </w:r>
          </w:p>
        </w:tc>
        <w:tc>
          <w:tcPr>
            <w:tcW w:w="1685" w:type="dxa"/>
            <w:tcBorders>
              <w:top w:val="nil"/>
              <w:left w:val="nil"/>
              <w:bottom w:val="single" w:sz="12" w:space="0" w:color="16365C"/>
              <w:right w:val="single" w:sz="12" w:space="0" w:color="16365C"/>
            </w:tcBorders>
            <w:shd w:val="clear" w:color="auto" w:fill="auto"/>
            <w:noWrap/>
            <w:vAlign w:val="bottom"/>
            <w:hideMark/>
          </w:tcPr>
          <w:p w14:paraId="0497F3E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0,07</w:t>
            </w:r>
          </w:p>
        </w:tc>
        <w:tc>
          <w:tcPr>
            <w:tcW w:w="1335" w:type="dxa"/>
            <w:tcBorders>
              <w:top w:val="nil"/>
              <w:left w:val="nil"/>
              <w:bottom w:val="single" w:sz="12" w:space="0" w:color="16365C"/>
              <w:right w:val="single" w:sz="12" w:space="0" w:color="16365C"/>
            </w:tcBorders>
            <w:shd w:val="clear" w:color="auto" w:fill="auto"/>
            <w:vAlign w:val="center"/>
            <w:hideMark/>
          </w:tcPr>
          <w:p w14:paraId="5474C0B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10:45:49</w:t>
            </w:r>
          </w:p>
        </w:tc>
        <w:tc>
          <w:tcPr>
            <w:tcW w:w="1698" w:type="dxa"/>
            <w:tcBorders>
              <w:top w:val="nil"/>
              <w:left w:val="nil"/>
              <w:bottom w:val="single" w:sz="12" w:space="0" w:color="16365C"/>
              <w:right w:val="single" w:sz="12" w:space="0" w:color="16365C"/>
            </w:tcBorders>
            <w:shd w:val="clear" w:color="auto" w:fill="auto"/>
            <w:noWrap/>
            <w:vAlign w:val="bottom"/>
            <w:hideMark/>
          </w:tcPr>
          <w:p w14:paraId="1E11A6C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10,58</w:t>
            </w:r>
          </w:p>
        </w:tc>
        <w:tc>
          <w:tcPr>
            <w:tcW w:w="927" w:type="dxa"/>
            <w:tcBorders>
              <w:top w:val="nil"/>
              <w:left w:val="nil"/>
              <w:bottom w:val="single" w:sz="12" w:space="0" w:color="16365C"/>
              <w:right w:val="single" w:sz="12" w:space="0" w:color="16365C"/>
            </w:tcBorders>
            <w:shd w:val="clear" w:color="auto" w:fill="auto"/>
            <w:vAlign w:val="center"/>
            <w:hideMark/>
          </w:tcPr>
          <w:p w14:paraId="26384E5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15:00:34</w:t>
            </w:r>
          </w:p>
        </w:tc>
        <w:tc>
          <w:tcPr>
            <w:tcW w:w="1800" w:type="dxa"/>
            <w:tcBorders>
              <w:top w:val="nil"/>
              <w:left w:val="nil"/>
              <w:bottom w:val="single" w:sz="12" w:space="0" w:color="16365C"/>
              <w:right w:val="single" w:sz="12" w:space="0" w:color="16365C"/>
            </w:tcBorders>
            <w:shd w:val="clear" w:color="auto" w:fill="auto"/>
            <w:noWrap/>
            <w:vAlign w:val="bottom"/>
            <w:hideMark/>
          </w:tcPr>
          <w:p w14:paraId="5922AAA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4,10</w:t>
            </w:r>
          </w:p>
        </w:tc>
      </w:tr>
      <w:tr w:rsidR="006C6906" w:rsidRPr="008745D4" w14:paraId="76940E0B"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0DC5D22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6:40:42</w:t>
            </w:r>
          </w:p>
        </w:tc>
        <w:tc>
          <w:tcPr>
            <w:tcW w:w="1685" w:type="dxa"/>
            <w:tcBorders>
              <w:top w:val="nil"/>
              <w:left w:val="nil"/>
              <w:bottom w:val="single" w:sz="12" w:space="0" w:color="16365C"/>
              <w:right w:val="single" w:sz="12" w:space="0" w:color="16365C"/>
            </w:tcBorders>
            <w:shd w:val="clear" w:color="auto" w:fill="auto"/>
            <w:noWrap/>
            <w:vAlign w:val="bottom"/>
            <w:hideMark/>
          </w:tcPr>
          <w:p w14:paraId="791CCD3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0,10</w:t>
            </w:r>
          </w:p>
        </w:tc>
        <w:tc>
          <w:tcPr>
            <w:tcW w:w="1335" w:type="dxa"/>
            <w:tcBorders>
              <w:top w:val="nil"/>
              <w:left w:val="nil"/>
              <w:bottom w:val="single" w:sz="12" w:space="0" w:color="16365C"/>
              <w:right w:val="single" w:sz="12" w:space="0" w:color="16365C"/>
            </w:tcBorders>
            <w:shd w:val="clear" w:color="auto" w:fill="auto"/>
            <w:vAlign w:val="center"/>
            <w:hideMark/>
          </w:tcPr>
          <w:p w14:paraId="60F9415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10:50:49</w:t>
            </w:r>
          </w:p>
        </w:tc>
        <w:tc>
          <w:tcPr>
            <w:tcW w:w="1698" w:type="dxa"/>
            <w:tcBorders>
              <w:top w:val="nil"/>
              <w:left w:val="nil"/>
              <w:bottom w:val="single" w:sz="12" w:space="0" w:color="16365C"/>
              <w:right w:val="single" w:sz="12" w:space="0" w:color="16365C"/>
            </w:tcBorders>
            <w:shd w:val="clear" w:color="auto" w:fill="auto"/>
            <w:noWrap/>
            <w:vAlign w:val="bottom"/>
            <w:hideMark/>
          </w:tcPr>
          <w:p w14:paraId="554BC35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10,68</w:t>
            </w:r>
          </w:p>
        </w:tc>
        <w:tc>
          <w:tcPr>
            <w:tcW w:w="927" w:type="dxa"/>
            <w:tcBorders>
              <w:top w:val="nil"/>
              <w:left w:val="nil"/>
              <w:bottom w:val="single" w:sz="12" w:space="0" w:color="16365C"/>
              <w:right w:val="single" w:sz="12" w:space="0" w:color="16365C"/>
            </w:tcBorders>
            <w:shd w:val="clear" w:color="auto" w:fill="auto"/>
            <w:vAlign w:val="center"/>
            <w:hideMark/>
          </w:tcPr>
          <w:p w14:paraId="56912D8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15:05:34</w:t>
            </w:r>
          </w:p>
        </w:tc>
        <w:tc>
          <w:tcPr>
            <w:tcW w:w="1800" w:type="dxa"/>
            <w:tcBorders>
              <w:top w:val="nil"/>
              <w:left w:val="nil"/>
              <w:bottom w:val="single" w:sz="12" w:space="0" w:color="16365C"/>
              <w:right w:val="single" w:sz="12" w:space="0" w:color="16365C"/>
            </w:tcBorders>
            <w:shd w:val="clear" w:color="auto" w:fill="auto"/>
            <w:noWrap/>
            <w:vAlign w:val="bottom"/>
            <w:hideMark/>
          </w:tcPr>
          <w:p w14:paraId="1A8B8C5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3,98</w:t>
            </w:r>
          </w:p>
        </w:tc>
      </w:tr>
      <w:tr w:rsidR="006C6906" w:rsidRPr="008745D4" w14:paraId="095D8769"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8EBA26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6:45:45</w:t>
            </w:r>
          </w:p>
        </w:tc>
        <w:tc>
          <w:tcPr>
            <w:tcW w:w="1685" w:type="dxa"/>
            <w:tcBorders>
              <w:top w:val="nil"/>
              <w:left w:val="nil"/>
              <w:bottom w:val="single" w:sz="12" w:space="0" w:color="16365C"/>
              <w:right w:val="single" w:sz="12" w:space="0" w:color="16365C"/>
            </w:tcBorders>
            <w:shd w:val="clear" w:color="auto" w:fill="auto"/>
            <w:noWrap/>
            <w:vAlign w:val="bottom"/>
            <w:hideMark/>
          </w:tcPr>
          <w:p w14:paraId="72C2EEC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0,24</w:t>
            </w:r>
          </w:p>
        </w:tc>
        <w:tc>
          <w:tcPr>
            <w:tcW w:w="1335" w:type="dxa"/>
            <w:tcBorders>
              <w:top w:val="nil"/>
              <w:left w:val="nil"/>
              <w:bottom w:val="single" w:sz="12" w:space="0" w:color="16365C"/>
              <w:right w:val="single" w:sz="12" w:space="0" w:color="16365C"/>
            </w:tcBorders>
            <w:shd w:val="clear" w:color="auto" w:fill="auto"/>
            <w:vAlign w:val="center"/>
            <w:hideMark/>
          </w:tcPr>
          <w:p w14:paraId="3B4E8D6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10:55:49</w:t>
            </w:r>
          </w:p>
        </w:tc>
        <w:tc>
          <w:tcPr>
            <w:tcW w:w="1698" w:type="dxa"/>
            <w:tcBorders>
              <w:top w:val="nil"/>
              <w:left w:val="nil"/>
              <w:bottom w:val="single" w:sz="12" w:space="0" w:color="16365C"/>
              <w:right w:val="single" w:sz="12" w:space="0" w:color="16365C"/>
            </w:tcBorders>
            <w:shd w:val="clear" w:color="auto" w:fill="auto"/>
            <w:noWrap/>
            <w:vAlign w:val="bottom"/>
            <w:hideMark/>
          </w:tcPr>
          <w:p w14:paraId="4F9364E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12,15</w:t>
            </w:r>
          </w:p>
        </w:tc>
        <w:tc>
          <w:tcPr>
            <w:tcW w:w="927" w:type="dxa"/>
            <w:tcBorders>
              <w:top w:val="nil"/>
              <w:left w:val="nil"/>
              <w:bottom w:val="single" w:sz="12" w:space="0" w:color="16365C"/>
              <w:right w:val="single" w:sz="12" w:space="0" w:color="16365C"/>
            </w:tcBorders>
            <w:shd w:val="clear" w:color="auto" w:fill="auto"/>
            <w:vAlign w:val="center"/>
            <w:hideMark/>
          </w:tcPr>
          <w:p w14:paraId="6492225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15:10:34</w:t>
            </w:r>
          </w:p>
        </w:tc>
        <w:tc>
          <w:tcPr>
            <w:tcW w:w="1800" w:type="dxa"/>
            <w:tcBorders>
              <w:top w:val="nil"/>
              <w:left w:val="nil"/>
              <w:bottom w:val="single" w:sz="12" w:space="0" w:color="16365C"/>
              <w:right w:val="single" w:sz="12" w:space="0" w:color="16365C"/>
            </w:tcBorders>
            <w:shd w:val="clear" w:color="auto" w:fill="auto"/>
            <w:noWrap/>
            <w:vAlign w:val="bottom"/>
            <w:hideMark/>
          </w:tcPr>
          <w:p w14:paraId="553C678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3,81</w:t>
            </w:r>
          </w:p>
        </w:tc>
      </w:tr>
      <w:tr w:rsidR="006C6906" w:rsidRPr="008745D4" w14:paraId="03581381"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64206BE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6:50:42</w:t>
            </w:r>
          </w:p>
        </w:tc>
        <w:tc>
          <w:tcPr>
            <w:tcW w:w="1685" w:type="dxa"/>
            <w:tcBorders>
              <w:top w:val="nil"/>
              <w:left w:val="nil"/>
              <w:bottom w:val="single" w:sz="12" w:space="0" w:color="16365C"/>
              <w:right w:val="single" w:sz="12" w:space="0" w:color="16365C"/>
            </w:tcBorders>
            <w:shd w:val="clear" w:color="auto" w:fill="auto"/>
            <w:noWrap/>
            <w:vAlign w:val="bottom"/>
            <w:hideMark/>
          </w:tcPr>
          <w:p w14:paraId="4AD990C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0,31</w:t>
            </w:r>
          </w:p>
        </w:tc>
        <w:tc>
          <w:tcPr>
            <w:tcW w:w="1335" w:type="dxa"/>
            <w:tcBorders>
              <w:top w:val="nil"/>
              <w:left w:val="nil"/>
              <w:bottom w:val="single" w:sz="12" w:space="0" w:color="16365C"/>
              <w:right w:val="single" w:sz="12" w:space="0" w:color="16365C"/>
            </w:tcBorders>
            <w:shd w:val="clear" w:color="auto" w:fill="auto"/>
            <w:vAlign w:val="center"/>
            <w:hideMark/>
          </w:tcPr>
          <w:p w14:paraId="1794242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11:00:49</w:t>
            </w:r>
          </w:p>
        </w:tc>
        <w:tc>
          <w:tcPr>
            <w:tcW w:w="1698" w:type="dxa"/>
            <w:tcBorders>
              <w:top w:val="nil"/>
              <w:left w:val="nil"/>
              <w:bottom w:val="single" w:sz="12" w:space="0" w:color="16365C"/>
              <w:right w:val="single" w:sz="12" w:space="0" w:color="16365C"/>
            </w:tcBorders>
            <w:shd w:val="clear" w:color="auto" w:fill="auto"/>
            <w:noWrap/>
            <w:vAlign w:val="bottom"/>
            <w:hideMark/>
          </w:tcPr>
          <w:p w14:paraId="293B70F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12,93</w:t>
            </w:r>
          </w:p>
        </w:tc>
        <w:tc>
          <w:tcPr>
            <w:tcW w:w="927" w:type="dxa"/>
            <w:tcBorders>
              <w:top w:val="nil"/>
              <w:left w:val="nil"/>
              <w:bottom w:val="single" w:sz="12" w:space="0" w:color="16365C"/>
              <w:right w:val="single" w:sz="12" w:space="0" w:color="16365C"/>
            </w:tcBorders>
            <w:shd w:val="clear" w:color="auto" w:fill="auto"/>
            <w:vAlign w:val="center"/>
            <w:hideMark/>
          </w:tcPr>
          <w:p w14:paraId="68697F2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15:15:34</w:t>
            </w:r>
          </w:p>
        </w:tc>
        <w:tc>
          <w:tcPr>
            <w:tcW w:w="1800" w:type="dxa"/>
            <w:tcBorders>
              <w:top w:val="nil"/>
              <w:left w:val="nil"/>
              <w:bottom w:val="single" w:sz="12" w:space="0" w:color="16365C"/>
              <w:right w:val="single" w:sz="12" w:space="0" w:color="16365C"/>
            </w:tcBorders>
            <w:shd w:val="clear" w:color="auto" w:fill="auto"/>
            <w:noWrap/>
            <w:vAlign w:val="bottom"/>
            <w:hideMark/>
          </w:tcPr>
          <w:p w14:paraId="3241048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3,56</w:t>
            </w:r>
          </w:p>
        </w:tc>
      </w:tr>
      <w:tr w:rsidR="006C6906" w:rsidRPr="008745D4" w14:paraId="35A3C9B0"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64F0E88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6:55:02</w:t>
            </w:r>
          </w:p>
        </w:tc>
        <w:tc>
          <w:tcPr>
            <w:tcW w:w="1685" w:type="dxa"/>
            <w:tcBorders>
              <w:top w:val="nil"/>
              <w:left w:val="nil"/>
              <w:bottom w:val="single" w:sz="12" w:space="0" w:color="16365C"/>
              <w:right w:val="single" w:sz="12" w:space="0" w:color="16365C"/>
            </w:tcBorders>
            <w:shd w:val="clear" w:color="auto" w:fill="auto"/>
            <w:noWrap/>
            <w:vAlign w:val="bottom"/>
            <w:hideMark/>
          </w:tcPr>
          <w:p w14:paraId="09151A0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0,48</w:t>
            </w:r>
          </w:p>
        </w:tc>
        <w:tc>
          <w:tcPr>
            <w:tcW w:w="1335" w:type="dxa"/>
            <w:tcBorders>
              <w:top w:val="nil"/>
              <w:left w:val="nil"/>
              <w:bottom w:val="single" w:sz="12" w:space="0" w:color="16365C"/>
              <w:right w:val="single" w:sz="12" w:space="0" w:color="16365C"/>
            </w:tcBorders>
            <w:shd w:val="clear" w:color="auto" w:fill="auto"/>
            <w:vAlign w:val="center"/>
            <w:hideMark/>
          </w:tcPr>
          <w:p w14:paraId="09950F2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11:05:50</w:t>
            </w:r>
          </w:p>
        </w:tc>
        <w:tc>
          <w:tcPr>
            <w:tcW w:w="1698" w:type="dxa"/>
            <w:tcBorders>
              <w:top w:val="nil"/>
              <w:left w:val="nil"/>
              <w:bottom w:val="single" w:sz="12" w:space="0" w:color="16365C"/>
              <w:right w:val="single" w:sz="12" w:space="0" w:color="16365C"/>
            </w:tcBorders>
            <w:shd w:val="clear" w:color="auto" w:fill="auto"/>
            <w:noWrap/>
            <w:vAlign w:val="bottom"/>
            <w:hideMark/>
          </w:tcPr>
          <w:p w14:paraId="36725DD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11,87</w:t>
            </w:r>
          </w:p>
        </w:tc>
        <w:tc>
          <w:tcPr>
            <w:tcW w:w="927" w:type="dxa"/>
            <w:tcBorders>
              <w:top w:val="nil"/>
              <w:left w:val="nil"/>
              <w:bottom w:val="single" w:sz="12" w:space="0" w:color="16365C"/>
              <w:right w:val="single" w:sz="12" w:space="0" w:color="16365C"/>
            </w:tcBorders>
            <w:shd w:val="clear" w:color="auto" w:fill="auto"/>
            <w:vAlign w:val="center"/>
            <w:hideMark/>
          </w:tcPr>
          <w:p w14:paraId="5C87272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15:20:34</w:t>
            </w:r>
          </w:p>
        </w:tc>
        <w:tc>
          <w:tcPr>
            <w:tcW w:w="1800" w:type="dxa"/>
            <w:tcBorders>
              <w:top w:val="nil"/>
              <w:left w:val="nil"/>
              <w:bottom w:val="single" w:sz="12" w:space="0" w:color="16365C"/>
              <w:right w:val="single" w:sz="12" w:space="0" w:color="16365C"/>
            </w:tcBorders>
            <w:shd w:val="clear" w:color="auto" w:fill="auto"/>
            <w:noWrap/>
            <w:vAlign w:val="bottom"/>
            <w:hideMark/>
          </w:tcPr>
          <w:p w14:paraId="47F5A41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3,31</w:t>
            </w:r>
          </w:p>
        </w:tc>
      </w:tr>
      <w:tr w:rsidR="006C6906" w:rsidRPr="008745D4" w14:paraId="3E991044"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677D308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7:00:02</w:t>
            </w:r>
          </w:p>
        </w:tc>
        <w:tc>
          <w:tcPr>
            <w:tcW w:w="1685" w:type="dxa"/>
            <w:tcBorders>
              <w:top w:val="nil"/>
              <w:left w:val="nil"/>
              <w:bottom w:val="single" w:sz="12" w:space="0" w:color="16365C"/>
              <w:right w:val="single" w:sz="12" w:space="0" w:color="16365C"/>
            </w:tcBorders>
            <w:shd w:val="clear" w:color="auto" w:fill="auto"/>
            <w:noWrap/>
            <w:vAlign w:val="bottom"/>
            <w:hideMark/>
          </w:tcPr>
          <w:p w14:paraId="48BC028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0,42</w:t>
            </w:r>
          </w:p>
        </w:tc>
        <w:tc>
          <w:tcPr>
            <w:tcW w:w="1335" w:type="dxa"/>
            <w:tcBorders>
              <w:top w:val="nil"/>
              <w:left w:val="nil"/>
              <w:bottom w:val="single" w:sz="12" w:space="0" w:color="16365C"/>
              <w:right w:val="single" w:sz="12" w:space="0" w:color="16365C"/>
            </w:tcBorders>
            <w:shd w:val="clear" w:color="auto" w:fill="auto"/>
            <w:vAlign w:val="center"/>
            <w:hideMark/>
          </w:tcPr>
          <w:p w14:paraId="6FBA2AE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11:10:30</w:t>
            </w:r>
          </w:p>
        </w:tc>
        <w:tc>
          <w:tcPr>
            <w:tcW w:w="1698" w:type="dxa"/>
            <w:tcBorders>
              <w:top w:val="nil"/>
              <w:left w:val="nil"/>
              <w:bottom w:val="single" w:sz="12" w:space="0" w:color="16365C"/>
              <w:right w:val="single" w:sz="12" w:space="0" w:color="16365C"/>
            </w:tcBorders>
            <w:shd w:val="clear" w:color="auto" w:fill="auto"/>
            <w:noWrap/>
            <w:vAlign w:val="bottom"/>
            <w:hideMark/>
          </w:tcPr>
          <w:p w14:paraId="540C66F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10,69</w:t>
            </w:r>
          </w:p>
        </w:tc>
        <w:tc>
          <w:tcPr>
            <w:tcW w:w="927" w:type="dxa"/>
            <w:tcBorders>
              <w:top w:val="nil"/>
              <w:left w:val="nil"/>
              <w:bottom w:val="single" w:sz="12" w:space="0" w:color="16365C"/>
              <w:right w:val="single" w:sz="12" w:space="0" w:color="16365C"/>
            </w:tcBorders>
            <w:shd w:val="clear" w:color="auto" w:fill="auto"/>
            <w:vAlign w:val="center"/>
            <w:hideMark/>
          </w:tcPr>
          <w:p w14:paraId="7AD6C83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15:25:34</w:t>
            </w:r>
          </w:p>
        </w:tc>
        <w:tc>
          <w:tcPr>
            <w:tcW w:w="1800" w:type="dxa"/>
            <w:tcBorders>
              <w:top w:val="nil"/>
              <w:left w:val="nil"/>
              <w:bottom w:val="single" w:sz="12" w:space="0" w:color="16365C"/>
              <w:right w:val="single" w:sz="12" w:space="0" w:color="16365C"/>
            </w:tcBorders>
            <w:shd w:val="clear" w:color="auto" w:fill="auto"/>
            <w:noWrap/>
            <w:vAlign w:val="bottom"/>
            <w:hideMark/>
          </w:tcPr>
          <w:p w14:paraId="1CCB4EC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3,16</w:t>
            </w:r>
          </w:p>
        </w:tc>
      </w:tr>
      <w:tr w:rsidR="006C6906" w:rsidRPr="008745D4" w14:paraId="0C92646C"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1111C57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7:05:43</w:t>
            </w:r>
          </w:p>
        </w:tc>
        <w:tc>
          <w:tcPr>
            <w:tcW w:w="1685" w:type="dxa"/>
            <w:tcBorders>
              <w:top w:val="nil"/>
              <w:left w:val="nil"/>
              <w:bottom w:val="single" w:sz="12" w:space="0" w:color="16365C"/>
              <w:right w:val="single" w:sz="12" w:space="0" w:color="16365C"/>
            </w:tcBorders>
            <w:shd w:val="clear" w:color="auto" w:fill="auto"/>
            <w:noWrap/>
            <w:vAlign w:val="bottom"/>
            <w:hideMark/>
          </w:tcPr>
          <w:p w14:paraId="71D21C8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0,50</w:t>
            </w:r>
          </w:p>
        </w:tc>
        <w:tc>
          <w:tcPr>
            <w:tcW w:w="1335" w:type="dxa"/>
            <w:tcBorders>
              <w:top w:val="nil"/>
              <w:left w:val="nil"/>
              <w:bottom w:val="single" w:sz="12" w:space="0" w:color="16365C"/>
              <w:right w:val="single" w:sz="12" w:space="0" w:color="16365C"/>
            </w:tcBorders>
            <w:shd w:val="clear" w:color="auto" w:fill="auto"/>
            <w:vAlign w:val="center"/>
            <w:hideMark/>
          </w:tcPr>
          <w:p w14:paraId="249C87BC"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11:15:30</w:t>
            </w:r>
          </w:p>
        </w:tc>
        <w:tc>
          <w:tcPr>
            <w:tcW w:w="1698" w:type="dxa"/>
            <w:tcBorders>
              <w:top w:val="nil"/>
              <w:left w:val="nil"/>
              <w:bottom w:val="single" w:sz="12" w:space="0" w:color="16365C"/>
              <w:right w:val="single" w:sz="12" w:space="0" w:color="16365C"/>
            </w:tcBorders>
            <w:shd w:val="clear" w:color="auto" w:fill="auto"/>
            <w:noWrap/>
            <w:vAlign w:val="bottom"/>
            <w:hideMark/>
          </w:tcPr>
          <w:p w14:paraId="24100F5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12,16</w:t>
            </w:r>
          </w:p>
        </w:tc>
        <w:tc>
          <w:tcPr>
            <w:tcW w:w="927" w:type="dxa"/>
            <w:tcBorders>
              <w:top w:val="nil"/>
              <w:left w:val="nil"/>
              <w:bottom w:val="single" w:sz="12" w:space="0" w:color="16365C"/>
              <w:right w:val="single" w:sz="12" w:space="0" w:color="16365C"/>
            </w:tcBorders>
            <w:shd w:val="clear" w:color="auto" w:fill="auto"/>
            <w:vAlign w:val="center"/>
            <w:hideMark/>
          </w:tcPr>
          <w:p w14:paraId="1729407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15:30:34</w:t>
            </w:r>
          </w:p>
        </w:tc>
        <w:tc>
          <w:tcPr>
            <w:tcW w:w="1800" w:type="dxa"/>
            <w:tcBorders>
              <w:top w:val="nil"/>
              <w:left w:val="nil"/>
              <w:bottom w:val="single" w:sz="12" w:space="0" w:color="16365C"/>
              <w:right w:val="single" w:sz="12" w:space="0" w:color="16365C"/>
            </w:tcBorders>
            <w:shd w:val="clear" w:color="auto" w:fill="auto"/>
            <w:noWrap/>
            <w:vAlign w:val="bottom"/>
            <w:hideMark/>
          </w:tcPr>
          <w:p w14:paraId="249BEAF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2,63</w:t>
            </w:r>
          </w:p>
        </w:tc>
      </w:tr>
      <w:tr w:rsidR="006C6906" w:rsidRPr="008745D4" w14:paraId="6E2DFF41"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6723306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7:10:02</w:t>
            </w:r>
          </w:p>
        </w:tc>
        <w:tc>
          <w:tcPr>
            <w:tcW w:w="1685" w:type="dxa"/>
            <w:tcBorders>
              <w:top w:val="nil"/>
              <w:left w:val="nil"/>
              <w:bottom w:val="single" w:sz="12" w:space="0" w:color="16365C"/>
              <w:right w:val="single" w:sz="12" w:space="0" w:color="16365C"/>
            </w:tcBorders>
            <w:shd w:val="clear" w:color="auto" w:fill="auto"/>
            <w:noWrap/>
            <w:vAlign w:val="bottom"/>
            <w:hideMark/>
          </w:tcPr>
          <w:p w14:paraId="4C0540A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0,54</w:t>
            </w:r>
          </w:p>
        </w:tc>
        <w:tc>
          <w:tcPr>
            <w:tcW w:w="1335" w:type="dxa"/>
            <w:tcBorders>
              <w:top w:val="nil"/>
              <w:left w:val="nil"/>
              <w:bottom w:val="single" w:sz="12" w:space="0" w:color="16365C"/>
              <w:right w:val="single" w:sz="12" w:space="0" w:color="16365C"/>
            </w:tcBorders>
            <w:shd w:val="clear" w:color="auto" w:fill="auto"/>
            <w:vAlign w:val="center"/>
            <w:hideMark/>
          </w:tcPr>
          <w:p w14:paraId="008E20F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11:20:30</w:t>
            </w:r>
          </w:p>
        </w:tc>
        <w:tc>
          <w:tcPr>
            <w:tcW w:w="1698" w:type="dxa"/>
            <w:tcBorders>
              <w:top w:val="nil"/>
              <w:left w:val="nil"/>
              <w:bottom w:val="single" w:sz="12" w:space="0" w:color="16365C"/>
              <w:right w:val="single" w:sz="12" w:space="0" w:color="16365C"/>
            </w:tcBorders>
            <w:shd w:val="clear" w:color="auto" w:fill="auto"/>
            <w:noWrap/>
            <w:vAlign w:val="bottom"/>
            <w:hideMark/>
          </w:tcPr>
          <w:p w14:paraId="67932C1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13,50</w:t>
            </w:r>
          </w:p>
        </w:tc>
        <w:tc>
          <w:tcPr>
            <w:tcW w:w="927" w:type="dxa"/>
            <w:tcBorders>
              <w:top w:val="nil"/>
              <w:left w:val="nil"/>
              <w:bottom w:val="single" w:sz="12" w:space="0" w:color="16365C"/>
              <w:right w:val="single" w:sz="12" w:space="0" w:color="16365C"/>
            </w:tcBorders>
            <w:shd w:val="clear" w:color="auto" w:fill="auto"/>
            <w:vAlign w:val="center"/>
            <w:hideMark/>
          </w:tcPr>
          <w:p w14:paraId="1410884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15:35:34</w:t>
            </w:r>
          </w:p>
        </w:tc>
        <w:tc>
          <w:tcPr>
            <w:tcW w:w="1800" w:type="dxa"/>
            <w:tcBorders>
              <w:top w:val="nil"/>
              <w:left w:val="nil"/>
              <w:bottom w:val="single" w:sz="12" w:space="0" w:color="16365C"/>
              <w:right w:val="single" w:sz="12" w:space="0" w:color="16365C"/>
            </w:tcBorders>
            <w:shd w:val="clear" w:color="auto" w:fill="auto"/>
            <w:noWrap/>
            <w:vAlign w:val="bottom"/>
            <w:hideMark/>
          </w:tcPr>
          <w:p w14:paraId="59495AD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3,00</w:t>
            </w:r>
          </w:p>
        </w:tc>
      </w:tr>
      <w:tr w:rsidR="006C6906" w:rsidRPr="008745D4" w14:paraId="3088E563"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75A6601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7:15:02</w:t>
            </w:r>
          </w:p>
        </w:tc>
        <w:tc>
          <w:tcPr>
            <w:tcW w:w="1685" w:type="dxa"/>
            <w:tcBorders>
              <w:top w:val="nil"/>
              <w:left w:val="nil"/>
              <w:bottom w:val="single" w:sz="12" w:space="0" w:color="16365C"/>
              <w:right w:val="single" w:sz="12" w:space="0" w:color="16365C"/>
            </w:tcBorders>
            <w:shd w:val="clear" w:color="auto" w:fill="auto"/>
            <w:noWrap/>
            <w:vAlign w:val="bottom"/>
            <w:hideMark/>
          </w:tcPr>
          <w:p w14:paraId="0AC044F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0,72</w:t>
            </w:r>
          </w:p>
        </w:tc>
        <w:tc>
          <w:tcPr>
            <w:tcW w:w="1335" w:type="dxa"/>
            <w:tcBorders>
              <w:top w:val="nil"/>
              <w:left w:val="nil"/>
              <w:bottom w:val="single" w:sz="12" w:space="0" w:color="16365C"/>
              <w:right w:val="single" w:sz="12" w:space="0" w:color="16365C"/>
            </w:tcBorders>
            <w:shd w:val="clear" w:color="auto" w:fill="auto"/>
            <w:vAlign w:val="center"/>
            <w:hideMark/>
          </w:tcPr>
          <w:p w14:paraId="0D229B0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11:25:30</w:t>
            </w:r>
          </w:p>
        </w:tc>
        <w:tc>
          <w:tcPr>
            <w:tcW w:w="1698" w:type="dxa"/>
            <w:tcBorders>
              <w:top w:val="nil"/>
              <w:left w:val="nil"/>
              <w:bottom w:val="single" w:sz="12" w:space="0" w:color="16365C"/>
              <w:right w:val="single" w:sz="12" w:space="0" w:color="16365C"/>
            </w:tcBorders>
            <w:shd w:val="clear" w:color="auto" w:fill="auto"/>
            <w:noWrap/>
            <w:vAlign w:val="bottom"/>
            <w:hideMark/>
          </w:tcPr>
          <w:p w14:paraId="03A18F6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12,60</w:t>
            </w:r>
          </w:p>
        </w:tc>
        <w:tc>
          <w:tcPr>
            <w:tcW w:w="927" w:type="dxa"/>
            <w:tcBorders>
              <w:top w:val="nil"/>
              <w:left w:val="nil"/>
              <w:bottom w:val="single" w:sz="12" w:space="0" w:color="16365C"/>
              <w:right w:val="single" w:sz="12" w:space="0" w:color="16365C"/>
            </w:tcBorders>
            <w:shd w:val="clear" w:color="auto" w:fill="auto"/>
            <w:vAlign w:val="center"/>
            <w:hideMark/>
          </w:tcPr>
          <w:p w14:paraId="6807C0B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15:40:34</w:t>
            </w:r>
          </w:p>
        </w:tc>
        <w:tc>
          <w:tcPr>
            <w:tcW w:w="1800" w:type="dxa"/>
            <w:tcBorders>
              <w:top w:val="nil"/>
              <w:left w:val="nil"/>
              <w:bottom w:val="single" w:sz="12" w:space="0" w:color="16365C"/>
              <w:right w:val="single" w:sz="12" w:space="0" w:color="16365C"/>
            </w:tcBorders>
            <w:shd w:val="clear" w:color="auto" w:fill="auto"/>
            <w:noWrap/>
            <w:vAlign w:val="bottom"/>
            <w:hideMark/>
          </w:tcPr>
          <w:p w14:paraId="0C799D0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2,20</w:t>
            </w:r>
          </w:p>
        </w:tc>
      </w:tr>
      <w:tr w:rsidR="006C6906" w:rsidRPr="008745D4" w14:paraId="65C0196D"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0ED4DF6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7:20:44</w:t>
            </w:r>
          </w:p>
        </w:tc>
        <w:tc>
          <w:tcPr>
            <w:tcW w:w="1685" w:type="dxa"/>
            <w:tcBorders>
              <w:top w:val="nil"/>
              <w:left w:val="nil"/>
              <w:bottom w:val="single" w:sz="12" w:space="0" w:color="16365C"/>
              <w:right w:val="single" w:sz="12" w:space="0" w:color="16365C"/>
            </w:tcBorders>
            <w:shd w:val="clear" w:color="auto" w:fill="auto"/>
            <w:noWrap/>
            <w:vAlign w:val="bottom"/>
            <w:hideMark/>
          </w:tcPr>
          <w:p w14:paraId="178A72F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0,80</w:t>
            </w:r>
          </w:p>
        </w:tc>
        <w:tc>
          <w:tcPr>
            <w:tcW w:w="1335" w:type="dxa"/>
            <w:tcBorders>
              <w:top w:val="nil"/>
              <w:left w:val="nil"/>
              <w:bottom w:val="single" w:sz="12" w:space="0" w:color="16365C"/>
              <w:right w:val="single" w:sz="12" w:space="0" w:color="16365C"/>
            </w:tcBorders>
            <w:shd w:val="clear" w:color="auto" w:fill="auto"/>
            <w:vAlign w:val="center"/>
            <w:hideMark/>
          </w:tcPr>
          <w:p w14:paraId="356948B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11:30:30</w:t>
            </w:r>
          </w:p>
        </w:tc>
        <w:tc>
          <w:tcPr>
            <w:tcW w:w="1698" w:type="dxa"/>
            <w:tcBorders>
              <w:top w:val="nil"/>
              <w:left w:val="nil"/>
              <w:bottom w:val="single" w:sz="12" w:space="0" w:color="16365C"/>
              <w:right w:val="single" w:sz="12" w:space="0" w:color="16365C"/>
            </w:tcBorders>
            <w:shd w:val="clear" w:color="auto" w:fill="auto"/>
            <w:noWrap/>
            <w:vAlign w:val="bottom"/>
            <w:hideMark/>
          </w:tcPr>
          <w:p w14:paraId="23169BC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13,79</w:t>
            </w:r>
          </w:p>
        </w:tc>
        <w:tc>
          <w:tcPr>
            <w:tcW w:w="927" w:type="dxa"/>
            <w:tcBorders>
              <w:top w:val="nil"/>
              <w:left w:val="nil"/>
              <w:bottom w:val="single" w:sz="12" w:space="0" w:color="16365C"/>
              <w:right w:val="single" w:sz="12" w:space="0" w:color="16365C"/>
            </w:tcBorders>
            <w:shd w:val="clear" w:color="auto" w:fill="auto"/>
            <w:vAlign w:val="center"/>
            <w:hideMark/>
          </w:tcPr>
          <w:p w14:paraId="3562BCD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15:45:34</w:t>
            </w:r>
          </w:p>
        </w:tc>
        <w:tc>
          <w:tcPr>
            <w:tcW w:w="1800" w:type="dxa"/>
            <w:tcBorders>
              <w:top w:val="nil"/>
              <w:left w:val="nil"/>
              <w:bottom w:val="single" w:sz="12" w:space="0" w:color="16365C"/>
              <w:right w:val="single" w:sz="12" w:space="0" w:color="16365C"/>
            </w:tcBorders>
            <w:shd w:val="clear" w:color="auto" w:fill="auto"/>
            <w:noWrap/>
            <w:vAlign w:val="bottom"/>
            <w:hideMark/>
          </w:tcPr>
          <w:p w14:paraId="27F4647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2,49</w:t>
            </w:r>
          </w:p>
        </w:tc>
      </w:tr>
      <w:tr w:rsidR="006C6906" w:rsidRPr="008745D4" w14:paraId="54086536"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159C5AC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7:25:03</w:t>
            </w:r>
          </w:p>
        </w:tc>
        <w:tc>
          <w:tcPr>
            <w:tcW w:w="1685" w:type="dxa"/>
            <w:tcBorders>
              <w:top w:val="nil"/>
              <w:left w:val="nil"/>
              <w:bottom w:val="single" w:sz="12" w:space="0" w:color="16365C"/>
              <w:right w:val="single" w:sz="12" w:space="0" w:color="16365C"/>
            </w:tcBorders>
            <w:shd w:val="clear" w:color="auto" w:fill="auto"/>
            <w:noWrap/>
            <w:vAlign w:val="bottom"/>
            <w:hideMark/>
          </w:tcPr>
          <w:p w14:paraId="2A52E7D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0,87</w:t>
            </w:r>
          </w:p>
        </w:tc>
        <w:tc>
          <w:tcPr>
            <w:tcW w:w="1335" w:type="dxa"/>
            <w:tcBorders>
              <w:top w:val="nil"/>
              <w:left w:val="nil"/>
              <w:bottom w:val="single" w:sz="12" w:space="0" w:color="16365C"/>
              <w:right w:val="single" w:sz="12" w:space="0" w:color="16365C"/>
            </w:tcBorders>
            <w:shd w:val="clear" w:color="auto" w:fill="auto"/>
            <w:vAlign w:val="center"/>
            <w:hideMark/>
          </w:tcPr>
          <w:p w14:paraId="49943C3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11:35:30</w:t>
            </w:r>
          </w:p>
        </w:tc>
        <w:tc>
          <w:tcPr>
            <w:tcW w:w="1698" w:type="dxa"/>
            <w:tcBorders>
              <w:top w:val="nil"/>
              <w:left w:val="nil"/>
              <w:bottom w:val="single" w:sz="12" w:space="0" w:color="16365C"/>
              <w:right w:val="single" w:sz="12" w:space="0" w:color="16365C"/>
            </w:tcBorders>
            <w:shd w:val="clear" w:color="auto" w:fill="auto"/>
            <w:noWrap/>
            <w:vAlign w:val="bottom"/>
            <w:hideMark/>
          </w:tcPr>
          <w:p w14:paraId="56D76E3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13,18</w:t>
            </w:r>
          </w:p>
        </w:tc>
        <w:tc>
          <w:tcPr>
            <w:tcW w:w="927" w:type="dxa"/>
            <w:tcBorders>
              <w:top w:val="nil"/>
              <w:left w:val="nil"/>
              <w:bottom w:val="single" w:sz="12" w:space="0" w:color="16365C"/>
              <w:right w:val="single" w:sz="12" w:space="0" w:color="16365C"/>
            </w:tcBorders>
            <w:shd w:val="clear" w:color="auto" w:fill="auto"/>
            <w:vAlign w:val="center"/>
            <w:hideMark/>
          </w:tcPr>
          <w:p w14:paraId="21ABF21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15:50:34</w:t>
            </w:r>
          </w:p>
        </w:tc>
        <w:tc>
          <w:tcPr>
            <w:tcW w:w="1800" w:type="dxa"/>
            <w:tcBorders>
              <w:top w:val="nil"/>
              <w:left w:val="nil"/>
              <w:bottom w:val="single" w:sz="12" w:space="0" w:color="16365C"/>
              <w:right w:val="single" w:sz="12" w:space="0" w:color="16365C"/>
            </w:tcBorders>
            <w:shd w:val="clear" w:color="auto" w:fill="auto"/>
            <w:noWrap/>
            <w:vAlign w:val="bottom"/>
            <w:hideMark/>
          </w:tcPr>
          <w:p w14:paraId="5C7372C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2,27</w:t>
            </w:r>
          </w:p>
        </w:tc>
      </w:tr>
      <w:tr w:rsidR="006C6906" w:rsidRPr="008745D4" w14:paraId="1974A635"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611FA5A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7:30:03</w:t>
            </w:r>
          </w:p>
        </w:tc>
        <w:tc>
          <w:tcPr>
            <w:tcW w:w="1685" w:type="dxa"/>
            <w:tcBorders>
              <w:top w:val="nil"/>
              <w:left w:val="nil"/>
              <w:bottom w:val="single" w:sz="12" w:space="0" w:color="16365C"/>
              <w:right w:val="single" w:sz="12" w:space="0" w:color="16365C"/>
            </w:tcBorders>
            <w:shd w:val="clear" w:color="auto" w:fill="auto"/>
            <w:noWrap/>
            <w:vAlign w:val="bottom"/>
            <w:hideMark/>
          </w:tcPr>
          <w:p w14:paraId="1623CE9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0,95</w:t>
            </w:r>
          </w:p>
        </w:tc>
        <w:tc>
          <w:tcPr>
            <w:tcW w:w="1335" w:type="dxa"/>
            <w:tcBorders>
              <w:top w:val="nil"/>
              <w:left w:val="nil"/>
              <w:bottom w:val="single" w:sz="12" w:space="0" w:color="16365C"/>
              <w:right w:val="single" w:sz="12" w:space="0" w:color="16365C"/>
            </w:tcBorders>
            <w:shd w:val="clear" w:color="auto" w:fill="auto"/>
            <w:vAlign w:val="center"/>
            <w:hideMark/>
          </w:tcPr>
          <w:p w14:paraId="76BA450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11:40:30</w:t>
            </w:r>
          </w:p>
        </w:tc>
        <w:tc>
          <w:tcPr>
            <w:tcW w:w="1698" w:type="dxa"/>
            <w:tcBorders>
              <w:top w:val="nil"/>
              <w:left w:val="nil"/>
              <w:bottom w:val="single" w:sz="12" w:space="0" w:color="16365C"/>
              <w:right w:val="single" w:sz="12" w:space="0" w:color="16365C"/>
            </w:tcBorders>
            <w:shd w:val="clear" w:color="auto" w:fill="auto"/>
            <w:noWrap/>
            <w:vAlign w:val="bottom"/>
            <w:hideMark/>
          </w:tcPr>
          <w:p w14:paraId="62F7489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13,40</w:t>
            </w:r>
          </w:p>
        </w:tc>
        <w:tc>
          <w:tcPr>
            <w:tcW w:w="927" w:type="dxa"/>
            <w:tcBorders>
              <w:top w:val="nil"/>
              <w:left w:val="nil"/>
              <w:bottom w:val="single" w:sz="12" w:space="0" w:color="16365C"/>
              <w:right w:val="single" w:sz="12" w:space="0" w:color="16365C"/>
            </w:tcBorders>
            <w:shd w:val="clear" w:color="auto" w:fill="auto"/>
            <w:vAlign w:val="center"/>
            <w:hideMark/>
          </w:tcPr>
          <w:p w14:paraId="43A9302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15:55:34</w:t>
            </w:r>
          </w:p>
        </w:tc>
        <w:tc>
          <w:tcPr>
            <w:tcW w:w="1800" w:type="dxa"/>
            <w:tcBorders>
              <w:top w:val="nil"/>
              <w:left w:val="nil"/>
              <w:bottom w:val="single" w:sz="12" w:space="0" w:color="16365C"/>
              <w:right w:val="single" w:sz="12" w:space="0" w:color="16365C"/>
            </w:tcBorders>
            <w:shd w:val="clear" w:color="auto" w:fill="auto"/>
            <w:noWrap/>
            <w:vAlign w:val="bottom"/>
            <w:hideMark/>
          </w:tcPr>
          <w:p w14:paraId="4CA9642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2,12</w:t>
            </w:r>
          </w:p>
        </w:tc>
      </w:tr>
      <w:tr w:rsidR="006C6906" w:rsidRPr="008745D4" w14:paraId="78D21791"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B18F7E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7:35:45</w:t>
            </w:r>
          </w:p>
        </w:tc>
        <w:tc>
          <w:tcPr>
            <w:tcW w:w="1685" w:type="dxa"/>
            <w:tcBorders>
              <w:top w:val="nil"/>
              <w:left w:val="nil"/>
              <w:bottom w:val="single" w:sz="12" w:space="0" w:color="16365C"/>
              <w:right w:val="single" w:sz="12" w:space="0" w:color="16365C"/>
            </w:tcBorders>
            <w:shd w:val="clear" w:color="auto" w:fill="auto"/>
            <w:noWrap/>
            <w:vAlign w:val="bottom"/>
            <w:hideMark/>
          </w:tcPr>
          <w:p w14:paraId="77EB18A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1,03</w:t>
            </w:r>
          </w:p>
        </w:tc>
        <w:tc>
          <w:tcPr>
            <w:tcW w:w="1335" w:type="dxa"/>
            <w:tcBorders>
              <w:top w:val="nil"/>
              <w:left w:val="nil"/>
              <w:bottom w:val="single" w:sz="12" w:space="0" w:color="16365C"/>
              <w:right w:val="single" w:sz="12" w:space="0" w:color="16365C"/>
            </w:tcBorders>
            <w:shd w:val="clear" w:color="auto" w:fill="auto"/>
            <w:vAlign w:val="center"/>
            <w:hideMark/>
          </w:tcPr>
          <w:p w14:paraId="111EBB2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11:45:30</w:t>
            </w:r>
          </w:p>
        </w:tc>
        <w:tc>
          <w:tcPr>
            <w:tcW w:w="1698" w:type="dxa"/>
            <w:tcBorders>
              <w:top w:val="nil"/>
              <w:left w:val="nil"/>
              <w:bottom w:val="single" w:sz="12" w:space="0" w:color="16365C"/>
              <w:right w:val="single" w:sz="12" w:space="0" w:color="16365C"/>
            </w:tcBorders>
            <w:shd w:val="clear" w:color="auto" w:fill="auto"/>
            <w:noWrap/>
            <w:vAlign w:val="bottom"/>
            <w:hideMark/>
          </w:tcPr>
          <w:p w14:paraId="62FEAF6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13,78</w:t>
            </w:r>
          </w:p>
        </w:tc>
        <w:tc>
          <w:tcPr>
            <w:tcW w:w="927" w:type="dxa"/>
            <w:tcBorders>
              <w:top w:val="nil"/>
              <w:left w:val="nil"/>
              <w:bottom w:val="single" w:sz="12" w:space="0" w:color="16365C"/>
              <w:right w:val="single" w:sz="12" w:space="0" w:color="16365C"/>
            </w:tcBorders>
            <w:shd w:val="clear" w:color="auto" w:fill="auto"/>
            <w:vAlign w:val="center"/>
            <w:hideMark/>
          </w:tcPr>
          <w:p w14:paraId="5F9B829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16:00:34</w:t>
            </w:r>
          </w:p>
        </w:tc>
        <w:tc>
          <w:tcPr>
            <w:tcW w:w="1800" w:type="dxa"/>
            <w:tcBorders>
              <w:top w:val="nil"/>
              <w:left w:val="nil"/>
              <w:bottom w:val="single" w:sz="12" w:space="0" w:color="16365C"/>
              <w:right w:val="single" w:sz="12" w:space="0" w:color="16365C"/>
            </w:tcBorders>
            <w:shd w:val="clear" w:color="auto" w:fill="auto"/>
            <w:noWrap/>
            <w:vAlign w:val="bottom"/>
            <w:hideMark/>
          </w:tcPr>
          <w:p w14:paraId="6BECDC7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1,98</w:t>
            </w:r>
          </w:p>
        </w:tc>
      </w:tr>
      <w:tr w:rsidR="006C6906" w:rsidRPr="008745D4" w14:paraId="60013EBE"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EDF162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7:40:04</w:t>
            </w:r>
          </w:p>
        </w:tc>
        <w:tc>
          <w:tcPr>
            <w:tcW w:w="1685" w:type="dxa"/>
            <w:tcBorders>
              <w:top w:val="nil"/>
              <w:left w:val="nil"/>
              <w:bottom w:val="single" w:sz="12" w:space="0" w:color="16365C"/>
              <w:right w:val="single" w:sz="12" w:space="0" w:color="16365C"/>
            </w:tcBorders>
            <w:shd w:val="clear" w:color="auto" w:fill="auto"/>
            <w:noWrap/>
            <w:vAlign w:val="bottom"/>
            <w:hideMark/>
          </w:tcPr>
          <w:p w14:paraId="3F62A9F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1,11</w:t>
            </w:r>
          </w:p>
        </w:tc>
        <w:tc>
          <w:tcPr>
            <w:tcW w:w="1335" w:type="dxa"/>
            <w:tcBorders>
              <w:top w:val="nil"/>
              <w:left w:val="nil"/>
              <w:bottom w:val="single" w:sz="12" w:space="0" w:color="16365C"/>
              <w:right w:val="single" w:sz="12" w:space="0" w:color="16365C"/>
            </w:tcBorders>
            <w:shd w:val="clear" w:color="auto" w:fill="auto"/>
            <w:vAlign w:val="center"/>
            <w:hideMark/>
          </w:tcPr>
          <w:p w14:paraId="471F5EF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11:50:30</w:t>
            </w:r>
          </w:p>
        </w:tc>
        <w:tc>
          <w:tcPr>
            <w:tcW w:w="1698" w:type="dxa"/>
            <w:tcBorders>
              <w:top w:val="nil"/>
              <w:left w:val="nil"/>
              <w:bottom w:val="single" w:sz="12" w:space="0" w:color="16365C"/>
              <w:right w:val="single" w:sz="12" w:space="0" w:color="16365C"/>
            </w:tcBorders>
            <w:shd w:val="clear" w:color="auto" w:fill="auto"/>
            <w:noWrap/>
            <w:vAlign w:val="bottom"/>
            <w:hideMark/>
          </w:tcPr>
          <w:p w14:paraId="198B1BB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13,99</w:t>
            </w:r>
          </w:p>
        </w:tc>
        <w:tc>
          <w:tcPr>
            <w:tcW w:w="927" w:type="dxa"/>
            <w:tcBorders>
              <w:top w:val="nil"/>
              <w:left w:val="nil"/>
              <w:bottom w:val="single" w:sz="12" w:space="0" w:color="16365C"/>
              <w:right w:val="single" w:sz="12" w:space="0" w:color="16365C"/>
            </w:tcBorders>
            <w:shd w:val="clear" w:color="auto" w:fill="auto"/>
            <w:vAlign w:val="center"/>
            <w:hideMark/>
          </w:tcPr>
          <w:p w14:paraId="08B2601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16:05:34</w:t>
            </w:r>
          </w:p>
        </w:tc>
        <w:tc>
          <w:tcPr>
            <w:tcW w:w="1800" w:type="dxa"/>
            <w:tcBorders>
              <w:top w:val="nil"/>
              <w:left w:val="nil"/>
              <w:bottom w:val="single" w:sz="12" w:space="0" w:color="16365C"/>
              <w:right w:val="single" w:sz="12" w:space="0" w:color="16365C"/>
            </w:tcBorders>
            <w:shd w:val="clear" w:color="auto" w:fill="auto"/>
            <w:noWrap/>
            <w:vAlign w:val="bottom"/>
            <w:hideMark/>
          </w:tcPr>
          <w:p w14:paraId="3E1C554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1,57</w:t>
            </w:r>
          </w:p>
        </w:tc>
      </w:tr>
      <w:tr w:rsidR="006C6906" w:rsidRPr="008745D4" w14:paraId="16542B92"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AD0DBB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7:45:54</w:t>
            </w:r>
          </w:p>
        </w:tc>
        <w:tc>
          <w:tcPr>
            <w:tcW w:w="1685" w:type="dxa"/>
            <w:tcBorders>
              <w:top w:val="nil"/>
              <w:left w:val="nil"/>
              <w:bottom w:val="single" w:sz="12" w:space="0" w:color="16365C"/>
              <w:right w:val="single" w:sz="12" w:space="0" w:color="16365C"/>
            </w:tcBorders>
            <w:shd w:val="clear" w:color="auto" w:fill="auto"/>
            <w:noWrap/>
            <w:vAlign w:val="bottom"/>
            <w:hideMark/>
          </w:tcPr>
          <w:p w14:paraId="2989A30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1,31</w:t>
            </w:r>
          </w:p>
        </w:tc>
        <w:tc>
          <w:tcPr>
            <w:tcW w:w="1335" w:type="dxa"/>
            <w:tcBorders>
              <w:top w:val="nil"/>
              <w:left w:val="nil"/>
              <w:bottom w:val="single" w:sz="12" w:space="0" w:color="16365C"/>
              <w:right w:val="single" w:sz="12" w:space="0" w:color="16365C"/>
            </w:tcBorders>
            <w:shd w:val="clear" w:color="auto" w:fill="auto"/>
            <w:vAlign w:val="center"/>
            <w:hideMark/>
          </w:tcPr>
          <w:p w14:paraId="2040B33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11:55:30</w:t>
            </w:r>
          </w:p>
        </w:tc>
        <w:tc>
          <w:tcPr>
            <w:tcW w:w="1698" w:type="dxa"/>
            <w:tcBorders>
              <w:top w:val="nil"/>
              <w:left w:val="nil"/>
              <w:bottom w:val="single" w:sz="12" w:space="0" w:color="16365C"/>
              <w:right w:val="single" w:sz="12" w:space="0" w:color="16365C"/>
            </w:tcBorders>
            <w:shd w:val="clear" w:color="auto" w:fill="auto"/>
            <w:noWrap/>
            <w:vAlign w:val="bottom"/>
            <w:hideMark/>
          </w:tcPr>
          <w:p w14:paraId="6D29079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14,37</w:t>
            </w:r>
          </w:p>
        </w:tc>
        <w:tc>
          <w:tcPr>
            <w:tcW w:w="927" w:type="dxa"/>
            <w:tcBorders>
              <w:top w:val="nil"/>
              <w:left w:val="nil"/>
              <w:bottom w:val="single" w:sz="12" w:space="0" w:color="16365C"/>
              <w:right w:val="single" w:sz="12" w:space="0" w:color="16365C"/>
            </w:tcBorders>
            <w:shd w:val="clear" w:color="auto" w:fill="auto"/>
            <w:vAlign w:val="center"/>
            <w:hideMark/>
          </w:tcPr>
          <w:p w14:paraId="5A163E2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16:10:34</w:t>
            </w:r>
          </w:p>
        </w:tc>
        <w:tc>
          <w:tcPr>
            <w:tcW w:w="1800" w:type="dxa"/>
            <w:tcBorders>
              <w:top w:val="nil"/>
              <w:left w:val="nil"/>
              <w:bottom w:val="single" w:sz="12" w:space="0" w:color="16365C"/>
              <w:right w:val="single" w:sz="12" w:space="0" w:color="16365C"/>
            </w:tcBorders>
            <w:shd w:val="clear" w:color="auto" w:fill="auto"/>
            <w:noWrap/>
            <w:vAlign w:val="bottom"/>
            <w:hideMark/>
          </w:tcPr>
          <w:p w14:paraId="225AF42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1,56</w:t>
            </w:r>
          </w:p>
        </w:tc>
      </w:tr>
      <w:tr w:rsidR="006C6906" w:rsidRPr="008745D4" w14:paraId="7E977FD9"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36183F8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7:55:54</w:t>
            </w:r>
          </w:p>
        </w:tc>
        <w:tc>
          <w:tcPr>
            <w:tcW w:w="1685" w:type="dxa"/>
            <w:tcBorders>
              <w:top w:val="nil"/>
              <w:left w:val="nil"/>
              <w:bottom w:val="single" w:sz="12" w:space="0" w:color="16365C"/>
              <w:right w:val="single" w:sz="12" w:space="0" w:color="16365C"/>
            </w:tcBorders>
            <w:shd w:val="clear" w:color="auto" w:fill="auto"/>
            <w:noWrap/>
            <w:vAlign w:val="bottom"/>
            <w:hideMark/>
          </w:tcPr>
          <w:p w14:paraId="5B490BE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1,51</w:t>
            </w:r>
          </w:p>
        </w:tc>
        <w:tc>
          <w:tcPr>
            <w:tcW w:w="1335" w:type="dxa"/>
            <w:tcBorders>
              <w:top w:val="nil"/>
              <w:left w:val="nil"/>
              <w:bottom w:val="single" w:sz="12" w:space="0" w:color="16365C"/>
              <w:right w:val="single" w:sz="12" w:space="0" w:color="16365C"/>
            </w:tcBorders>
            <w:shd w:val="clear" w:color="auto" w:fill="auto"/>
            <w:vAlign w:val="center"/>
            <w:hideMark/>
          </w:tcPr>
          <w:p w14:paraId="1C5BA20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12:05:53</w:t>
            </w:r>
          </w:p>
        </w:tc>
        <w:tc>
          <w:tcPr>
            <w:tcW w:w="1698" w:type="dxa"/>
            <w:tcBorders>
              <w:top w:val="nil"/>
              <w:left w:val="nil"/>
              <w:bottom w:val="single" w:sz="12" w:space="0" w:color="16365C"/>
              <w:right w:val="single" w:sz="12" w:space="0" w:color="16365C"/>
            </w:tcBorders>
            <w:shd w:val="clear" w:color="auto" w:fill="auto"/>
            <w:noWrap/>
            <w:vAlign w:val="bottom"/>
            <w:hideMark/>
          </w:tcPr>
          <w:p w14:paraId="02637DA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13,53</w:t>
            </w:r>
          </w:p>
        </w:tc>
        <w:tc>
          <w:tcPr>
            <w:tcW w:w="927" w:type="dxa"/>
            <w:tcBorders>
              <w:top w:val="nil"/>
              <w:left w:val="nil"/>
              <w:bottom w:val="single" w:sz="12" w:space="0" w:color="16365C"/>
              <w:right w:val="single" w:sz="12" w:space="0" w:color="16365C"/>
            </w:tcBorders>
            <w:shd w:val="clear" w:color="auto" w:fill="auto"/>
            <w:vAlign w:val="center"/>
            <w:hideMark/>
          </w:tcPr>
          <w:p w14:paraId="3DD7148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16:20:34</w:t>
            </w:r>
          </w:p>
        </w:tc>
        <w:tc>
          <w:tcPr>
            <w:tcW w:w="1800" w:type="dxa"/>
            <w:tcBorders>
              <w:top w:val="nil"/>
              <w:left w:val="nil"/>
              <w:bottom w:val="single" w:sz="12" w:space="0" w:color="16365C"/>
              <w:right w:val="single" w:sz="12" w:space="0" w:color="16365C"/>
            </w:tcBorders>
            <w:shd w:val="clear" w:color="auto" w:fill="auto"/>
            <w:noWrap/>
            <w:vAlign w:val="bottom"/>
            <w:hideMark/>
          </w:tcPr>
          <w:p w14:paraId="7F3A673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1,16</w:t>
            </w:r>
          </w:p>
        </w:tc>
      </w:tr>
      <w:tr w:rsidR="006C6906" w:rsidRPr="008745D4" w14:paraId="2BD612DC"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1510AF3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8:00:14</w:t>
            </w:r>
          </w:p>
        </w:tc>
        <w:tc>
          <w:tcPr>
            <w:tcW w:w="1685" w:type="dxa"/>
            <w:tcBorders>
              <w:top w:val="nil"/>
              <w:left w:val="nil"/>
              <w:bottom w:val="single" w:sz="12" w:space="0" w:color="16365C"/>
              <w:right w:val="single" w:sz="12" w:space="0" w:color="16365C"/>
            </w:tcBorders>
            <w:shd w:val="clear" w:color="auto" w:fill="auto"/>
            <w:noWrap/>
            <w:vAlign w:val="bottom"/>
            <w:hideMark/>
          </w:tcPr>
          <w:p w14:paraId="3C1F269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1,64</w:t>
            </w:r>
          </w:p>
        </w:tc>
        <w:tc>
          <w:tcPr>
            <w:tcW w:w="1335" w:type="dxa"/>
            <w:tcBorders>
              <w:top w:val="nil"/>
              <w:left w:val="nil"/>
              <w:bottom w:val="single" w:sz="12" w:space="0" w:color="16365C"/>
              <w:right w:val="single" w:sz="12" w:space="0" w:color="16365C"/>
            </w:tcBorders>
            <w:shd w:val="clear" w:color="auto" w:fill="auto"/>
            <w:vAlign w:val="center"/>
            <w:hideMark/>
          </w:tcPr>
          <w:p w14:paraId="1218B65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12:10:34</w:t>
            </w:r>
          </w:p>
        </w:tc>
        <w:tc>
          <w:tcPr>
            <w:tcW w:w="1698" w:type="dxa"/>
            <w:tcBorders>
              <w:top w:val="nil"/>
              <w:left w:val="nil"/>
              <w:bottom w:val="single" w:sz="12" w:space="0" w:color="16365C"/>
              <w:right w:val="single" w:sz="12" w:space="0" w:color="16365C"/>
            </w:tcBorders>
            <w:shd w:val="clear" w:color="auto" w:fill="auto"/>
            <w:noWrap/>
            <w:vAlign w:val="bottom"/>
            <w:hideMark/>
          </w:tcPr>
          <w:p w14:paraId="5917092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13,84</w:t>
            </w:r>
          </w:p>
        </w:tc>
        <w:tc>
          <w:tcPr>
            <w:tcW w:w="927" w:type="dxa"/>
            <w:tcBorders>
              <w:top w:val="nil"/>
              <w:left w:val="nil"/>
              <w:bottom w:val="single" w:sz="12" w:space="0" w:color="16365C"/>
              <w:right w:val="single" w:sz="12" w:space="0" w:color="16365C"/>
            </w:tcBorders>
            <w:shd w:val="clear" w:color="auto" w:fill="auto"/>
            <w:vAlign w:val="center"/>
            <w:hideMark/>
          </w:tcPr>
          <w:p w14:paraId="63C630AC"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16:25:47</w:t>
            </w:r>
          </w:p>
        </w:tc>
        <w:tc>
          <w:tcPr>
            <w:tcW w:w="1800" w:type="dxa"/>
            <w:tcBorders>
              <w:top w:val="nil"/>
              <w:left w:val="nil"/>
              <w:bottom w:val="single" w:sz="12" w:space="0" w:color="16365C"/>
              <w:right w:val="single" w:sz="12" w:space="0" w:color="16365C"/>
            </w:tcBorders>
            <w:shd w:val="clear" w:color="auto" w:fill="auto"/>
            <w:noWrap/>
            <w:vAlign w:val="bottom"/>
            <w:hideMark/>
          </w:tcPr>
          <w:p w14:paraId="45460FB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0,86</w:t>
            </w:r>
          </w:p>
        </w:tc>
      </w:tr>
      <w:tr w:rsidR="006C6906" w:rsidRPr="008745D4" w14:paraId="13D4E23E"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4E9E55E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8:05:14</w:t>
            </w:r>
          </w:p>
        </w:tc>
        <w:tc>
          <w:tcPr>
            <w:tcW w:w="1685" w:type="dxa"/>
            <w:tcBorders>
              <w:top w:val="nil"/>
              <w:left w:val="nil"/>
              <w:bottom w:val="single" w:sz="12" w:space="0" w:color="16365C"/>
              <w:right w:val="single" w:sz="12" w:space="0" w:color="16365C"/>
            </w:tcBorders>
            <w:shd w:val="clear" w:color="auto" w:fill="auto"/>
            <w:noWrap/>
            <w:vAlign w:val="bottom"/>
            <w:hideMark/>
          </w:tcPr>
          <w:p w14:paraId="2B52E39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1,53</w:t>
            </w:r>
          </w:p>
        </w:tc>
        <w:tc>
          <w:tcPr>
            <w:tcW w:w="1335" w:type="dxa"/>
            <w:tcBorders>
              <w:top w:val="nil"/>
              <w:left w:val="nil"/>
              <w:bottom w:val="single" w:sz="12" w:space="0" w:color="16365C"/>
              <w:right w:val="single" w:sz="12" w:space="0" w:color="16365C"/>
            </w:tcBorders>
            <w:shd w:val="clear" w:color="auto" w:fill="auto"/>
            <w:vAlign w:val="center"/>
            <w:hideMark/>
          </w:tcPr>
          <w:p w14:paraId="25F24C8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12:15:34</w:t>
            </w:r>
          </w:p>
        </w:tc>
        <w:tc>
          <w:tcPr>
            <w:tcW w:w="1698" w:type="dxa"/>
            <w:tcBorders>
              <w:top w:val="nil"/>
              <w:left w:val="nil"/>
              <w:bottom w:val="single" w:sz="12" w:space="0" w:color="16365C"/>
              <w:right w:val="single" w:sz="12" w:space="0" w:color="16365C"/>
            </w:tcBorders>
            <w:shd w:val="clear" w:color="auto" w:fill="auto"/>
            <w:noWrap/>
            <w:vAlign w:val="bottom"/>
            <w:hideMark/>
          </w:tcPr>
          <w:p w14:paraId="5B6DEE9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13,83</w:t>
            </w:r>
          </w:p>
        </w:tc>
        <w:tc>
          <w:tcPr>
            <w:tcW w:w="927" w:type="dxa"/>
            <w:tcBorders>
              <w:top w:val="nil"/>
              <w:left w:val="nil"/>
              <w:bottom w:val="single" w:sz="12" w:space="0" w:color="16365C"/>
              <w:right w:val="single" w:sz="12" w:space="0" w:color="16365C"/>
            </w:tcBorders>
            <w:shd w:val="clear" w:color="auto" w:fill="auto"/>
            <w:vAlign w:val="center"/>
            <w:hideMark/>
          </w:tcPr>
          <w:p w14:paraId="23670F1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16:30:47</w:t>
            </w:r>
          </w:p>
        </w:tc>
        <w:tc>
          <w:tcPr>
            <w:tcW w:w="1800" w:type="dxa"/>
            <w:tcBorders>
              <w:top w:val="nil"/>
              <w:left w:val="nil"/>
              <w:bottom w:val="single" w:sz="12" w:space="0" w:color="16365C"/>
              <w:right w:val="single" w:sz="12" w:space="0" w:color="16365C"/>
            </w:tcBorders>
            <w:shd w:val="clear" w:color="auto" w:fill="auto"/>
            <w:noWrap/>
            <w:vAlign w:val="bottom"/>
            <w:hideMark/>
          </w:tcPr>
          <w:p w14:paraId="43BBB9D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0,94</w:t>
            </w:r>
          </w:p>
        </w:tc>
      </w:tr>
      <w:tr w:rsidR="006C6906" w:rsidRPr="008745D4" w14:paraId="7407D4AE"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68F8316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8:10:55</w:t>
            </w:r>
          </w:p>
        </w:tc>
        <w:tc>
          <w:tcPr>
            <w:tcW w:w="1685" w:type="dxa"/>
            <w:tcBorders>
              <w:top w:val="nil"/>
              <w:left w:val="nil"/>
              <w:bottom w:val="single" w:sz="12" w:space="0" w:color="16365C"/>
              <w:right w:val="single" w:sz="12" w:space="0" w:color="16365C"/>
            </w:tcBorders>
            <w:shd w:val="clear" w:color="auto" w:fill="auto"/>
            <w:noWrap/>
            <w:vAlign w:val="bottom"/>
            <w:hideMark/>
          </w:tcPr>
          <w:p w14:paraId="148BFDD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1,91</w:t>
            </w:r>
          </w:p>
        </w:tc>
        <w:tc>
          <w:tcPr>
            <w:tcW w:w="1335" w:type="dxa"/>
            <w:tcBorders>
              <w:top w:val="nil"/>
              <w:left w:val="nil"/>
              <w:bottom w:val="single" w:sz="12" w:space="0" w:color="16365C"/>
              <w:right w:val="single" w:sz="12" w:space="0" w:color="16365C"/>
            </w:tcBorders>
            <w:shd w:val="clear" w:color="auto" w:fill="auto"/>
            <w:vAlign w:val="center"/>
            <w:hideMark/>
          </w:tcPr>
          <w:p w14:paraId="59959DC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12:20:34</w:t>
            </w:r>
          </w:p>
        </w:tc>
        <w:tc>
          <w:tcPr>
            <w:tcW w:w="1698" w:type="dxa"/>
            <w:tcBorders>
              <w:top w:val="nil"/>
              <w:left w:val="nil"/>
              <w:bottom w:val="single" w:sz="12" w:space="0" w:color="16365C"/>
              <w:right w:val="single" w:sz="12" w:space="0" w:color="16365C"/>
            </w:tcBorders>
            <w:shd w:val="clear" w:color="auto" w:fill="auto"/>
            <w:noWrap/>
            <w:vAlign w:val="bottom"/>
            <w:hideMark/>
          </w:tcPr>
          <w:p w14:paraId="5BD3E85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13,89</w:t>
            </w:r>
          </w:p>
        </w:tc>
        <w:tc>
          <w:tcPr>
            <w:tcW w:w="927" w:type="dxa"/>
            <w:tcBorders>
              <w:top w:val="nil"/>
              <w:left w:val="nil"/>
              <w:bottom w:val="single" w:sz="12" w:space="0" w:color="16365C"/>
              <w:right w:val="single" w:sz="12" w:space="0" w:color="16365C"/>
            </w:tcBorders>
            <w:shd w:val="clear" w:color="auto" w:fill="auto"/>
            <w:vAlign w:val="center"/>
            <w:hideMark/>
          </w:tcPr>
          <w:p w14:paraId="6B8518C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16:35:47</w:t>
            </w:r>
          </w:p>
        </w:tc>
        <w:tc>
          <w:tcPr>
            <w:tcW w:w="1800" w:type="dxa"/>
            <w:tcBorders>
              <w:top w:val="nil"/>
              <w:left w:val="nil"/>
              <w:bottom w:val="single" w:sz="12" w:space="0" w:color="16365C"/>
              <w:right w:val="single" w:sz="12" w:space="0" w:color="16365C"/>
            </w:tcBorders>
            <w:shd w:val="clear" w:color="auto" w:fill="auto"/>
            <w:noWrap/>
            <w:vAlign w:val="bottom"/>
            <w:hideMark/>
          </w:tcPr>
          <w:p w14:paraId="6C14C64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0,77</w:t>
            </w:r>
          </w:p>
        </w:tc>
      </w:tr>
      <w:tr w:rsidR="006C6906" w:rsidRPr="008745D4" w14:paraId="49B7E077"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6B77024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8:15:14</w:t>
            </w:r>
          </w:p>
        </w:tc>
        <w:tc>
          <w:tcPr>
            <w:tcW w:w="1685" w:type="dxa"/>
            <w:tcBorders>
              <w:top w:val="nil"/>
              <w:left w:val="nil"/>
              <w:bottom w:val="single" w:sz="12" w:space="0" w:color="16365C"/>
              <w:right w:val="single" w:sz="12" w:space="0" w:color="16365C"/>
            </w:tcBorders>
            <w:shd w:val="clear" w:color="auto" w:fill="auto"/>
            <w:noWrap/>
            <w:vAlign w:val="bottom"/>
            <w:hideMark/>
          </w:tcPr>
          <w:p w14:paraId="4F9F73B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2,26</w:t>
            </w:r>
          </w:p>
        </w:tc>
        <w:tc>
          <w:tcPr>
            <w:tcW w:w="1335" w:type="dxa"/>
            <w:tcBorders>
              <w:top w:val="nil"/>
              <w:left w:val="nil"/>
              <w:bottom w:val="single" w:sz="12" w:space="0" w:color="16365C"/>
              <w:right w:val="single" w:sz="12" w:space="0" w:color="16365C"/>
            </w:tcBorders>
            <w:shd w:val="clear" w:color="auto" w:fill="auto"/>
            <w:vAlign w:val="center"/>
            <w:hideMark/>
          </w:tcPr>
          <w:p w14:paraId="33276BE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12:25:34</w:t>
            </w:r>
          </w:p>
        </w:tc>
        <w:tc>
          <w:tcPr>
            <w:tcW w:w="1698" w:type="dxa"/>
            <w:tcBorders>
              <w:top w:val="nil"/>
              <w:left w:val="nil"/>
              <w:bottom w:val="single" w:sz="12" w:space="0" w:color="16365C"/>
              <w:right w:val="single" w:sz="12" w:space="0" w:color="16365C"/>
            </w:tcBorders>
            <w:shd w:val="clear" w:color="auto" w:fill="auto"/>
            <w:noWrap/>
            <w:vAlign w:val="bottom"/>
            <w:hideMark/>
          </w:tcPr>
          <w:p w14:paraId="0A62714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10,96</w:t>
            </w:r>
          </w:p>
        </w:tc>
        <w:tc>
          <w:tcPr>
            <w:tcW w:w="927" w:type="dxa"/>
            <w:tcBorders>
              <w:top w:val="nil"/>
              <w:left w:val="nil"/>
              <w:bottom w:val="single" w:sz="12" w:space="0" w:color="16365C"/>
              <w:right w:val="single" w:sz="12" w:space="0" w:color="16365C"/>
            </w:tcBorders>
            <w:shd w:val="clear" w:color="auto" w:fill="auto"/>
            <w:vAlign w:val="center"/>
            <w:hideMark/>
          </w:tcPr>
          <w:p w14:paraId="7D9F8E4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16:40:47</w:t>
            </w:r>
          </w:p>
        </w:tc>
        <w:tc>
          <w:tcPr>
            <w:tcW w:w="1800" w:type="dxa"/>
            <w:tcBorders>
              <w:top w:val="nil"/>
              <w:left w:val="nil"/>
              <w:bottom w:val="single" w:sz="12" w:space="0" w:color="16365C"/>
              <w:right w:val="single" w:sz="12" w:space="0" w:color="16365C"/>
            </w:tcBorders>
            <w:shd w:val="clear" w:color="auto" w:fill="auto"/>
            <w:noWrap/>
            <w:vAlign w:val="bottom"/>
            <w:hideMark/>
          </w:tcPr>
          <w:p w14:paraId="6D21EE1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0,64</w:t>
            </w:r>
          </w:p>
        </w:tc>
      </w:tr>
      <w:tr w:rsidR="006C6906" w:rsidRPr="008745D4" w14:paraId="25C22E99"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E2B15A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8:20:14</w:t>
            </w:r>
          </w:p>
        </w:tc>
        <w:tc>
          <w:tcPr>
            <w:tcW w:w="1685" w:type="dxa"/>
            <w:tcBorders>
              <w:top w:val="nil"/>
              <w:left w:val="nil"/>
              <w:bottom w:val="single" w:sz="12" w:space="0" w:color="16365C"/>
              <w:right w:val="single" w:sz="12" w:space="0" w:color="16365C"/>
            </w:tcBorders>
            <w:shd w:val="clear" w:color="auto" w:fill="auto"/>
            <w:noWrap/>
            <w:vAlign w:val="bottom"/>
            <w:hideMark/>
          </w:tcPr>
          <w:p w14:paraId="45EAEBD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2,53</w:t>
            </w:r>
          </w:p>
        </w:tc>
        <w:tc>
          <w:tcPr>
            <w:tcW w:w="1335" w:type="dxa"/>
            <w:tcBorders>
              <w:top w:val="nil"/>
              <w:left w:val="nil"/>
              <w:bottom w:val="single" w:sz="12" w:space="0" w:color="16365C"/>
              <w:right w:val="single" w:sz="12" w:space="0" w:color="16365C"/>
            </w:tcBorders>
            <w:shd w:val="clear" w:color="auto" w:fill="auto"/>
            <w:vAlign w:val="center"/>
            <w:hideMark/>
          </w:tcPr>
          <w:p w14:paraId="6066126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12:30:34</w:t>
            </w:r>
          </w:p>
        </w:tc>
        <w:tc>
          <w:tcPr>
            <w:tcW w:w="1698" w:type="dxa"/>
            <w:tcBorders>
              <w:top w:val="nil"/>
              <w:left w:val="nil"/>
              <w:bottom w:val="single" w:sz="12" w:space="0" w:color="16365C"/>
              <w:right w:val="single" w:sz="12" w:space="0" w:color="16365C"/>
            </w:tcBorders>
            <w:shd w:val="clear" w:color="auto" w:fill="auto"/>
            <w:noWrap/>
            <w:vAlign w:val="bottom"/>
            <w:hideMark/>
          </w:tcPr>
          <w:p w14:paraId="46DC28CC"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11,05</w:t>
            </w:r>
          </w:p>
        </w:tc>
        <w:tc>
          <w:tcPr>
            <w:tcW w:w="927" w:type="dxa"/>
            <w:tcBorders>
              <w:top w:val="nil"/>
              <w:left w:val="nil"/>
              <w:bottom w:val="single" w:sz="12" w:space="0" w:color="16365C"/>
              <w:right w:val="single" w:sz="12" w:space="0" w:color="16365C"/>
            </w:tcBorders>
            <w:shd w:val="clear" w:color="auto" w:fill="auto"/>
            <w:vAlign w:val="center"/>
            <w:hideMark/>
          </w:tcPr>
          <w:p w14:paraId="0715E2D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16:45:47</w:t>
            </w:r>
          </w:p>
        </w:tc>
        <w:tc>
          <w:tcPr>
            <w:tcW w:w="1800" w:type="dxa"/>
            <w:tcBorders>
              <w:top w:val="nil"/>
              <w:left w:val="nil"/>
              <w:bottom w:val="single" w:sz="12" w:space="0" w:color="16365C"/>
              <w:right w:val="single" w:sz="12" w:space="0" w:color="16365C"/>
            </w:tcBorders>
            <w:shd w:val="clear" w:color="auto" w:fill="auto"/>
            <w:noWrap/>
            <w:vAlign w:val="bottom"/>
            <w:hideMark/>
          </w:tcPr>
          <w:p w14:paraId="6DAD206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0,59</w:t>
            </w:r>
          </w:p>
        </w:tc>
      </w:tr>
      <w:tr w:rsidR="006C6906" w:rsidRPr="008745D4" w14:paraId="5B4A8067"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4F81BD" w:themeFill="accent1"/>
            <w:vAlign w:val="bottom"/>
          </w:tcPr>
          <w:p w14:paraId="2CDFCB52" w14:textId="209C2D10" w:rsidR="006C6906" w:rsidRPr="006C6906" w:rsidRDefault="006C6906" w:rsidP="006C6906">
            <w:pPr>
              <w:jc w:val="right"/>
              <w:rPr>
                <w:rFonts w:ascii="Calibri" w:hAnsi="Calibri"/>
                <w:color w:val="000000"/>
                <w:sz w:val="20"/>
                <w:szCs w:val="20"/>
                <w:lang w:eastAsia="es-EC"/>
              </w:rPr>
            </w:pPr>
            <w:r w:rsidRPr="006C6906">
              <w:rPr>
                <w:b/>
                <w:bCs/>
                <w:color w:val="000000"/>
                <w:sz w:val="20"/>
                <w:szCs w:val="20"/>
                <w:lang w:eastAsia="es-EC"/>
              </w:rPr>
              <w:t>HORA</w:t>
            </w:r>
          </w:p>
        </w:tc>
        <w:tc>
          <w:tcPr>
            <w:tcW w:w="1685" w:type="dxa"/>
            <w:tcBorders>
              <w:top w:val="nil"/>
              <w:left w:val="nil"/>
              <w:bottom w:val="single" w:sz="12" w:space="0" w:color="16365C"/>
              <w:right w:val="single" w:sz="12" w:space="0" w:color="16365C"/>
            </w:tcBorders>
            <w:shd w:val="clear" w:color="auto" w:fill="4F81BD" w:themeFill="accent1"/>
            <w:noWrap/>
            <w:vAlign w:val="bottom"/>
          </w:tcPr>
          <w:p w14:paraId="2087D8BD" w14:textId="227989BE" w:rsidR="006C6906" w:rsidRPr="006C6906" w:rsidRDefault="006C6906" w:rsidP="006C6906">
            <w:pPr>
              <w:jc w:val="right"/>
              <w:rPr>
                <w:rFonts w:ascii="Calibri" w:hAnsi="Calibri"/>
                <w:color w:val="000000"/>
                <w:sz w:val="20"/>
                <w:szCs w:val="20"/>
                <w:lang w:eastAsia="es-EC"/>
              </w:rPr>
            </w:pPr>
            <w:r w:rsidRPr="006C6906">
              <w:rPr>
                <w:b/>
                <w:bCs/>
                <w:color w:val="000000"/>
                <w:sz w:val="20"/>
                <w:szCs w:val="20"/>
                <w:lang w:eastAsia="es-EC"/>
              </w:rPr>
              <w:t xml:space="preserve">PROMEDIO IUV </w:t>
            </w:r>
          </w:p>
        </w:tc>
        <w:tc>
          <w:tcPr>
            <w:tcW w:w="1335" w:type="dxa"/>
            <w:tcBorders>
              <w:top w:val="nil"/>
              <w:left w:val="nil"/>
              <w:bottom w:val="single" w:sz="12" w:space="0" w:color="16365C"/>
              <w:right w:val="single" w:sz="12" w:space="0" w:color="16365C"/>
            </w:tcBorders>
            <w:shd w:val="clear" w:color="auto" w:fill="4F81BD" w:themeFill="accent1"/>
            <w:vAlign w:val="bottom"/>
          </w:tcPr>
          <w:p w14:paraId="16929D3C" w14:textId="2BA60A14" w:rsidR="006C6906" w:rsidRPr="006C6906" w:rsidRDefault="006C6906" w:rsidP="006C6906">
            <w:pPr>
              <w:jc w:val="right"/>
              <w:rPr>
                <w:rFonts w:ascii="Calibri" w:hAnsi="Calibri"/>
                <w:color w:val="000000"/>
                <w:sz w:val="20"/>
                <w:szCs w:val="20"/>
                <w:lang w:eastAsia="es-EC"/>
              </w:rPr>
            </w:pPr>
            <w:r w:rsidRPr="006C6906">
              <w:rPr>
                <w:b/>
                <w:bCs/>
                <w:color w:val="000000"/>
                <w:sz w:val="20"/>
                <w:szCs w:val="20"/>
                <w:lang w:eastAsia="es-EC"/>
              </w:rPr>
              <w:t>HORA</w:t>
            </w:r>
          </w:p>
        </w:tc>
        <w:tc>
          <w:tcPr>
            <w:tcW w:w="1698" w:type="dxa"/>
            <w:tcBorders>
              <w:top w:val="nil"/>
              <w:left w:val="nil"/>
              <w:bottom w:val="single" w:sz="12" w:space="0" w:color="16365C"/>
              <w:right w:val="single" w:sz="12" w:space="0" w:color="16365C"/>
            </w:tcBorders>
            <w:shd w:val="clear" w:color="auto" w:fill="4F81BD" w:themeFill="accent1"/>
            <w:noWrap/>
            <w:vAlign w:val="bottom"/>
          </w:tcPr>
          <w:p w14:paraId="11A6C0B8" w14:textId="1BDD62C1" w:rsidR="006C6906" w:rsidRPr="006C6906" w:rsidRDefault="006C6906" w:rsidP="006C6906">
            <w:pPr>
              <w:jc w:val="right"/>
              <w:rPr>
                <w:rFonts w:ascii="Calibri" w:hAnsi="Calibri"/>
                <w:color w:val="000000"/>
                <w:sz w:val="20"/>
                <w:szCs w:val="20"/>
                <w:lang w:eastAsia="es-EC"/>
              </w:rPr>
            </w:pPr>
            <w:r w:rsidRPr="006C6906">
              <w:rPr>
                <w:b/>
                <w:bCs/>
                <w:color w:val="000000"/>
                <w:sz w:val="20"/>
                <w:szCs w:val="20"/>
                <w:lang w:eastAsia="es-EC"/>
              </w:rPr>
              <w:t xml:space="preserve">PROMEDIO IUV </w:t>
            </w:r>
          </w:p>
        </w:tc>
        <w:tc>
          <w:tcPr>
            <w:tcW w:w="927" w:type="dxa"/>
            <w:tcBorders>
              <w:top w:val="nil"/>
              <w:left w:val="nil"/>
              <w:bottom w:val="single" w:sz="12" w:space="0" w:color="16365C"/>
              <w:right w:val="single" w:sz="12" w:space="0" w:color="16365C"/>
            </w:tcBorders>
            <w:shd w:val="clear" w:color="auto" w:fill="4F81BD" w:themeFill="accent1"/>
            <w:vAlign w:val="bottom"/>
          </w:tcPr>
          <w:p w14:paraId="453C15FB" w14:textId="17225684" w:rsidR="006C6906" w:rsidRPr="006C6906" w:rsidRDefault="006C6906" w:rsidP="006C6906">
            <w:pPr>
              <w:jc w:val="right"/>
              <w:rPr>
                <w:rFonts w:ascii="Calibri" w:hAnsi="Calibri"/>
                <w:color w:val="000000"/>
                <w:sz w:val="20"/>
                <w:szCs w:val="20"/>
                <w:lang w:eastAsia="es-EC"/>
              </w:rPr>
            </w:pPr>
            <w:r w:rsidRPr="006C6906">
              <w:rPr>
                <w:b/>
                <w:bCs/>
                <w:color w:val="000000"/>
                <w:sz w:val="20"/>
                <w:szCs w:val="20"/>
                <w:lang w:eastAsia="es-EC"/>
              </w:rPr>
              <w:t>HORA</w:t>
            </w:r>
          </w:p>
        </w:tc>
        <w:tc>
          <w:tcPr>
            <w:tcW w:w="1800" w:type="dxa"/>
            <w:tcBorders>
              <w:top w:val="nil"/>
              <w:left w:val="nil"/>
              <w:bottom w:val="single" w:sz="12" w:space="0" w:color="16365C"/>
              <w:right w:val="single" w:sz="12" w:space="0" w:color="16365C"/>
            </w:tcBorders>
            <w:shd w:val="clear" w:color="auto" w:fill="4F81BD" w:themeFill="accent1"/>
            <w:noWrap/>
            <w:vAlign w:val="bottom"/>
          </w:tcPr>
          <w:p w14:paraId="2D240E6F" w14:textId="1B5DB59C" w:rsidR="006C6906" w:rsidRPr="006C6906" w:rsidRDefault="006C6906" w:rsidP="006C6906">
            <w:pPr>
              <w:jc w:val="right"/>
              <w:rPr>
                <w:rFonts w:ascii="Calibri" w:hAnsi="Calibri"/>
                <w:color w:val="000000"/>
                <w:sz w:val="20"/>
                <w:szCs w:val="20"/>
                <w:lang w:eastAsia="es-EC"/>
              </w:rPr>
            </w:pPr>
            <w:r w:rsidRPr="006C6906">
              <w:rPr>
                <w:b/>
                <w:bCs/>
                <w:color w:val="000000"/>
                <w:sz w:val="20"/>
                <w:szCs w:val="20"/>
                <w:lang w:eastAsia="es-EC"/>
              </w:rPr>
              <w:t xml:space="preserve">PROMEDIO IUV </w:t>
            </w:r>
          </w:p>
        </w:tc>
      </w:tr>
      <w:tr w:rsidR="006C6906" w:rsidRPr="008745D4" w14:paraId="466FEA0B"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582693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8:25:56</w:t>
            </w:r>
          </w:p>
        </w:tc>
        <w:tc>
          <w:tcPr>
            <w:tcW w:w="1685" w:type="dxa"/>
            <w:tcBorders>
              <w:top w:val="nil"/>
              <w:left w:val="nil"/>
              <w:bottom w:val="single" w:sz="12" w:space="0" w:color="16365C"/>
              <w:right w:val="single" w:sz="12" w:space="0" w:color="16365C"/>
            </w:tcBorders>
            <w:shd w:val="clear" w:color="auto" w:fill="auto"/>
            <w:noWrap/>
            <w:vAlign w:val="bottom"/>
            <w:hideMark/>
          </w:tcPr>
          <w:p w14:paraId="170A4CD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2,64</w:t>
            </w:r>
          </w:p>
        </w:tc>
        <w:tc>
          <w:tcPr>
            <w:tcW w:w="1335" w:type="dxa"/>
            <w:tcBorders>
              <w:top w:val="nil"/>
              <w:left w:val="nil"/>
              <w:bottom w:val="single" w:sz="12" w:space="0" w:color="16365C"/>
              <w:right w:val="single" w:sz="12" w:space="0" w:color="16365C"/>
            </w:tcBorders>
            <w:shd w:val="clear" w:color="auto" w:fill="auto"/>
            <w:vAlign w:val="center"/>
            <w:hideMark/>
          </w:tcPr>
          <w:p w14:paraId="0132143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12:35:34</w:t>
            </w:r>
          </w:p>
        </w:tc>
        <w:tc>
          <w:tcPr>
            <w:tcW w:w="1698" w:type="dxa"/>
            <w:tcBorders>
              <w:top w:val="nil"/>
              <w:left w:val="nil"/>
              <w:bottom w:val="single" w:sz="12" w:space="0" w:color="16365C"/>
              <w:right w:val="single" w:sz="12" w:space="0" w:color="16365C"/>
            </w:tcBorders>
            <w:shd w:val="clear" w:color="auto" w:fill="auto"/>
            <w:noWrap/>
            <w:vAlign w:val="bottom"/>
            <w:hideMark/>
          </w:tcPr>
          <w:p w14:paraId="793D77F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13,05</w:t>
            </w:r>
          </w:p>
        </w:tc>
        <w:tc>
          <w:tcPr>
            <w:tcW w:w="927" w:type="dxa"/>
            <w:tcBorders>
              <w:top w:val="nil"/>
              <w:left w:val="nil"/>
              <w:bottom w:val="single" w:sz="12" w:space="0" w:color="16365C"/>
              <w:right w:val="single" w:sz="12" w:space="0" w:color="16365C"/>
            </w:tcBorders>
            <w:shd w:val="clear" w:color="auto" w:fill="auto"/>
            <w:vAlign w:val="center"/>
            <w:hideMark/>
          </w:tcPr>
          <w:p w14:paraId="4630023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16:50:47</w:t>
            </w:r>
          </w:p>
        </w:tc>
        <w:tc>
          <w:tcPr>
            <w:tcW w:w="1800" w:type="dxa"/>
            <w:tcBorders>
              <w:top w:val="nil"/>
              <w:left w:val="nil"/>
              <w:bottom w:val="single" w:sz="12" w:space="0" w:color="16365C"/>
              <w:right w:val="single" w:sz="12" w:space="0" w:color="16365C"/>
            </w:tcBorders>
            <w:shd w:val="clear" w:color="auto" w:fill="auto"/>
            <w:noWrap/>
            <w:vAlign w:val="bottom"/>
            <w:hideMark/>
          </w:tcPr>
          <w:p w14:paraId="3AD2DCD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0,46</w:t>
            </w:r>
          </w:p>
        </w:tc>
      </w:tr>
      <w:tr w:rsidR="006C6906" w:rsidRPr="008745D4" w14:paraId="025A20F6"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4E72871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8:30:15</w:t>
            </w:r>
          </w:p>
        </w:tc>
        <w:tc>
          <w:tcPr>
            <w:tcW w:w="1685" w:type="dxa"/>
            <w:tcBorders>
              <w:top w:val="nil"/>
              <w:left w:val="nil"/>
              <w:bottom w:val="single" w:sz="12" w:space="0" w:color="16365C"/>
              <w:right w:val="single" w:sz="12" w:space="0" w:color="16365C"/>
            </w:tcBorders>
            <w:shd w:val="clear" w:color="auto" w:fill="auto"/>
            <w:noWrap/>
            <w:vAlign w:val="bottom"/>
            <w:hideMark/>
          </w:tcPr>
          <w:p w14:paraId="1AB4F75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2,86</w:t>
            </w:r>
          </w:p>
        </w:tc>
        <w:tc>
          <w:tcPr>
            <w:tcW w:w="1335" w:type="dxa"/>
            <w:tcBorders>
              <w:top w:val="nil"/>
              <w:left w:val="nil"/>
              <w:bottom w:val="single" w:sz="12" w:space="0" w:color="16365C"/>
              <w:right w:val="single" w:sz="12" w:space="0" w:color="16365C"/>
            </w:tcBorders>
            <w:shd w:val="clear" w:color="auto" w:fill="auto"/>
            <w:vAlign w:val="center"/>
            <w:hideMark/>
          </w:tcPr>
          <w:p w14:paraId="2B82703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12:40:34</w:t>
            </w:r>
          </w:p>
        </w:tc>
        <w:tc>
          <w:tcPr>
            <w:tcW w:w="1698" w:type="dxa"/>
            <w:tcBorders>
              <w:top w:val="nil"/>
              <w:left w:val="nil"/>
              <w:bottom w:val="single" w:sz="12" w:space="0" w:color="16365C"/>
              <w:right w:val="single" w:sz="12" w:space="0" w:color="16365C"/>
            </w:tcBorders>
            <w:shd w:val="clear" w:color="auto" w:fill="auto"/>
            <w:noWrap/>
            <w:vAlign w:val="bottom"/>
            <w:hideMark/>
          </w:tcPr>
          <w:p w14:paraId="4618E2F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11,45</w:t>
            </w:r>
          </w:p>
        </w:tc>
        <w:tc>
          <w:tcPr>
            <w:tcW w:w="927" w:type="dxa"/>
            <w:tcBorders>
              <w:top w:val="nil"/>
              <w:left w:val="nil"/>
              <w:bottom w:val="single" w:sz="12" w:space="0" w:color="16365C"/>
              <w:right w:val="single" w:sz="12" w:space="0" w:color="16365C"/>
            </w:tcBorders>
            <w:shd w:val="clear" w:color="auto" w:fill="auto"/>
            <w:vAlign w:val="center"/>
            <w:hideMark/>
          </w:tcPr>
          <w:p w14:paraId="43C84C3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16:55:47</w:t>
            </w:r>
          </w:p>
        </w:tc>
        <w:tc>
          <w:tcPr>
            <w:tcW w:w="1800" w:type="dxa"/>
            <w:tcBorders>
              <w:top w:val="nil"/>
              <w:left w:val="nil"/>
              <w:bottom w:val="single" w:sz="12" w:space="0" w:color="16365C"/>
              <w:right w:val="single" w:sz="12" w:space="0" w:color="16365C"/>
            </w:tcBorders>
            <w:shd w:val="clear" w:color="auto" w:fill="auto"/>
            <w:noWrap/>
            <w:vAlign w:val="bottom"/>
            <w:hideMark/>
          </w:tcPr>
          <w:p w14:paraId="76219B9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0,24</w:t>
            </w:r>
          </w:p>
        </w:tc>
      </w:tr>
      <w:tr w:rsidR="006C6906" w:rsidRPr="008745D4" w14:paraId="0AB27E9E"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56AF26A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8:35:15</w:t>
            </w:r>
          </w:p>
        </w:tc>
        <w:tc>
          <w:tcPr>
            <w:tcW w:w="1685" w:type="dxa"/>
            <w:tcBorders>
              <w:top w:val="nil"/>
              <w:left w:val="nil"/>
              <w:bottom w:val="single" w:sz="12" w:space="0" w:color="16365C"/>
              <w:right w:val="single" w:sz="12" w:space="0" w:color="16365C"/>
            </w:tcBorders>
            <w:shd w:val="clear" w:color="auto" w:fill="auto"/>
            <w:noWrap/>
            <w:vAlign w:val="bottom"/>
            <w:hideMark/>
          </w:tcPr>
          <w:p w14:paraId="186AB1BC"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3,30</w:t>
            </w:r>
          </w:p>
        </w:tc>
        <w:tc>
          <w:tcPr>
            <w:tcW w:w="1335" w:type="dxa"/>
            <w:tcBorders>
              <w:top w:val="nil"/>
              <w:left w:val="nil"/>
              <w:bottom w:val="single" w:sz="12" w:space="0" w:color="16365C"/>
              <w:right w:val="single" w:sz="12" w:space="0" w:color="16365C"/>
            </w:tcBorders>
            <w:shd w:val="clear" w:color="auto" w:fill="auto"/>
            <w:vAlign w:val="center"/>
            <w:hideMark/>
          </w:tcPr>
          <w:p w14:paraId="5031345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12:45:34</w:t>
            </w:r>
          </w:p>
        </w:tc>
        <w:tc>
          <w:tcPr>
            <w:tcW w:w="1698" w:type="dxa"/>
            <w:tcBorders>
              <w:top w:val="nil"/>
              <w:left w:val="nil"/>
              <w:bottom w:val="single" w:sz="12" w:space="0" w:color="16365C"/>
              <w:right w:val="single" w:sz="12" w:space="0" w:color="16365C"/>
            </w:tcBorders>
            <w:shd w:val="clear" w:color="auto" w:fill="auto"/>
            <w:noWrap/>
            <w:vAlign w:val="bottom"/>
            <w:hideMark/>
          </w:tcPr>
          <w:p w14:paraId="0AB1CC8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13,17</w:t>
            </w:r>
          </w:p>
        </w:tc>
        <w:tc>
          <w:tcPr>
            <w:tcW w:w="927" w:type="dxa"/>
            <w:tcBorders>
              <w:top w:val="nil"/>
              <w:left w:val="nil"/>
              <w:bottom w:val="single" w:sz="12" w:space="0" w:color="16365C"/>
              <w:right w:val="single" w:sz="12" w:space="0" w:color="16365C"/>
            </w:tcBorders>
            <w:shd w:val="clear" w:color="auto" w:fill="auto"/>
            <w:vAlign w:val="center"/>
            <w:hideMark/>
          </w:tcPr>
          <w:p w14:paraId="6200A94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17:00:47</w:t>
            </w:r>
          </w:p>
        </w:tc>
        <w:tc>
          <w:tcPr>
            <w:tcW w:w="1800" w:type="dxa"/>
            <w:tcBorders>
              <w:top w:val="nil"/>
              <w:left w:val="nil"/>
              <w:bottom w:val="single" w:sz="12" w:space="0" w:color="16365C"/>
              <w:right w:val="single" w:sz="12" w:space="0" w:color="16365C"/>
            </w:tcBorders>
            <w:shd w:val="clear" w:color="auto" w:fill="auto"/>
            <w:noWrap/>
            <w:vAlign w:val="bottom"/>
            <w:hideMark/>
          </w:tcPr>
          <w:p w14:paraId="4E6B6FF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0,23</w:t>
            </w:r>
          </w:p>
        </w:tc>
      </w:tr>
      <w:tr w:rsidR="006C6906" w:rsidRPr="008745D4" w14:paraId="6074B8C0" w14:textId="77777777" w:rsidTr="006C6906">
        <w:trPr>
          <w:trHeight w:val="330"/>
        </w:trPr>
        <w:tc>
          <w:tcPr>
            <w:tcW w:w="1000" w:type="dxa"/>
            <w:tcBorders>
              <w:top w:val="nil"/>
              <w:left w:val="single" w:sz="12" w:space="0" w:color="16365C"/>
              <w:bottom w:val="single" w:sz="4" w:space="0" w:color="auto"/>
              <w:right w:val="single" w:sz="12" w:space="0" w:color="16365C"/>
            </w:tcBorders>
            <w:shd w:val="clear" w:color="auto" w:fill="auto"/>
            <w:vAlign w:val="center"/>
            <w:hideMark/>
          </w:tcPr>
          <w:p w14:paraId="7CB035D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8:45:48</w:t>
            </w:r>
          </w:p>
        </w:tc>
        <w:tc>
          <w:tcPr>
            <w:tcW w:w="1685" w:type="dxa"/>
            <w:tcBorders>
              <w:top w:val="nil"/>
              <w:left w:val="nil"/>
              <w:bottom w:val="single" w:sz="4" w:space="0" w:color="auto"/>
              <w:right w:val="single" w:sz="12" w:space="0" w:color="16365C"/>
            </w:tcBorders>
            <w:shd w:val="clear" w:color="auto" w:fill="auto"/>
            <w:noWrap/>
            <w:vAlign w:val="bottom"/>
            <w:hideMark/>
          </w:tcPr>
          <w:p w14:paraId="0F0F172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3,78</w:t>
            </w:r>
          </w:p>
        </w:tc>
        <w:tc>
          <w:tcPr>
            <w:tcW w:w="1335" w:type="dxa"/>
            <w:tcBorders>
              <w:top w:val="nil"/>
              <w:left w:val="nil"/>
              <w:bottom w:val="single" w:sz="4" w:space="0" w:color="auto"/>
              <w:right w:val="single" w:sz="12" w:space="0" w:color="16365C"/>
            </w:tcBorders>
            <w:shd w:val="clear" w:color="auto" w:fill="auto"/>
            <w:vAlign w:val="center"/>
            <w:hideMark/>
          </w:tcPr>
          <w:p w14:paraId="50F92D0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12:55:34</w:t>
            </w:r>
          </w:p>
        </w:tc>
        <w:tc>
          <w:tcPr>
            <w:tcW w:w="1698" w:type="dxa"/>
            <w:tcBorders>
              <w:top w:val="nil"/>
              <w:left w:val="nil"/>
              <w:bottom w:val="single" w:sz="4" w:space="0" w:color="auto"/>
              <w:right w:val="single" w:sz="12" w:space="0" w:color="16365C"/>
            </w:tcBorders>
            <w:shd w:val="clear" w:color="auto" w:fill="auto"/>
            <w:noWrap/>
            <w:vAlign w:val="bottom"/>
            <w:hideMark/>
          </w:tcPr>
          <w:p w14:paraId="0241664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12,51</w:t>
            </w:r>
          </w:p>
        </w:tc>
        <w:tc>
          <w:tcPr>
            <w:tcW w:w="927" w:type="dxa"/>
            <w:tcBorders>
              <w:top w:val="nil"/>
              <w:left w:val="nil"/>
              <w:bottom w:val="single" w:sz="4" w:space="0" w:color="auto"/>
              <w:right w:val="single" w:sz="12" w:space="0" w:color="16365C"/>
            </w:tcBorders>
            <w:shd w:val="clear" w:color="auto" w:fill="auto"/>
            <w:vAlign w:val="center"/>
            <w:hideMark/>
          </w:tcPr>
          <w:p w14:paraId="21FD412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17:10:47</w:t>
            </w:r>
          </w:p>
        </w:tc>
        <w:tc>
          <w:tcPr>
            <w:tcW w:w="1800" w:type="dxa"/>
            <w:tcBorders>
              <w:top w:val="nil"/>
              <w:left w:val="nil"/>
              <w:bottom w:val="single" w:sz="4" w:space="0" w:color="auto"/>
              <w:right w:val="single" w:sz="12" w:space="0" w:color="16365C"/>
            </w:tcBorders>
            <w:shd w:val="clear" w:color="auto" w:fill="auto"/>
            <w:noWrap/>
            <w:vAlign w:val="bottom"/>
            <w:hideMark/>
          </w:tcPr>
          <w:p w14:paraId="0BB9581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0,15</w:t>
            </w:r>
          </w:p>
        </w:tc>
      </w:tr>
      <w:tr w:rsidR="006C6906" w:rsidRPr="008745D4" w14:paraId="42D2C4E9"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3164521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8:50:08</w:t>
            </w:r>
          </w:p>
        </w:tc>
        <w:tc>
          <w:tcPr>
            <w:tcW w:w="1685" w:type="dxa"/>
            <w:tcBorders>
              <w:top w:val="nil"/>
              <w:left w:val="nil"/>
              <w:bottom w:val="single" w:sz="12" w:space="0" w:color="16365C"/>
              <w:right w:val="single" w:sz="12" w:space="0" w:color="16365C"/>
            </w:tcBorders>
            <w:shd w:val="clear" w:color="auto" w:fill="auto"/>
            <w:noWrap/>
            <w:vAlign w:val="bottom"/>
            <w:hideMark/>
          </w:tcPr>
          <w:p w14:paraId="70AEE05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3,88</w:t>
            </w:r>
          </w:p>
        </w:tc>
        <w:tc>
          <w:tcPr>
            <w:tcW w:w="1335" w:type="dxa"/>
            <w:tcBorders>
              <w:top w:val="nil"/>
              <w:left w:val="nil"/>
              <w:bottom w:val="single" w:sz="12" w:space="0" w:color="16365C"/>
              <w:right w:val="single" w:sz="12" w:space="0" w:color="16365C"/>
            </w:tcBorders>
            <w:shd w:val="clear" w:color="auto" w:fill="auto"/>
            <w:vAlign w:val="center"/>
            <w:hideMark/>
          </w:tcPr>
          <w:p w14:paraId="7FE1B0E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13:00:34</w:t>
            </w:r>
          </w:p>
        </w:tc>
        <w:tc>
          <w:tcPr>
            <w:tcW w:w="1698" w:type="dxa"/>
            <w:tcBorders>
              <w:top w:val="nil"/>
              <w:left w:val="nil"/>
              <w:bottom w:val="single" w:sz="12" w:space="0" w:color="16365C"/>
              <w:right w:val="single" w:sz="12" w:space="0" w:color="16365C"/>
            </w:tcBorders>
            <w:shd w:val="clear" w:color="auto" w:fill="auto"/>
            <w:noWrap/>
            <w:vAlign w:val="bottom"/>
            <w:hideMark/>
          </w:tcPr>
          <w:p w14:paraId="104CE12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11,41</w:t>
            </w:r>
          </w:p>
        </w:tc>
        <w:tc>
          <w:tcPr>
            <w:tcW w:w="927" w:type="dxa"/>
            <w:tcBorders>
              <w:top w:val="nil"/>
              <w:left w:val="nil"/>
              <w:bottom w:val="single" w:sz="12" w:space="0" w:color="16365C"/>
              <w:right w:val="single" w:sz="12" w:space="0" w:color="16365C"/>
            </w:tcBorders>
            <w:shd w:val="clear" w:color="auto" w:fill="auto"/>
            <w:vAlign w:val="center"/>
            <w:hideMark/>
          </w:tcPr>
          <w:p w14:paraId="7065FDB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17:15:47</w:t>
            </w:r>
          </w:p>
        </w:tc>
        <w:tc>
          <w:tcPr>
            <w:tcW w:w="1800" w:type="dxa"/>
            <w:tcBorders>
              <w:top w:val="nil"/>
              <w:left w:val="nil"/>
              <w:bottom w:val="single" w:sz="12" w:space="0" w:color="16365C"/>
              <w:right w:val="single" w:sz="12" w:space="0" w:color="16365C"/>
            </w:tcBorders>
            <w:shd w:val="clear" w:color="auto" w:fill="auto"/>
            <w:noWrap/>
            <w:vAlign w:val="bottom"/>
            <w:hideMark/>
          </w:tcPr>
          <w:p w14:paraId="13C334F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0,12</w:t>
            </w:r>
          </w:p>
        </w:tc>
      </w:tr>
      <w:tr w:rsidR="006C6906" w:rsidRPr="008745D4" w14:paraId="269163AE"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AD903C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8:55:08</w:t>
            </w:r>
          </w:p>
        </w:tc>
        <w:tc>
          <w:tcPr>
            <w:tcW w:w="1685" w:type="dxa"/>
            <w:tcBorders>
              <w:top w:val="nil"/>
              <w:left w:val="nil"/>
              <w:bottom w:val="single" w:sz="12" w:space="0" w:color="16365C"/>
              <w:right w:val="single" w:sz="12" w:space="0" w:color="16365C"/>
            </w:tcBorders>
            <w:shd w:val="clear" w:color="auto" w:fill="auto"/>
            <w:noWrap/>
            <w:vAlign w:val="bottom"/>
            <w:hideMark/>
          </w:tcPr>
          <w:p w14:paraId="62738B3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4,65</w:t>
            </w:r>
          </w:p>
        </w:tc>
        <w:tc>
          <w:tcPr>
            <w:tcW w:w="1335" w:type="dxa"/>
            <w:tcBorders>
              <w:top w:val="nil"/>
              <w:left w:val="nil"/>
              <w:bottom w:val="single" w:sz="12" w:space="0" w:color="16365C"/>
              <w:right w:val="single" w:sz="12" w:space="0" w:color="16365C"/>
            </w:tcBorders>
            <w:shd w:val="clear" w:color="auto" w:fill="auto"/>
            <w:vAlign w:val="center"/>
            <w:hideMark/>
          </w:tcPr>
          <w:p w14:paraId="05AFA7B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13:05:34</w:t>
            </w:r>
          </w:p>
        </w:tc>
        <w:tc>
          <w:tcPr>
            <w:tcW w:w="1698" w:type="dxa"/>
            <w:tcBorders>
              <w:top w:val="nil"/>
              <w:left w:val="nil"/>
              <w:bottom w:val="single" w:sz="12" w:space="0" w:color="16365C"/>
              <w:right w:val="single" w:sz="12" w:space="0" w:color="16365C"/>
            </w:tcBorders>
            <w:shd w:val="clear" w:color="auto" w:fill="auto"/>
            <w:noWrap/>
            <w:vAlign w:val="bottom"/>
            <w:hideMark/>
          </w:tcPr>
          <w:p w14:paraId="3EC244A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10,58</w:t>
            </w:r>
          </w:p>
        </w:tc>
        <w:tc>
          <w:tcPr>
            <w:tcW w:w="927" w:type="dxa"/>
            <w:tcBorders>
              <w:top w:val="nil"/>
              <w:left w:val="nil"/>
              <w:bottom w:val="single" w:sz="12" w:space="0" w:color="16365C"/>
              <w:right w:val="single" w:sz="12" w:space="0" w:color="16365C"/>
            </w:tcBorders>
            <w:shd w:val="clear" w:color="auto" w:fill="auto"/>
            <w:vAlign w:val="center"/>
            <w:hideMark/>
          </w:tcPr>
          <w:p w14:paraId="3DD018A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17:20:47</w:t>
            </w:r>
          </w:p>
        </w:tc>
        <w:tc>
          <w:tcPr>
            <w:tcW w:w="1800" w:type="dxa"/>
            <w:tcBorders>
              <w:top w:val="nil"/>
              <w:left w:val="nil"/>
              <w:bottom w:val="single" w:sz="12" w:space="0" w:color="16365C"/>
              <w:right w:val="single" w:sz="12" w:space="0" w:color="16365C"/>
            </w:tcBorders>
            <w:shd w:val="clear" w:color="auto" w:fill="auto"/>
            <w:noWrap/>
            <w:vAlign w:val="bottom"/>
            <w:hideMark/>
          </w:tcPr>
          <w:p w14:paraId="734E86AC"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0,10</w:t>
            </w:r>
          </w:p>
        </w:tc>
      </w:tr>
      <w:tr w:rsidR="006C6906" w:rsidRPr="008745D4" w14:paraId="5FFABA4C"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32A9D2F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9:10:24</w:t>
            </w:r>
          </w:p>
        </w:tc>
        <w:tc>
          <w:tcPr>
            <w:tcW w:w="1685" w:type="dxa"/>
            <w:tcBorders>
              <w:top w:val="nil"/>
              <w:left w:val="nil"/>
              <w:bottom w:val="single" w:sz="12" w:space="0" w:color="16365C"/>
              <w:right w:val="single" w:sz="12" w:space="0" w:color="16365C"/>
            </w:tcBorders>
            <w:shd w:val="clear" w:color="auto" w:fill="auto"/>
            <w:noWrap/>
            <w:vAlign w:val="bottom"/>
            <w:hideMark/>
          </w:tcPr>
          <w:p w14:paraId="380F35E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6,02</w:t>
            </w:r>
          </w:p>
        </w:tc>
        <w:tc>
          <w:tcPr>
            <w:tcW w:w="1335" w:type="dxa"/>
            <w:tcBorders>
              <w:top w:val="nil"/>
              <w:left w:val="nil"/>
              <w:bottom w:val="single" w:sz="12" w:space="0" w:color="16365C"/>
              <w:right w:val="single" w:sz="12" w:space="0" w:color="16365C"/>
            </w:tcBorders>
            <w:shd w:val="clear" w:color="auto" w:fill="auto"/>
            <w:vAlign w:val="center"/>
            <w:hideMark/>
          </w:tcPr>
          <w:p w14:paraId="3A92E50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13:20:34</w:t>
            </w:r>
          </w:p>
        </w:tc>
        <w:tc>
          <w:tcPr>
            <w:tcW w:w="1698" w:type="dxa"/>
            <w:tcBorders>
              <w:top w:val="nil"/>
              <w:left w:val="nil"/>
              <w:bottom w:val="single" w:sz="12" w:space="0" w:color="16365C"/>
              <w:right w:val="single" w:sz="12" w:space="0" w:color="16365C"/>
            </w:tcBorders>
            <w:shd w:val="clear" w:color="auto" w:fill="auto"/>
            <w:noWrap/>
            <w:vAlign w:val="bottom"/>
            <w:hideMark/>
          </w:tcPr>
          <w:p w14:paraId="306869A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8,34</w:t>
            </w:r>
          </w:p>
        </w:tc>
        <w:tc>
          <w:tcPr>
            <w:tcW w:w="927" w:type="dxa"/>
            <w:tcBorders>
              <w:top w:val="nil"/>
              <w:left w:val="nil"/>
              <w:bottom w:val="single" w:sz="12" w:space="0" w:color="16365C"/>
              <w:right w:val="single" w:sz="12" w:space="0" w:color="16365C"/>
            </w:tcBorders>
            <w:shd w:val="clear" w:color="auto" w:fill="auto"/>
            <w:vAlign w:val="center"/>
            <w:hideMark/>
          </w:tcPr>
          <w:p w14:paraId="30A8E82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17:35:47</w:t>
            </w:r>
          </w:p>
        </w:tc>
        <w:tc>
          <w:tcPr>
            <w:tcW w:w="1800" w:type="dxa"/>
            <w:tcBorders>
              <w:top w:val="nil"/>
              <w:left w:val="nil"/>
              <w:bottom w:val="single" w:sz="12" w:space="0" w:color="16365C"/>
              <w:right w:val="single" w:sz="12" w:space="0" w:color="16365C"/>
            </w:tcBorders>
            <w:shd w:val="clear" w:color="auto" w:fill="auto"/>
            <w:noWrap/>
            <w:vAlign w:val="bottom"/>
            <w:hideMark/>
          </w:tcPr>
          <w:p w14:paraId="5AE00A5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0,06</w:t>
            </w:r>
          </w:p>
        </w:tc>
      </w:tr>
      <w:tr w:rsidR="006C6906" w:rsidRPr="008745D4" w14:paraId="4EFCA2CA"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30C9E30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9:15:44</w:t>
            </w:r>
          </w:p>
        </w:tc>
        <w:tc>
          <w:tcPr>
            <w:tcW w:w="1685" w:type="dxa"/>
            <w:tcBorders>
              <w:top w:val="nil"/>
              <w:left w:val="nil"/>
              <w:bottom w:val="single" w:sz="12" w:space="0" w:color="16365C"/>
              <w:right w:val="single" w:sz="12" w:space="0" w:color="16365C"/>
            </w:tcBorders>
            <w:shd w:val="clear" w:color="auto" w:fill="auto"/>
            <w:noWrap/>
            <w:vAlign w:val="bottom"/>
            <w:hideMark/>
          </w:tcPr>
          <w:p w14:paraId="4C167EB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6,02</w:t>
            </w:r>
          </w:p>
        </w:tc>
        <w:tc>
          <w:tcPr>
            <w:tcW w:w="1335" w:type="dxa"/>
            <w:tcBorders>
              <w:top w:val="nil"/>
              <w:left w:val="nil"/>
              <w:bottom w:val="single" w:sz="12" w:space="0" w:color="16365C"/>
              <w:right w:val="single" w:sz="12" w:space="0" w:color="16365C"/>
            </w:tcBorders>
            <w:shd w:val="clear" w:color="auto" w:fill="auto"/>
            <w:vAlign w:val="center"/>
            <w:hideMark/>
          </w:tcPr>
          <w:p w14:paraId="16074AA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13:25:34</w:t>
            </w:r>
          </w:p>
        </w:tc>
        <w:tc>
          <w:tcPr>
            <w:tcW w:w="1698" w:type="dxa"/>
            <w:tcBorders>
              <w:top w:val="nil"/>
              <w:left w:val="nil"/>
              <w:bottom w:val="single" w:sz="12" w:space="0" w:color="16365C"/>
              <w:right w:val="single" w:sz="12" w:space="0" w:color="16365C"/>
            </w:tcBorders>
            <w:shd w:val="clear" w:color="auto" w:fill="auto"/>
            <w:noWrap/>
            <w:vAlign w:val="bottom"/>
            <w:hideMark/>
          </w:tcPr>
          <w:p w14:paraId="30C6E5C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7,95</w:t>
            </w:r>
          </w:p>
        </w:tc>
        <w:tc>
          <w:tcPr>
            <w:tcW w:w="927" w:type="dxa"/>
            <w:tcBorders>
              <w:top w:val="nil"/>
              <w:left w:val="nil"/>
              <w:bottom w:val="single" w:sz="12" w:space="0" w:color="16365C"/>
              <w:right w:val="single" w:sz="12" w:space="0" w:color="16365C"/>
            </w:tcBorders>
            <w:shd w:val="clear" w:color="auto" w:fill="auto"/>
            <w:vAlign w:val="center"/>
            <w:hideMark/>
          </w:tcPr>
          <w:p w14:paraId="596983E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17:40:47</w:t>
            </w:r>
          </w:p>
        </w:tc>
        <w:tc>
          <w:tcPr>
            <w:tcW w:w="1800" w:type="dxa"/>
            <w:tcBorders>
              <w:top w:val="nil"/>
              <w:left w:val="nil"/>
              <w:bottom w:val="single" w:sz="12" w:space="0" w:color="16365C"/>
              <w:right w:val="single" w:sz="12" w:space="0" w:color="16365C"/>
            </w:tcBorders>
            <w:shd w:val="clear" w:color="auto" w:fill="auto"/>
            <w:noWrap/>
            <w:vAlign w:val="bottom"/>
            <w:hideMark/>
          </w:tcPr>
          <w:p w14:paraId="3FF5AD0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0,02</w:t>
            </w:r>
          </w:p>
        </w:tc>
      </w:tr>
      <w:tr w:rsidR="006C6906" w:rsidRPr="008745D4" w14:paraId="270A07D9"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4CFDFBC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9:20:44</w:t>
            </w:r>
          </w:p>
        </w:tc>
        <w:tc>
          <w:tcPr>
            <w:tcW w:w="1685" w:type="dxa"/>
            <w:tcBorders>
              <w:top w:val="nil"/>
              <w:left w:val="nil"/>
              <w:bottom w:val="single" w:sz="12" w:space="0" w:color="16365C"/>
              <w:right w:val="single" w:sz="12" w:space="0" w:color="16365C"/>
            </w:tcBorders>
            <w:shd w:val="clear" w:color="auto" w:fill="auto"/>
            <w:noWrap/>
            <w:vAlign w:val="bottom"/>
            <w:hideMark/>
          </w:tcPr>
          <w:p w14:paraId="46B08CF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6,37</w:t>
            </w:r>
          </w:p>
        </w:tc>
        <w:tc>
          <w:tcPr>
            <w:tcW w:w="1335" w:type="dxa"/>
            <w:tcBorders>
              <w:top w:val="nil"/>
              <w:left w:val="nil"/>
              <w:bottom w:val="single" w:sz="12" w:space="0" w:color="16365C"/>
              <w:right w:val="single" w:sz="12" w:space="0" w:color="16365C"/>
            </w:tcBorders>
            <w:shd w:val="clear" w:color="auto" w:fill="auto"/>
            <w:vAlign w:val="center"/>
            <w:hideMark/>
          </w:tcPr>
          <w:p w14:paraId="7E1D5FE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13:30:34</w:t>
            </w:r>
          </w:p>
        </w:tc>
        <w:tc>
          <w:tcPr>
            <w:tcW w:w="1698" w:type="dxa"/>
            <w:tcBorders>
              <w:top w:val="nil"/>
              <w:left w:val="nil"/>
              <w:bottom w:val="single" w:sz="12" w:space="0" w:color="16365C"/>
              <w:right w:val="single" w:sz="12" w:space="0" w:color="16365C"/>
            </w:tcBorders>
            <w:shd w:val="clear" w:color="auto" w:fill="auto"/>
            <w:noWrap/>
            <w:vAlign w:val="bottom"/>
            <w:hideMark/>
          </w:tcPr>
          <w:p w14:paraId="47F5489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7,54</w:t>
            </w:r>
          </w:p>
        </w:tc>
        <w:tc>
          <w:tcPr>
            <w:tcW w:w="927" w:type="dxa"/>
            <w:tcBorders>
              <w:top w:val="nil"/>
              <w:left w:val="nil"/>
              <w:bottom w:val="single" w:sz="12" w:space="0" w:color="16365C"/>
              <w:right w:val="single" w:sz="12" w:space="0" w:color="16365C"/>
            </w:tcBorders>
            <w:shd w:val="clear" w:color="auto" w:fill="auto"/>
            <w:vAlign w:val="center"/>
            <w:hideMark/>
          </w:tcPr>
          <w:p w14:paraId="27EF4FE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17:45:47</w:t>
            </w:r>
          </w:p>
        </w:tc>
        <w:tc>
          <w:tcPr>
            <w:tcW w:w="1800" w:type="dxa"/>
            <w:tcBorders>
              <w:top w:val="nil"/>
              <w:left w:val="nil"/>
              <w:bottom w:val="single" w:sz="12" w:space="0" w:color="16365C"/>
              <w:right w:val="single" w:sz="12" w:space="0" w:color="16365C"/>
            </w:tcBorders>
            <w:shd w:val="clear" w:color="auto" w:fill="auto"/>
            <w:noWrap/>
            <w:vAlign w:val="bottom"/>
            <w:hideMark/>
          </w:tcPr>
          <w:p w14:paraId="22DA2D5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0,02</w:t>
            </w:r>
          </w:p>
        </w:tc>
      </w:tr>
      <w:tr w:rsidR="006C6906" w:rsidRPr="008745D4" w14:paraId="630AC124"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46DBCDD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9:25:24</w:t>
            </w:r>
          </w:p>
        </w:tc>
        <w:tc>
          <w:tcPr>
            <w:tcW w:w="1685" w:type="dxa"/>
            <w:tcBorders>
              <w:top w:val="nil"/>
              <w:left w:val="nil"/>
              <w:bottom w:val="single" w:sz="12" w:space="0" w:color="16365C"/>
              <w:right w:val="single" w:sz="12" w:space="0" w:color="16365C"/>
            </w:tcBorders>
            <w:shd w:val="clear" w:color="auto" w:fill="auto"/>
            <w:noWrap/>
            <w:vAlign w:val="bottom"/>
            <w:hideMark/>
          </w:tcPr>
          <w:p w14:paraId="7975CD2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7,12</w:t>
            </w:r>
          </w:p>
        </w:tc>
        <w:tc>
          <w:tcPr>
            <w:tcW w:w="1335" w:type="dxa"/>
            <w:tcBorders>
              <w:top w:val="nil"/>
              <w:left w:val="nil"/>
              <w:bottom w:val="single" w:sz="12" w:space="0" w:color="16365C"/>
              <w:right w:val="single" w:sz="12" w:space="0" w:color="16365C"/>
            </w:tcBorders>
            <w:shd w:val="clear" w:color="auto" w:fill="auto"/>
            <w:vAlign w:val="center"/>
            <w:hideMark/>
          </w:tcPr>
          <w:p w14:paraId="374B8B7C"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13:35:34</w:t>
            </w:r>
          </w:p>
        </w:tc>
        <w:tc>
          <w:tcPr>
            <w:tcW w:w="1698" w:type="dxa"/>
            <w:tcBorders>
              <w:top w:val="nil"/>
              <w:left w:val="nil"/>
              <w:bottom w:val="single" w:sz="12" w:space="0" w:color="16365C"/>
              <w:right w:val="single" w:sz="12" w:space="0" w:color="16365C"/>
            </w:tcBorders>
            <w:shd w:val="clear" w:color="auto" w:fill="auto"/>
            <w:noWrap/>
            <w:vAlign w:val="bottom"/>
            <w:hideMark/>
          </w:tcPr>
          <w:p w14:paraId="6832F0E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7,69</w:t>
            </w:r>
          </w:p>
        </w:tc>
        <w:tc>
          <w:tcPr>
            <w:tcW w:w="927" w:type="dxa"/>
            <w:tcBorders>
              <w:top w:val="nil"/>
              <w:left w:val="nil"/>
              <w:bottom w:val="single" w:sz="12" w:space="0" w:color="16365C"/>
              <w:right w:val="single" w:sz="12" w:space="0" w:color="16365C"/>
            </w:tcBorders>
            <w:shd w:val="clear" w:color="auto" w:fill="auto"/>
            <w:vAlign w:val="center"/>
            <w:hideMark/>
          </w:tcPr>
          <w:p w14:paraId="054FE9F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17:50:47</w:t>
            </w:r>
          </w:p>
        </w:tc>
        <w:tc>
          <w:tcPr>
            <w:tcW w:w="1800" w:type="dxa"/>
            <w:tcBorders>
              <w:top w:val="nil"/>
              <w:left w:val="nil"/>
              <w:bottom w:val="single" w:sz="12" w:space="0" w:color="16365C"/>
              <w:right w:val="single" w:sz="12" w:space="0" w:color="16365C"/>
            </w:tcBorders>
            <w:shd w:val="clear" w:color="auto" w:fill="auto"/>
            <w:noWrap/>
            <w:vAlign w:val="bottom"/>
            <w:hideMark/>
          </w:tcPr>
          <w:p w14:paraId="65CF76B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0,02</w:t>
            </w:r>
          </w:p>
        </w:tc>
      </w:tr>
      <w:tr w:rsidR="006C6906" w:rsidRPr="008745D4" w14:paraId="15233E57"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EA080C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9:30:24</w:t>
            </w:r>
          </w:p>
        </w:tc>
        <w:tc>
          <w:tcPr>
            <w:tcW w:w="1685" w:type="dxa"/>
            <w:tcBorders>
              <w:top w:val="nil"/>
              <w:left w:val="nil"/>
              <w:bottom w:val="single" w:sz="12" w:space="0" w:color="16365C"/>
              <w:right w:val="single" w:sz="12" w:space="0" w:color="16365C"/>
            </w:tcBorders>
            <w:shd w:val="clear" w:color="auto" w:fill="auto"/>
            <w:noWrap/>
            <w:vAlign w:val="bottom"/>
            <w:hideMark/>
          </w:tcPr>
          <w:p w14:paraId="5E79586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7,40</w:t>
            </w:r>
          </w:p>
        </w:tc>
        <w:tc>
          <w:tcPr>
            <w:tcW w:w="1335" w:type="dxa"/>
            <w:tcBorders>
              <w:top w:val="nil"/>
              <w:left w:val="nil"/>
              <w:bottom w:val="single" w:sz="12" w:space="0" w:color="16365C"/>
              <w:right w:val="single" w:sz="12" w:space="0" w:color="16365C"/>
            </w:tcBorders>
            <w:shd w:val="clear" w:color="auto" w:fill="auto"/>
            <w:vAlign w:val="center"/>
            <w:hideMark/>
          </w:tcPr>
          <w:p w14:paraId="7041B99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13:40:34</w:t>
            </w:r>
          </w:p>
        </w:tc>
        <w:tc>
          <w:tcPr>
            <w:tcW w:w="1698" w:type="dxa"/>
            <w:tcBorders>
              <w:top w:val="nil"/>
              <w:left w:val="nil"/>
              <w:bottom w:val="single" w:sz="12" w:space="0" w:color="16365C"/>
              <w:right w:val="single" w:sz="12" w:space="0" w:color="16365C"/>
            </w:tcBorders>
            <w:shd w:val="clear" w:color="auto" w:fill="auto"/>
            <w:noWrap/>
            <w:vAlign w:val="bottom"/>
            <w:hideMark/>
          </w:tcPr>
          <w:p w14:paraId="2479C2F4"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7,59</w:t>
            </w:r>
          </w:p>
        </w:tc>
        <w:tc>
          <w:tcPr>
            <w:tcW w:w="927" w:type="dxa"/>
            <w:tcBorders>
              <w:top w:val="nil"/>
              <w:left w:val="nil"/>
              <w:bottom w:val="single" w:sz="12" w:space="0" w:color="16365C"/>
              <w:right w:val="single" w:sz="12" w:space="0" w:color="16365C"/>
            </w:tcBorders>
            <w:shd w:val="clear" w:color="auto" w:fill="auto"/>
            <w:vAlign w:val="center"/>
            <w:hideMark/>
          </w:tcPr>
          <w:p w14:paraId="6E38D01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17:55:47</w:t>
            </w:r>
          </w:p>
        </w:tc>
        <w:tc>
          <w:tcPr>
            <w:tcW w:w="1800" w:type="dxa"/>
            <w:tcBorders>
              <w:top w:val="nil"/>
              <w:left w:val="nil"/>
              <w:bottom w:val="single" w:sz="12" w:space="0" w:color="16365C"/>
              <w:right w:val="single" w:sz="12" w:space="0" w:color="16365C"/>
            </w:tcBorders>
            <w:shd w:val="clear" w:color="auto" w:fill="auto"/>
            <w:noWrap/>
            <w:vAlign w:val="bottom"/>
            <w:hideMark/>
          </w:tcPr>
          <w:p w14:paraId="1494378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0,02</w:t>
            </w:r>
          </w:p>
        </w:tc>
      </w:tr>
      <w:tr w:rsidR="006C6906" w:rsidRPr="008745D4" w14:paraId="54AE0545"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041B529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9:35:44</w:t>
            </w:r>
          </w:p>
        </w:tc>
        <w:tc>
          <w:tcPr>
            <w:tcW w:w="1685" w:type="dxa"/>
            <w:tcBorders>
              <w:top w:val="nil"/>
              <w:left w:val="nil"/>
              <w:bottom w:val="single" w:sz="12" w:space="0" w:color="16365C"/>
              <w:right w:val="single" w:sz="12" w:space="0" w:color="16365C"/>
            </w:tcBorders>
            <w:shd w:val="clear" w:color="auto" w:fill="auto"/>
            <w:noWrap/>
            <w:vAlign w:val="bottom"/>
            <w:hideMark/>
          </w:tcPr>
          <w:p w14:paraId="273C538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7,69</w:t>
            </w:r>
          </w:p>
        </w:tc>
        <w:tc>
          <w:tcPr>
            <w:tcW w:w="1335" w:type="dxa"/>
            <w:tcBorders>
              <w:top w:val="nil"/>
              <w:left w:val="nil"/>
              <w:bottom w:val="single" w:sz="12" w:space="0" w:color="16365C"/>
              <w:right w:val="single" w:sz="12" w:space="0" w:color="16365C"/>
            </w:tcBorders>
            <w:shd w:val="clear" w:color="auto" w:fill="auto"/>
            <w:vAlign w:val="center"/>
            <w:hideMark/>
          </w:tcPr>
          <w:p w14:paraId="505D58B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13:45:34</w:t>
            </w:r>
          </w:p>
        </w:tc>
        <w:tc>
          <w:tcPr>
            <w:tcW w:w="1698" w:type="dxa"/>
            <w:tcBorders>
              <w:top w:val="nil"/>
              <w:left w:val="nil"/>
              <w:bottom w:val="single" w:sz="12" w:space="0" w:color="16365C"/>
              <w:right w:val="single" w:sz="12" w:space="0" w:color="16365C"/>
            </w:tcBorders>
            <w:shd w:val="clear" w:color="auto" w:fill="auto"/>
            <w:noWrap/>
            <w:vAlign w:val="bottom"/>
            <w:hideMark/>
          </w:tcPr>
          <w:p w14:paraId="2821CCFC"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7,34</w:t>
            </w:r>
          </w:p>
        </w:tc>
        <w:tc>
          <w:tcPr>
            <w:tcW w:w="927" w:type="dxa"/>
            <w:tcBorders>
              <w:top w:val="nil"/>
              <w:left w:val="nil"/>
              <w:bottom w:val="single" w:sz="12" w:space="0" w:color="16365C"/>
              <w:right w:val="single" w:sz="12" w:space="0" w:color="16365C"/>
            </w:tcBorders>
            <w:shd w:val="clear" w:color="auto" w:fill="auto"/>
            <w:vAlign w:val="center"/>
            <w:hideMark/>
          </w:tcPr>
          <w:p w14:paraId="33C1AB3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18:00:47</w:t>
            </w:r>
          </w:p>
        </w:tc>
        <w:tc>
          <w:tcPr>
            <w:tcW w:w="1800" w:type="dxa"/>
            <w:tcBorders>
              <w:top w:val="nil"/>
              <w:left w:val="nil"/>
              <w:bottom w:val="single" w:sz="12" w:space="0" w:color="16365C"/>
              <w:right w:val="single" w:sz="12" w:space="0" w:color="16365C"/>
            </w:tcBorders>
            <w:shd w:val="clear" w:color="auto" w:fill="auto"/>
            <w:noWrap/>
            <w:vAlign w:val="bottom"/>
            <w:hideMark/>
          </w:tcPr>
          <w:p w14:paraId="27D2951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0,01</w:t>
            </w:r>
          </w:p>
        </w:tc>
      </w:tr>
      <w:tr w:rsidR="006C6906" w:rsidRPr="008745D4" w14:paraId="0D068C0A"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330CFC3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9:40:44</w:t>
            </w:r>
          </w:p>
        </w:tc>
        <w:tc>
          <w:tcPr>
            <w:tcW w:w="1685" w:type="dxa"/>
            <w:tcBorders>
              <w:top w:val="nil"/>
              <w:left w:val="nil"/>
              <w:bottom w:val="single" w:sz="12" w:space="0" w:color="16365C"/>
              <w:right w:val="single" w:sz="12" w:space="0" w:color="16365C"/>
            </w:tcBorders>
            <w:shd w:val="clear" w:color="auto" w:fill="auto"/>
            <w:noWrap/>
            <w:vAlign w:val="bottom"/>
            <w:hideMark/>
          </w:tcPr>
          <w:p w14:paraId="14347CC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8,08</w:t>
            </w:r>
          </w:p>
        </w:tc>
        <w:tc>
          <w:tcPr>
            <w:tcW w:w="1335" w:type="dxa"/>
            <w:tcBorders>
              <w:top w:val="nil"/>
              <w:left w:val="nil"/>
              <w:bottom w:val="single" w:sz="12" w:space="0" w:color="16365C"/>
              <w:right w:val="single" w:sz="12" w:space="0" w:color="16365C"/>
            </w:tcBorders>
            <w:shd w:val="clear" w:color="auto" w:fill="auto"/>
            <w:vAlign w:val="center"/>
            <w:hideMark/>
          </w:tcPr>
          <w:p w14:paraId="3CA3E45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13:50:34</w:t>
            </w:r>
          </w:p>
        </w:tc>
        <w:tc>
          <w:tcPr>
            <w:tcW w:w="1698" w:type="dxa"/>
            <w:tcBorders>
              <w:top w:val="nil"/>
              <w:left w:val="nil"/>
              <w:bottom w:val="single" w:sz="12" w:space="0" w:color="16365C"/>
              <w:right w:val="single" w:sz="12" w:space="0" w:color="16365C"/>
            </w:tcBorders>
            <w:shd w:val="clear" w:color="auto" w:fill="auto"/>
            <w:noWrap/>
            <w:vAlign w:val="bottom"/>
            <w:hideMark/>
          </w:tcPr>
          <w:p w14:paraId="767BB5B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7,54</w:t>
            </w:r>
          </w:p>
        </w:tc>
        <w:tc>
          <w:tcPr>
            <w:tcW w:w="927" w:type="dxa"/>
            <w:tcBorders>
              <w:top w:val="nil"/>
              <w:left w:val="nil"/>
              <w:bottom w:val="single" w:sz="12" w:space="0" w:color="16365C"/>
              <w:right w:val="single" w:sz="12" w:space="0" w:color="16365C"/>
            </w:tcBorders>
            <w:shd w:val="clear" w:color="auto" w:fill="auto"/>
            <w:vAlign w:val="center"/>
            <w:hideMark/>
          </w:tcPr>
          <w:p w14:paraId="02F7451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18:05:47</w:t>
            </w:r>
          </w:p>
        </w:tc>
        <w:tc>
          <w:tcPr>
            <w:tcW w:w="1800" w:type="dxa"/>
            <w:tcBorders>
              <w:top w:val="nil"/>
              <w:left w:val="nil"/>
              <w:bottom w:val="single" w:sz="12" w:space="0" w:color="16365C"/>
              <w:right w:val="single" w:sz="12" w:space="0" w:color="16365C"/>
            </w:tcBorders>
            <w:shd w:val="clear" w:color="auto" w:fill="auto"/>
            <w:noWrap/>
            <w:vAlign w:val="bottom"/>
            <w:hideMark/>
          </w:tcPr>
          <w:p w14:paraId="63213BF8"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r>
      <w:tr w:rsidR="006C6906" w:rsidRPr="008745D4" w14:paraId="7AD514AA"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4F37182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9:45:24</w:t>
            </w:r>
          </w:p>
        </w:tc>
        <w:tc>
          <w:tcPr>
            <w:tcW w:w="1685" w:type="dxa"/>
            <w:tcBorders>
              <w:top w:val="nil"/>
              <w:left w:val="nil"/>
              <w:bottom w:val="single" w:sz="12" w:space="0" w:color="16365C"/>
              <w:right w:val="single" w:sz="12" w:space="0" w:color="16365C"/>
            </w:tcBorders>
            <w:shd w:val="clear" w:color="auto" w:fill="auto"/>
            <w:noWrap/>
            <w:vAlign w:val="bottom"/>
            <w:hideMark/>
          </w:tcPr>
          <w:p w14:paraId="0FA74733"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8,35</w:t>
            </w:r>
          </w:p>
        </w:tc>
        <w:tc>
          <w:tcPr>
            <w:tcW w:w="1335" w:type="dxa"/>
            <w:tcBorders>
              <w:top w:val="nil"/>
              <w:left w:val="nil"/>
              <w:bottom w:val="single" w:sz="12" w:space="0" w:color="16365C"/>
              <w:right w:val="single" w:sz="12" w:space="0" w:color="16365C"/>
            </w:tcBorders>
            <w:shd w:val="clear" w:color="auto" w:fill="auto"/>
            <w:vAlign w:val="center"/>
            <w:hideMark/>
          </w:tcPr>
          <w:p w14:paraId="1F6322A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13:55:34</w:t>
            </w:r>
          </w:p>
        </w:tc>
        <w:tc>
          <w:tcPr>
            <w:tcW w:w="1698" w:type="dxa"/>
            <w:tcBorders>
              <w:top w:val="nil"/>
              <w:left w:val="nil"/>
              <w:bottom w:val="single" w:sz="12" w:space="0" w:color="16365C"/>
              <w:right w:val="single" w:sz="12" w:space="0" w:color="16365C"/>
            </w:tcBorders>
            <w:shd w:val="clear" w:color="auto" w:fill="auto"/>
            <w:noWrap/>
            <w:vAlign w:val="bottom"/>
            <w:hideMark/>
          </w:tcPr>
          <w:p w14:paraId="39344FAF"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8,02</w:t>
            </w:r>
          </w:p>
        </w:tc>
        <w:tc>
          <w:tcPr>
            <w:tcW w:w="927" w:type="dxa"/>
            <w:tcBorders>
              <w:top w:val="nil"/>
              <w:left w:val="nil"/>
              <w:bottom w:val="single" w:sz="12" w:space="0" w:color="16365C"/>
              <w:right w:val="single" w:sz="12" w:space="0" w:color="16365C"/>
            </w:tcBorders>
            <w:shd w:val="clear" w:color="auto" w:fill="auto"/>
            <w:vAlign w:val="center"/>
            <w:hideMark/>
          </w:tcPr>
          <w:p w14:paraId="26E1B43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18:10:47</w:t>
            </w:r>
          </w:p>
        </w:tc>
        <w:tc>
          <w:tcPr>
            <w:tcW w:w="1800" w:type="dxa"/>
            <w:tcBorders>
              <w:top w:val="nil"/>
              <w:left w:val="nil"/>
              <w:bottom w:val="single" w:sz="12" w:space="0" w:color="16365C"/>
              <w:right w:val="single" w:sz="12" w:space="0" w:color="16365C"/>
            </w:tcBorders>
            <w:shd w:val="clear" w:color="auto" w:fill="auto"/>
            <w:noWrap/>
            <w:vAlign w:val="bottom"/>
            <w:hideMark/>
          </w:tcPr>
          <w:p w14:paraId="3BCB219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r>
      <w:tr w:rsidR="006C6906" w:rsidRPr="008745D4" w14:paraId="66FC51D0"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5B86CA6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9:50:46</w:t>
            </w:r>
          </w:p>
        </w:tc>
        <w:tc>
          <w:tcPr>
            <w:tcW w:w="1685" w:type="dxa"/>
            <w:tcBorders>
              <w:top w:val="nil"/>
              <w:left w:val="nil"/>
              <w:bottom w:val="single" w:sz="12" w:space="0" w:color="16365C"/>
              <w:right w:val="single" w:sz="12" w:space="0" w:color="16365C"/>
            </w:tcBorders>
            <w:shd w:val="clear" w:color="auto" w:fill="auto"/>
            <w:noWrap/>
            <w:vAlign w:val="bottom"/>
            <w:hideMark/>
          </w:tcPr>
          <w:p w14:paraId="5D0F82A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8,70</w:t>
            </w:r>
          </w:p>
        </w:tc>
        <w:tc>
          <w:tcPr>
            <w:tcW w:w="1335" w:type="dxa"/>
            <w:tcBorders>
              <w:top w:val="nil"/>
              <w:left w:val="nil"/>
              <w:bottom w:val="single" w:sz="12" w:space="0" w:color="16365C"/>
              <w:right w:val="single" w:sz="12" w:space="0" w:color="16365C"/>
            </w:tcBorders>
            <w:shd w:val="clear" w:color="auto" w:fill="auto"/>
            <w:vAlign w:val="center"/>
            <w:hideMark/>
          </w:tcPr>
          <w:p w14:paraId="3713DAB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14:00:34</w:t>
            </w:r>
          </w:p>
        </w:tc>
        <w:tc>
          <w:tcPr>
            <w:tcW w:w="1698" w:type="dxa"/>
            <w:tcBorders>
              <w:top w:val="nil"/>
              <w:left w:val="nil"/>
              <w:bottom w:val="single" w:sz="12" w:space="0" w:color="16365C"/>
              <w:right w:val="single" w:sz="12" w:space="0" w:color="16365C"/>
            </w:tcBorders>
            <w:shd w:val="clear" w:color="auto" w:fill="auto"/>
            <w:noWrap/>
            <w:vAlign w:val="bottom"/>
            <w:hideMark/>
          </w:tcPr>
          <w:p w14:paraId="0FBB8CF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7,35</w:t>
            </w:r>
          </w:p>
        </w:tc>
        <w:tc>
          <w:tcPr>
            <w:tcW w:w="927" w:type="dxa"/>
            <w:tcBorders>
              <w:top w:val="nil"/>
              <w:left w:val="nil"/>
              <w:bottom w:val="single" w:sz="12" w:space="0" w:color="16365C"/>
              <w:right w:val="single" w:sz="12" w:space="0" w:color="16365C"/>
            </w:tcBorders>
            <w:shd w:val="clear" w:color="auto" w:fill="auto"/>
            <w:vAlign w:val="center"/>
            <w:hideMark/>
          </w:tcPr>
          <w:p w14:paraId="291B55FE"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18:15:47</w:t>
            </w:r>
          </w:p>
        </w:tc>
        <w:tc>
          <w:tcPr>
            <w:tcW w:w="1800" w:type="dxa"/>
            <w:tcBorders>
              <w:top w:val="nil"/>
              <w:left w:val="nil"/>
              <w:bottom w:val="single" w:sz="12" w:space="0" w:color="16365C"/>
              <w:right w:val="single" w:sz="12" w:space="0" w:color="16365C"/>
            </w:tcBorders>
            <w:shd w:val="clear" w:color="auto" w:fill="auto"/>
            <w:noWrap/>
            <w:vAlign w:val="bottom"/>
            <w:hideMark/>
          </w:tcPr>
          <w:p w14:paraId="18BEB39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r>
      <w:tr w:rsidR="006C6906" w:rsidRPr="008745D4" w14:paraId="44CDD762"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78DB8DF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9:55:26</w:t>
            </w:r>
          </w:p>
        </w:tc>
        <w:tc>
          <w:tcPr>
            <w:tcW w:w="1685" w:type="dxa"/>
            <w:tcBorders>
              <w:top w:val="nil"/>
              <w:left w:val="nil"/>
              <w:bottom w:val="single" w:sz="12" w:space="0" w:color="16365C"/>
              <w:right w:val="single" w:sz="12" w:space="0" w:color="16365C"/>
            </w:tcBorders>
            <w:shd w:val="clear" w:color="auto" w:fill="auto"/>
            <w:noWrap/>
            <w:vAlign w:val="bottom"/>
            <w:hideMark/>
          </w:tcPr>
          <w:p w14:paraId="19E27B8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8,96</w:t>
            </w:r>
          </w:p>
        </w:tc>
        <w:tc>
          <w:tcPr>
            <w:tcW w:w="1335" w:type="dxa"/>
            <w:tcBorders>
              <w:top w:val="nil"/>
              <w:left w:val="nil"/>
              <w:bottom w:val="single" w:sz="12" w:space="0" w:color="16365C"/>
              <w:right w:val="single" w:sz="12" w:space="0" w:color="16365C"/>
            </w:tcBorders>
            <w:shd w:val="clear" w:color="auto" w:fill="auto"/>
            <w:vAlign w:val="center"/>
            <w:hideMark/>
          </w:tcPr>
          <w:p w14:paraId="20A8A2A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14:05:34</w:t>
            </w:r>
          </w:p>
        </w:tc>
        <w:tc>
          <w:tcPr>
            <w:tcW w:w="1698" w:type="dxa"/>
            <w:tcBorders>
              <w:top w:val="nil"/>
              <w:left w:val="nil"/>
              <w:bottom w:val="single" w:sz="12" w:space="0" w:color="16365C"/>
              <w:right w:val="single" w:sz="12" w:space="0" w:color="16365C"/>
            </w:tcBorders>
            <w:shd w:val="clear" w:color="auto" w:fill="auto"/>
            <w:noWrap/>
            <w:vAlign w:val="bottom"/>
            <w:hideMark/>
          </w:tcPr>
          <w:p w14:paraId="0074F9F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5,74</w:t>
            </w:r>
          </w:p>
        </w:tc>
        <w:tc>
          <w:tcPr>
            <w:tcW w:w="927" w:type="dxa"/>
            <w:tcBorders>
              <w:top w:val="nil"/>
              <w:left w:val="nil"/>
              <w:bottom w:val="single" w:sz="12" w:space="0" w:color="16365C"/>
              <w:right w:val="single" w:sz="12" w:space="0" w:color="16365C"/>
            </w:tcBorders>
            <w:shd w:val="clear" w:color="auto" w:fill="auto"/>
            <w:vAlign w:val="center"/>
            <w:hideMark/>
          </w:tcPr>
          <w:p w14:paraId="22A6915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18:20:47</w:t>
            </w:r>
          </w:p>
        </w:tc>
        <w:tc>
          <w:tcPr>
            <w:tcW w:w="1800" w:type="dxa"/>
            <w:tcBorders>
              <w:top w:val="nil"/>
              <w:left w:val="nil"/>
              <w:bottom w:val="single" w:sz="12" w:space="0" w:color="16365C"/>
              <w:right w:val="single" w:sz="12" w:space="0" w:color="16365C"/>
            </w:tcBorders>
            <w:shd w:val="clear" w:color="auto" w:fill="auto"/>
            <w:noWrap/>
            <w:vAlign w:val="bottom"/>
            <w:hideMark/>
          </w:tcPr>
          <w:p w14:paraId="6B23505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r>
      <w:tr w:rsidR="006C6906" w:rsidRPr="008745D4" w14:paraId="35724C7E"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27CCAEA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10:00:49</w:t>
            </w:r>
          </w:p>
        </w:tc>
        <w:tc>
          <w:tcPr>
            <w:tcW w:w="1685" w:type="dxa"/>
            <w:tcBorders>
              <w:top w:val="nil"/>
              <w:left w:val="nil"/>
              <w:bottom w:val="single" w:sz="12" w:space="0" w:color="16365C"/>
              <w:right w:val="single" w:sz="12" w:space="0" w:color="16365C"/>
            </w:tcBorders>
            <w:shd w:val="clear" w:color="auto" w:fill="auto"/>
            <w:noWrap/>
            <w:vAlign w:val="bottom"/>
            <w:hideMark/>
          </w:tcPr>
          <w:p w14:paraId="72544322"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9,54</w:t>
            </w:r>
          </w:p>
        </w:tc>
        <w:tc>
          <w:tcPr>
            <w:tcW w:w="1335" w:type="dxa"/>
            <w:tcBorders>
              <w:top w:val="nil"/>
              <w:left w:val="nil"/>
              <w:bottom w:val="single" w:sz="12" w:space="0" w:color="16365C"/>
              <w:right w:val="single" w:sz="12" w:space="0" w:color="16365C"/>
            </w:tcBorders>
            <w:shd w:val="clear" w:color="auto" w:fill="auto"/>
            <w:vAlign w:val="center"/>
            <w:hideMark/>
          </w:tcPr>
          <w:p w14:paraId="25A057BB"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14:10:34</w:t>
            </w:r>
          </w:p>
        </w:tc>
        <w:tc>
          <w:tcPr>
            <w:tcW w:w="1698" w:type="dxa"/>
            <w:tcBorders>
              <w:top w:val="nil"/>
              <w:left w:val="nil"/>
              <w:bottom w:val="single" w:sz="12" w:space="0" w:color="16365C"/>
              <w:right w:val="single" w:sz="12" w:space="0" w:color="16365C"/>
            </w:tcBorders>
            <w:shd w:val="clear" w:color="auto" w:fill="auto"/>
            <w:noWrap/>
            <w:vAlign w:val="bottom"/>
            <w:hideMark/>
          </w:tcPr>
          <w:p w14:paraId="13525576"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5,09</w:t>
            </w:r>
          </w:p>
        </w:tc>
        <w:tc>
          <w:tcPr>
            <w:tcW w:w="927" w:type="dxa"/>
            <w:tcBorders>
              <w:top w:val="nil"/>
              <w:left w:val="nil"/>
              <w:bottom w:val="single" w:sz="12" w:space="0" w:color="16365C"/>
              <w:right w:val="single" w:sz="12" w:space="0" w:color="16365C"/>
            </w:tcBorders>
            <w:shd w:val="clear" w:color="auto" w:fill="auto"/>
            <w:vAlign w:val="center"/>
            <w:hideMark/>
          </w:tcPr>
          <w:p w14:paraId="58A5500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18:25:47</w:t>
            </w:r>
          </w:p>
        </w:tc>
        <w:tc>
          <w:tcPr>
            <w:tcW w:w="1800" w:type="dxa"/>
            <w:tcBorders>
              <w:top w:val="nil"/>
              <w:left w:val="nil"/>
              <w:bottom w:val="single" w:sz="12" w:space="0" w:color="16365C"/>
              <w:right w:val="single" w:sz="12" w:space="0" w:color="16365C"/>
            </w:tcBorders>
            <w:shd w:val="clear" w:color="auto" w:fill="auto"/>
            <w:noWrap/>
            <w:vAlign w:val="bottom"/>
            <w:hideMark/>
          </w:tcPr>
          <w:p w14:paraId="58FB22C9"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r>
      <w:tr w:rsidR="006C6906" w:rsidRPr="008745D4" w14:paraId="41B152EF" w14:textId="77777777" w:rsidTr="006C6906">
        <w:trPr>
          <w:trHeight w:val="330"/>
        </w:trPr>
        <w:tc>
          <w:tcPr>
            <w:tcW w:w="1000" w:type="dxa"/>
            <w:tcBorders>
              <w:top w:val="nil"/>
              <w:left w:val="single" w:sz="12" w:space="0" w:color="16365C"/>
              <w:bottom w:val="single" w:sz="12" w:space="0" w:color="16365C"/>
              <w:right w:val="single" w:sz="12" w:space="0" w:color="16365C"/>
            </w:tcBorders>
            <w:shd w:val="clear" w:color="auto" w:fill="auto"/>
            <w:vAlign w:val="center"/>
            <w:hideMark/>
          </w:tcPr>
          <w:p w14:paraId="7CED3E95"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10:05:46</w:t>
            </w:r>
          </w:p>
        </w:tc>
        <w:tc>
          <w:tcPr>
            <w:tcW w:w="1685" w:type="dxa"/>
            <w:tcBorders>
              <w:top w:val="nil"/>
              <w:left w:val="nil"/>
              <w:bottom w:val="single" w:sz="12" w:space="0" w:color="16365C"/>
              <w:right w:val="single" w:sz="12" w:space="0" w:color="16365C"/>
            </w:tcBorders>
            <w:shd w:val="clear" w:color="auto" w:fill="auto"/>
            <w:noWrap/>
            <w:vAlign w:val="bottom"/>
            <w:hideMark/>
          </w:tcPr>
          <w:p w14:paraId="3486DEE7"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10,12</w:t>
            </w:r>
          </w:p>
        </w:tc>
        <w:tc>
          <w:tcPr>
            <w:tcW w:w="1335" w:type="dxa"/>
            <w:tcBorders>
              <w:top w:val="nil"/>
              <w:left w:val="nil"/>
              <w:bottom w:val="single" w:sz="12" w:space="0" w:color="16365C"/>
              <w:right w:val="single" w:sz="12" w:space="0" w:color="16365C"/>
            </w:tcBorders>
            <w:shd w:val="clear" w:color="auto" w:fill="auto"/>
            <w:vAlign w:val="center"/>
            <w:hideMark/>
          </w:tcPr>
          <w:p w14:paraId="352218AA"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14:15:34</w:t>
            </w:r>
          </w:p>
        </w:tc>
        <w:tc>
          <w:tcPr>
            <w:tcW w:w="1698" w:type="dxa"/>
            <w:tcBorders>
              <w:top w:val="nil"/>
              <w:left w:val="nil"/>
              <w:bottom w:val="single" w:sz="12" w:space="0" w:color="16365C"/>
              <w:right w:val="single" w:sz="12" w:space="0" w:color="16365C"/>
            </w:tcBorders>
            <w:shd w:val="clear" w:color="auto" w:fill="auto"/>
            <w:noWrap/>
            <w:vAlign w:val="bottom"/>
            <w:hideMark/>
          </w:tcPr>
          <w:p w14:paraId="7818F5F1"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5,54</w:t>
            </w:r>
          </w:p>
        </w:tc>
        <w:tc>
          <w:tcPr>
            <w:tcW w:w="927" w:type="dxa"/>
            <w:tcBorders>
              <w:top w:val="nil"/>
              <w:left w:val="nil"/>
              <w:bottom w:val="single" w:sz="12" w:space="0" w:color="16365C"/>
              <w:right w:val="single" w:sz="12" w:space="0" w:color="16365C"/>
            </w:tcBorders>
            <w:shd w:val="clear" w:color="auto" w:fill="auto"/>
            <w:vAlign w:val="center"/>
            <w:hideMark/>
          </w:tcPr>
          <w:p w14:paraId="70A003A0"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18:30:47</w:t>
            </w:r>
          </w:p>
        </w:tc>
        <w:tc>
          <w:tcPr>
            <w:tcW w:w="1800" w:type="dxa"/>
            <w:tcBorders>
              <w:top w:val="nil"/>
              <w:left w:val="nil"/>
              <w:bottom w:val="single" w:sz="12" w:space="0" w:color="16365C"/>
              <w:right w:val="single" w:sz="12" w:space="0" w:color="16365C"/>
            </w:tcBorders>
            <w:shd w:val="clear" w:color="auto" w:fill="auto"/>
            <w:noWrap/>
            <w:vAlign w:val="bottom"/>
            <w:hideMark/>
          </w:tcPr>
          <w:p w14:paraId="45B812AD" w14:textId="77777777" w:rsidR="006C6906" w:rsidRPr="008745D4" w:rsidRDefault="006C6906" w:rsidP="00133D7D">
            <w:pPr>
              <w:jc w:val="right"/>
              <w:rPr>
                <w:rFonts w:ascii="Calibri" w:hAnsi="Calibri"/>
                <w:color w:val="000000"/>
                <w:lang w:eastAsia="es-EC"/>
              </w:rPr>
            </w:pPr>
            <w:r w:rsidRPr="008745D4">
              <w:rPr>
                <w:rFonts w:ascii="Calibri" w:hAnsi="Calibri"/>
                <w:color w:val="000000"/>
                <w:lang w:eastAsia="es-EC"/>
              </w:rPr>
              <w:t>0,00</w:t>
            </w:r>
          </w:p>
        </w:tc>
      </w:tr>
    </w:tbl>
    <w:p w14:paraId="4AC77DBB" w14:textId="77777777" w:rsidR="006C6906" w:rsidRPr="000C1702" w:rsidRDefault="006C6906" w:rsidP="006C6906">
      <w:pPr>
        <w:rPr>
          <w:sz w:val="16"/>
          <w:szCs w:val="16"/>
        </w:rPr>
      </w:pPr>
      <w:r w:rsidRPr="000C11CA">
        <w:rPr>
          <w:b/>
          <w:sz w:val="16"/>
          <w:szCs w:val="16"/>
        </w:rPr>
        <w:t>Realizado por</w:t>
      </w:r>
      <w:r>
        <w:rPr>
          <w:sz w:val="16"/>
          <w:szCs w:val="16"/>
        </w:rPr>
        <w:t>: López C, Mancheno J, 2016.</w:t>
      </w:r>
    </w:p>
    <w:p w14:paraId="622F3FC8" w14:textId="77777777" w:rsidR="006C6906" w:rsidRDefault="006C6906" w:rsidP="006C6906">
      <w:pPr>
        <w:rPr>
          <w:sz w:val="16"/>
          <w:szCs w:val="16"/>
        </w:rPr>
      </w:pPr>
    </w:p>
    <w:p w14:paraId="49AEB51F" w14:textId="77777777" w:rsidR="006C6906" w:rsidRDefault="006C6906" w:rsidP="006C6906">
      <w:pPr>
        <w:rPr>
          <w:sz w:val="16"/>
          <w:szCs w:val="16"/>
        </w:rPr>
      </w:pPr>
    </w:p>
    <w:p w14:paraId="4E673B74" w14:textId="77777777" w:rsidR="006C6906" w:rsidRDefault="006C6906" w:rsidP="006C6906">
      <w:pPr>
        <w:rPr>
          <w:sz w:val="16"/>
          <w:szCs w:val="16"/>
        </w:rPr>
      </w:pPr>
    </w:p>
    <w:p w14:paraId="6960BF22" w14:textId="77777777" w:rsidR="006C6906" w:rsidRDefault="006C6906" w:rsidP="006C6906">
      <w:pPr>
        <w:rPr>
          <w:sz w:val="16"/>
          <w:szCs w:val="16"/>
        </w:rPr>
      </w:pPr>
    </w:p>
    <w:p w14:paraId="3F916E11" w14:textId="77777777" w:rsidR="006C6906" w:rsidRDefault="006C6906" w:rsidP="006C6906">
      <w:pPr>
        <w:rPr>
          <w:sz w:val="16"/>
          <w:szCs w:val="16"/>
        </w:rPr>
      </w:pPr>
    </w:p>
    <w:p w14:paraId="49385F89" w14:textId="77777777" w:rsidR="006C6906" w:rsidRDefault="006C6906" w:rsidP="006C6906">
      <w:pPr>
        <w:rPr>
          <w:sz w:val="16"/>
          <w:szCs w:val="16"/>
        </w:rPr>
      </w:pPr>
    </w:p>
    <w:p w14:paraId="12B5F10D" w14:textId="77777777" w:rsidR="006C6906" w:rsidRDefault="006C6906" w:rsidP="006C6906">
      <w:pPr>
        <w:rPr>
          <w:sz w:val="16"/>
          <w:szCs w:val="16"/>
        </w:rPr>
      </w:pPr>
    </w:p>
    <w:p w14:paraId="68ED30E0" w14:textId="77777777" w:rsidR="006C6906" w:rsidRDefault="006C6906" w:rsidP="006C6906">
      <w:pPr>
        <w:rPr>
          <w:sz w:val="16"/>
          <w:szCs w:val="16"/>
        </w:rPr>
      </w:pPr>
    </w:p>
    <w:p w14:paraId="6E78E135" w14:textId="77777777" w:rsidR="006C6906" w:rsidRDefault="006C6906" w:rsidP="006C6906">
      <w:pPr>
        <w:rPr>
          <w:sz w:val="16"/>
          <w:szCs w:val="16"/>
        </w:rPr>
      </w:pPr>
    </w:p>
    <w:p w14:paraId="2E64944F" w14:textId="77777777" w:rsidR="006C6906" w:rsidRDefault="006C6906" w:rsidP="006C6906">
      <w:pPr>
        <w:rPr>
          <w:sz w:val="16"/>
          <w:szCs w:val="16"/>
        </w:rPr>
      </w:pPr>
    </w:p>
    <w:p w14:paraId="639A5D75" w14:textId="77777777" w:rsidR="006C6906" w:rsidRDefault="006C6906" w:rsidP="006C6906">
      <w:pPr>
        <w:rPr>
          <w:sz w:val="16"/>
          <w:szCs w:val="16"/>
        </w:rPr>
      </w:pPr>
    </w:p>
    <w:p w14:paraId="34004BA3" w14:textId="77777777" w:rsidR="006C6906" w:rsidRDefault="006C6906" w:rsidP="006C6906">
      <w:pPr>
        <w:rPr>
          <w:sz w:val="16"/>
          <w:szCs w:val="16"/>
        </w:rPr>
      </w:pPr>
    </w:p>
    <w:p w14:paraId="0A6288E8" w14:textId="77777777" w:rsidR="006C6906" w:rsidRDefault="006C6906" w:rsidP="006C6906">
      <w:pPr>
        <w:rPr>
          <w:sz w:val="16"/>
          <w:szCs w:val="16"/>
        </w:rPr>
      </w:pPr>
    </w:p>
    <w:p w14:paraId="012AD3D9" w14:textId="77777777" w:rsidR="006C6906" w:rsidRDefault="006C6906" w:rsidP="006C6906">
      <w:pPr>
        <w:rPr>
          <w:sz w:val="16"/>
          <w:szCs w:val="16"/>
        </w:rPr>
      </w:pPr>
    </w:p>
    <w:p w14:paraId="630DDBB6" w14:textId="77777777" w:rsidR="006C6906" w:rsidRDefault="006C6906" w:rsidP="006C6906">
      <w:pPr>
        <w:rPr>
          <w:sz w:val="16"/>
          <w:szCs w:val="16"/>
        </w:rPr>
      </w:pPr>
    </w:p>
    <w:p w14:paraId="25B2B195" w14:textId="77777777" w:rsidR="006C6906" w:rsidRDefault="006C6906" w:rsidP="006C6906">
      <w:pPr>
        <w:rPr>
          <w:sz w:val="16"/>
          <w:szCs w:val="16"/>
        </w:rPr>
      </w:pPr>
    </w:p>
    <w:p w14:paraId="5353659D" w14:textId="77777777" w:rsidR="006C6906" w:rsidRDefault="006C6906" w:rsidP="006C6906">
      <w:pPr>
        <w:rPr>
          <w:sz w:val="16"/>
          <w:szCs w:val="16"/>
        </w:rPr>
      </w:pPr>
    </w:p>
    <w:p w14:paraId="416E12A0" w14:textId="77777777" w:rsidR="006C6906" w:rsidRDefault="006C6906" w:rsidP="006C6906">
      <w:pPr>
        <w:rPr>
          <w:sz w:val="16"/>
          <w:szCs w:val="16"/>
        </w:rPr>
      </w:pPr>
    </w:p>
    <w:p w14:paraId="62F7904E" w14:textId="77777777" w:rsidR="006C6906" w:rsidRDefault="006C6906" w:rsidP="006C6906">
      <w:pPr>
        <w:contextualSpacing/>
        <w:rPr>
          <w:sz w:val="16"/>
          <w:szCs w:val="16"/>
        </w:rPr>
      </w:pPr>
    </w:p>
    <w:p w14:paraId="3B24648D" w14:textId="77777777" w:rsidR="00F3549F" w:rsidRDefault="00F3549F" w:rsidP="006C6906">
      <w:pPr>
        <w:contextualSpacing/>
        <w:rPr>
          <w:sz w:val="16"/>
          <w:szCs w:val="16"/>
        </w:rPr>
      </w:pPr>
    </w:p>
    <w:p w14:paraId="062048DC" w14:textId="6AAC3760" w:rsidR="006C6906" w:rsidRPr="00706470" w:rsidRDefault="00D04F29" w:rsidP="006C6906">
      <w:pPr>
        <w:rPr>
          <w:b/>
        </w:rPr>
      </w:pPr>
      <w:r>
        <w:rPr>
          <w:b/>
        </w:rPr>
        <w:t>ANEXO E</w:t>
      </w:r>
      <w:r w:rsidR="006C6906">
        <w:rPr>
          <w:b/>
        </w:rPr>
        <w:t>:</w:t>
      </w:r>
      <w:r w:rsidR="006C6906" w:rsidRPr="00706470">
        <w:rPr>
          <w:b/>
        </w:rPr>
        <w:t xml:space="preserve"> Diseño mecánico de la estructura del prototipo.</w:t>
      </w:r>
    </w:p>
    <w:p w14:paraId="1F97E6E2" w14:textId="77777777" w:rsidR="006C6906" w:rsidRPr="00F823AF" w:rsidRDefault="006C6906" w:rsidP="006C6906">
      <w:pPr>
        <w:rPr>
          <w:b/>
        </w:rPr>
      </w:pPr>
    </w:p>
    <w:p w14:paraId="2181201B" w14:textId="77777777" w:rsidR="006C6906" w:rsidRDefault="006C6906" w:rsidP="006C6906">
      <w:pPr>
        <w:spacing w:line="240" w:lineRule="auto"/>
        <w:contextualSpacing/>
        <w:jc w:val="center"/>
        <w:rPr>
          <w:b/>
        </w:rPr>
      </w:pPr>
      <w:r w:rsidRPr="0086568C">
        <w:rPr>
          <w:b/>
          <w:noProof/>
          <w:lang w:eastAsia="es-ES"/>
        </w:rPr>
        <w:drawing>
          <wp:inline distT="0" distB="0" distL="0" distR="0" wp14:anchorId="553BF3A8" wp14:editId="229019DA">
            <wp:extent cx="5367655" cy="6447892"/>
            <wp:effectExtent l="0" t="0" r="4445" b="0"/>
            <wp:docPr id="35" name="Imagen 35" descr="C:\Users\user\Desktop\TESIS CRIS\PLANOS-ESTRUCTURA\GRAFICOS\INFOS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TESIS CRIS\PLANOS-ESTRUCTURA\GRAFICOS\INFOSOLAR.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6677" t="9926" r="24862" b="20424"/>
                    <a:stretch/>
                  </pic:blipFill>
                  <pic:spPr bwMode="auto">
                    <a:xfrm>
                      <a:off x="0" y="0"/>
                      <a:ext cx="5372172" cy="6453318"/>
                    </a:xfrm>
                    <a:prstGeom prst="rect">
                      <a:avLst/>
                    </a:prstGeom>
                    <a:noFill/>
                    <a:ln>
                      <a:noFill/>
                    </a:ln>
                    <a:extLst>
                      <a:ext uri="{53640926-AAD7-44D8-BBD7-CCE9431645EC}">
                        <a14:shadowObscured xmlns:a14="http://schemas.microsoft.com/office/drawing/2010/main"/>
                      </a:ext>
                    </a:extLst>
                  </pic:spPr>
                </pic:pic>
              </a:graphicData>
            </a:graphic>
          </wp:inline>
        </w:drawing>
      </w:r>
    </w:p>
    <w:p w14:paraId="71B96188" w14:textId="3DB17C0E" w:rsidR="006C6906" w:rsidRDefault="00D04F29" w:rsidP="006C6906">
      <w:pPr>
        <w:spacing w:line="240" w:lineRule="auto"/>
        <w:contextualSpacing/>
      </w:pPr>
      <w:r>
        <w:rPr>
          <w:b/>
        </w:rPr>
        <w:t xml:space="preserve"> Figura 1-E</w:t>
      </w:r>
      <w:r w:rsidR="006C6906" w:rsidRPr="00417A02">
        <w:rPr>
          <w:b/>
        </w:rPr>
        <w:t xml:space="preserve">: </w:t>
      </w:r>
      <w:r w:rsidR="006C6906" w:rsidRPr="00417A02">
        <w:t>Prototipo, vista frontal, isométrica, inferior y superior.</w:t>
      </w:r>
    </w:p>
    <w:p w14:paraId="6FDF814F" w14:textId="77777777" w:rsidR="006C6906" w:rsidRPr="00247BC8" w:rsidRDefault="006C6906" w:rsidP="006C6906">
      <w:pPr>
        <w:spacing w:line="240" w:lineRule="auto"/>
        <w:contextualSpacing/>
      </w:pPr>
      <w:r>
        <w:rPr>
          <w:b/>
          <w:sz w:val="16"/>
          <w:szCs w:val="16"/>
        </w:rPr>
        <w:t xml:space="preserve">  </w:t>
      </w:r>
      <w:r w:rsidRPr="000C11CA">
        <w:rPr>
          <w:b/>
          <w:sz w:val="16"/>
          <w:szCs w:val="16"/>
        </w:rPr>
        <w:t>Realizado por</w:t>
      </w:r>
      <w:r>
        <w:rPr>
          <w:sz w:val="16"/>
          <w:szCs w:val="16"/>
        </w:rPr>
        <w:t>: López C, Mancheno J, 2015.</w:t>
      </w:r>
    </w:p>
    <w:p w14:paraId="6C70AAE8" w14:textId="77777777" w:rsidR="006C6906" w:rsidRDefault="006C6906" w:rsidP="006C6906">
      <w:pPr>
        <w:rPr>
          <w:sz w:val="16"/>
          <w:szCs w:val="16"/>
        </w:rPr>
      </w:pPr>
    </w:p>
    <w:p w14:paraId="10282BD4" w14:textId="77777777" w:rsidR="00F3549F" w:rsidRDefault="00F3549F" w:rsidP="006C6906">
      <w:pPr>
        <w:rPr>
          <w:sz w:val="16"/>
          <w:szCs w:val="16"/>
        </w:rPr>
      </w:pPr>
    </w:p>
    <w:p w14:paraId="3959862F" w14:textId="77777777" w:rsidR="006C6906" w:rsidRPr="00417A02" w:rsidRDefault="006C6906" w:rsidP="006C6906">
      <w:pPr>
        <w:spacing w:line="240" w:lineRule="auto"/>
        <w:contextualSpacing/>
        <w:jc w:val="center"/>
        <w:rPr>
          <w:sz w:val="16"/>
          <w:szCs w:val="16"/>
        </w:rPr>
      </w:pPr>
      <w:r w:rsidRPr="00215794">
        <w:rPr>
          <w:noProof/>
          <w:sz w:val="16"/>
          <w:szCs w:val="16"/>
          <w:lang w:eastAsia="es-ES"/>
        </w:rPr>
        <w:drawing>
          <wp:inline distT="0" distB="0" distL="0" distR="0" wp14:anchorId="1949CAF4" wp14:editId="4C544803">
            <wp:extent cx="5362575" cy="5732780"/>
            <wp:effectExtent l="19050" t="19050" r="28575" b="203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71538" cy="5742362"/>
                    </a:xfrm>
                    <a:prstGeom prst="rect">
                      <a:avLst/>
                    </a:prstGeom>
                    <a:noFill/>
                    <a:ln w="3175">
                      <a:solidFill>
                        <a:schemeClr val="tx1"/>
                      </a:solidFill>
                    </a:ln>
                  </pic:spPr>
                </pic:pic>
              </a:graphicData>
            </a:graphic>
          </wp:inline>
        </w:drawing>
      </w:r>
    </w:p>
    <w:p w14:paraId="3A7D9550" w14:textId="73339AAF" w:rsidR="006C6906" w:rsidRDefault="00D04F29" w:rsidP="006C6906">
      <w:pPr>
        <w:spacing w:line="240" w:lineRule="auto"/>
        <w:contextualSpacing/>
      </w:pPr>
      <w:r>
        <w:rPr>
          <w:b/>
        </w:rPr>
        <w:t xml:space="preserve"> Figura 2-E</w:t>
      </w:r>
      <w:r w:rsidR="006C6906" w:rsidRPr="00417A02">
        <w:rPr>
          <w:b/>
        </w:rPr>
        <w:t xml:space="preserve">: </w:t>
      </w:r>
      <w:r w:rsidR="006C6906" w:rsidRPr="00417A02">
        <w:t>Prototipo, vista frontal</w:t>
      </w:r>
      <w:r w:rsidR="006C6906">
        <w:t xml:space="preserve"> con dimensiones.</w:t>
      </w:r>
    </w:p>
    <w:p w14:paraId="7ED5E88A" w14:textId="4114416B" w:rsidR="006C6906" w:rsidRPr="00247BC8" w:rsidRDefault="006C6906" w:rsidP="006C6906">
      <w:pPr>
        <w:spacing w:line="240" w:lineRule="auto"/>
        <w:contextualSpacing/>
      </w:pPr>
      <w:r>
        <w:t xml:space="preserve"> </w:t>
      </w:r>
      <w:r w:rsidRPr="000C11CA">
        <w:rPr>
          <w:b/>
          <w:sz w:val="16"/>
          <w:szCs w:val="16"/>
        </w:rPr>
        <w:t>Realizado por</w:t>
      </w:r>
      <w:r>
        <w:rPr>
          <w:sz w:val="16"/>
          <w:szCs w:val="16"/>
        </w:rPr>
        <w:t>: López C, Mancheno J, 2015.</w:t>
      </w:r>
    </w:p>
    <w:p w14:paraId="6F46E519" w14:textId="77777777" w:rsidR="006C6906" w:rsidRDefault="006C6906" w:rsidP="006C6906">
      <w:pPr>
        <w:rPr>
          <w:noProof/>
          <w:lang w:eastAsia="es-EC"/>
        </w:rPr>
      </w:pPr>
    </w:p>
    <w:p w14:paraId="0DCFF0BD" w14:textId="77777777" w:rsidR="006C6906" w:rsidRDefault="006C6906" w:rsidP="006C6906">
      <w:pPr>
        <w:contextualSpacing/>
        <w:rPr>
          <w:noProof/>
          <w:lang w:eastAsia="es-EC"/>
        </w:rPr>
      </w:pPr>
    </w:p>
    <w:p w14:paraId="7D53317D" w14:textId="77777777" w:rsidR="006C6906" w:rsidRDefault="006C6906" w:rsidP="006C6906">
      <w:pPr>
        <w:contextualSpacing/>
        <w:rPr>
          <w:noProof/>
          <w:lang w:eastAsia="es-EC"/>
        </w:rPr>
      </w:pPr>
    </w:p>
    <w:p w14:paraId="7B9E7667" w14:textId="77777777" w:rsidR="006C6906" w:rsidRDefault="006C6906" w:rsidP="006C6906">
      <w:pPr>
        <w:contextualSpacing/>
        <w:rPr>
          <w:noProof/>
          <w:lang w:eastAsia="es-EC"/>
        </w:rPr>
      </w:pPr>
    </w:p>
    <w:p w14:paraId="09314023" w14:textId="77777777" w:rsidR="006C6906" w:rsidRDefault="006C6906" w:rsidP="006C6906">
      <w:pPr>
        <w:contextualSpacing/>
        <w:rPr>
          <w:noProof/>
          <w:lang w:eastAsia="es-EC"/>
        </w:rPr>
      </w:pPr>
    </w:p>
    <w:p w14:paraId="417635CA" w14:textId="77777777" w:rsidR="006C6906" w:rsidRDefault="006C6906" w:rsidP="006C6906">
      <w:pPr>
        <w:contextualSpacing/>
        <w:rPr>
          <w:noProof/>
          <w:lang w:eastAsia="es-EC"/>
        </w:rPr>
      </w:pPr>
    </w:p>
    <w:p w14:paraId="6EFA4D43" w14:textId="77777777" w:rsidR="006C6906" w:rsidRDefault="006C6906" w:rsidP="006C6906">
      <w:pPr>
        <w:contextualSpacing/>
        <w:rPr>
          <w:noProof/>
          <w:lang w:eastAsia="es-EC"/>
        </w:rPr>
      </w:pPr>
    </w:p>
    <w:p w14:paraId="1372FD1A" w14:textId="77777777" w:rsidR="006C6906" w:rsidRDefault="006C6906" w:rsidP="006C6906">
      <w:pPr>
        <w:contextualSpacing/>
        <w:rPr>
          <w:noProof/>
          <w:lang w:eastAsia="es-EC"/>
        </w:rPr>
      </w:pPr>
    </w:p>
    <w:p w14:paraId="3D64885E" w14:textId="77777777" w:rsidR="006C6906" w:rsidRDefault="006C6906" w:rsidP="006C6906">
      <w:pPr>
        <w:contextualSpacing/>
        <w:rPr>
          <w:noProof/>
          <w:lang w:eastAsia="es-EC"/>
        </w:rPr>
      </w:pPr>
    </w:p>
    <w:p w14:paraId="54D04149" w14:textId="45C4CA67" w:rsidR="006C6906" w:rsidRDefault="00683825" w:rsidP="006C6906">
      <w:pPr>
        <w:contextualSpacing/>
        <w:rPr>
          <w:noProof/>
          <w:lang w:eastAsia="es-EC"/>
        </w:rPr>
      </w:pPr>
      <w:r>
        <w:rPr>
          <w:noProof/>
          <w:lang w:eastAsia="es-EC"/>
        </w:rPr>
        <w:t xml:space="preserve"> </w:t>
      </w:r>
    </w:p>
    <w:p w14:paraId="54655DC4" w14:textId="77777777" w:rsidR="006C6906" w:rsidRDefault="006C6906" w:rsidP="006C6906">
      <w:pPr>
        <w:contextualSpacing/>
        <w:rPr>
          <w:noProof/>
          <w:lang w:eastAsia="es-EC"/>
        </w:rPr>
      </w:pPr>
    </w:p>
    <w:p w14:paraId="3D30AE1B" w14:textId="77777777" w:rsidR="006C6906" w:rsidRDefault="006C6906" w:rsidP="006C6906">
      <w:pPr>
        <w:contextualSpacing/>
        <w:rPr>
          <w:noProof/>
          <w:lang w:eastAsia="es-EC"/>
        </w:rPr>
      </w:pPr>
    </w:p>
    <w:p w14:paraId="0F940672" w14:textId="268FE354" w:rsidR="006C6906" w:rsidRDefault="00D04F29" w:rsidP="006C6906">
      <w:pPr>
        <w:rPr>
          <w:b/>
        </w:rPr>
      </w:pPr>
      <w:r>
        <w:rPr>
          <w:b/>
        </w:rPr>
        <w:t>ANEXO F</w:t>
      </w:r>
      <w:r w:rsidR="006C6906">
        <w:rPr>
          <w:b/>
        </w:rPr>
        <w:t>:</w:t>
      </w:r>
      <w:r w:rsidR="006C6906" w:rsidRPr="00706470">
        <w:rPr>
          <w:b/>
        </w:rPr>
        <w:t xml:space="preserve"> </w:t>
      </w:r>
      <w:r w:rsidR="006C6906">
        <w:rPr>
          <w:b/>
        </w:rPr>
        <w:t>Regulador de voltaje de 12 Vcd a 5 Vcd, 6 A</w:t>
      </w:r>
    </w:p>
    <w:p w14:paraId="3CC80594" w14:textId="77777777" w:rsidR="006C6906" w:rsidRPr="00083E4C" w:rsidRDefault="006C6906" w:rsidP="006C6906">
      <w:pPr>
        <w:rPr>
          <w:b/>
        </w:rPr>
      </w:pPr>
    </w:p>
    <w:p w14:paraId="608AC127" w14:textId="77777777" w:rsidR="006C6906" w:rsidRDefault="006C6906" w:rsidP="006C6906">
      <w:pPr>
        <w:contextualSpacing/>
        <w:rPr>
          <w:noProof/>
          <w:lang w:eastAsia="es-EC"/>
        </w:rPr>
      </w:pPr>
    </w:p>
    <w:p w14:paraId="4620CC76" w14:textId="77777777" w:rsidR="006C6906" w:rsidRDefault="006C6906" w:rsidP="006C6906">
      <w:pPr>
        <w:spacing w:line="240" w:lineRule="auto"/>
        <w:contextualSpacing/>
        <w:jc w:val="center"/>
        <w:rPr>
          <w:lang w:val="es-EC"/>
        </w:rPr>
      </w:pPr>
      <w:r w:rsidRPr="00083E4C">
        <w:rPr>
          <w:noProof/>
          <w:lang w:eastAsia="es-ES"/>
        </w:rPr>
        <w:drawing>
          <wp:inline distT="0" distB="0" distL="0" distR="0" wp14:anchorId="578DD9A8" wp14:editId="77E3D845">
            <wp:extent cx="3152775" cy="1576002"/>
            <wp:effectExtent l="0" t="0" r="0" b="5715"/>
            <wp:docPr id="71" name="Imagen 71" descr="C:\Users\user\Desktop\TESIS CRIS\FOTOS\2016-01-30 22.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TESIS CRIS\FOTOS\2016-01-30 22.37.12.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7638" t="21273" b="17167"/>
                    <a:stretch/>
                  </pic:blipFill>
                  <pic:spPr bwMode="auto">
                    <a:xfrm>
                      <a:off x="0" y="0"/>
                      <a:ext cx="3163908" cy="1581567"/>
                    </a:xfrm>
                    <a:prstGeom prst="rect">
                      <a:avLst/>
                    </a:prstGeom>
                    <a:noFill/>
                    <a:ln>
                      <a:noFill/>
                    </a:ln>
                    <a:extLst>
                      <a:ext uri="{53640926-AAD7-44D8-BBD7-CCE9431645EC}">
                        <a14:shadowObscured xmlns:a14="http://schemas.microsoft.com/office/drawing/2010/main"/>
                      </a:ext>
                    </a:extLst>
                  </pic:spPr>
                </pic:pic>
              </a:graphicData>
            </a:graphic>
          </wp:inline>
        </w:drawing>
      </w:r>
    </w:p>
    <w:p w14:paraId="735095CB" w14:textId="596CF114" w:rsidR="006C6906" w:rsidRPr="00314AB3" w:rsidRDefault="006C6906" w:rsidP="006C6906">
      <w:pPr>
        <w:spacing w:line="240" w:lineRule="auto"/>
        <w:contextualSpacing/>
        <w:rPr>
          <w:noProof/>
          <w:lang w:val="es-EC" w:eastAsia="es-EC"/>
        </w:rPr>
      </w:pPr>
      <w:r>
        <w:rPr>
          <w:b/>
          <w:noProof/>
          <w:lang w:val="es-EC" w:eastAsia="es-EC"/>
        </w:rPr>
        <w:t xml:space="preserve">                                Figura 1-E. </w:t>
      </w:r>
      <w:r>
        <w:rPr>
          <w:noProof/>
          <w:lang w:val="es-EC" w:eastAsia="es-EC"/>
        </w:rPr>
        <w:t xml:space="preserve">Regulador de voltaje </w:t>
      </w:r>
    </w:p>
    <w:p w14:paraId="758F7F29" w14:textId="41B1FB1D" w:rsidR="006C6906" w:rsidRDefault="006C6906" w:rsidP="006C6906">
      <w:pPr>
        <w:spacing w:line="240" w:lineRule="auto"/>
        <w:contextualSpacing/>
        <w:rPr>
          <w:sz w:val="16"/>
          <w:szCs w:val="16"/>
        </w:rPr>
      </w:pPr>
      <w:r>
        <w:rPr>
          <w:b/>
          <w:noProof/>
          <w:sz w:val="16"/>
          <w:szCs w:val="16"/>
          <w:lang w:val="es-EC" w:eastAsia="es-EC"/>
        </w:rPr>
        <w:t xml:space="preserve">                                             Realizado por</w:t>
      </w:r>
      <w:r w:rsidRPr="00CB2F48">
        <w:rPr>
          <w:b/>
          <w:noProof/>
          <w:sz w:val="16"/>
          <w:szCs w:val="16"/>
          <w:lang w:val="es-EC" w:eastAsia="es-EC"/>
        </w:rPr>
        <w:t>:</w:t>
      </w:r>
      <w:r w:rsidRPr="00CB2F48">
        <w:rPr>
          <w:noProof/>
          <w:sz w:val="16"/>
          <w:szCs w:val="16"/>
          <w:lang w:val="es-EC" w:eastAsia="es-EC"/>
        </w:rPr>
        <w:t xml:space="preserve"> </w:t>
      </w:r>
      <w:r>
        <w:rPr>
          <w:sz w:val="16"/>
          <w:szCs w:val="16"/>
        </w:rPr>
        <w:t>López C, Mancheno J, 2015.</w:t>
      </w:r>
    </w:p>
    <w:p w14:paraId="67D178CC" w14:textId="77777777" w:rsidR="006C6906" w:rsidRPr="00A868E7" w:rsidRDefault="006C6906" w:rsidP="006C6906">
      <w:pPr>
        <w:contextualSpacing/>
      </w:pPr>
    </w:p>
    <w:p w14:paraId="6A141448" w14:textId="16B9948E" w:rsidR="006C6906" w:rsidRPr="0066088A" w:rsidRDefault="00D04F29" w:rsidP="006C6906">
      <w:pPr>
        <w:tabs>
          <w:tab w:val="left" w:pos="1680"/>
        </w:tabs>
        <w:contextualSpacing/>
      </w:pPr>
      <w:r>
        <w:rPr>
          <w:b/>
        </w:rPr>
        <w:t>Tabla1-F</w:t>
      </w:r>
      <w:r w:rsidR="006C6906" w:rsidRPr="00A868E7">
        <w:rPr>
          <w:b/>
        </w:rPr>
        <w:t xml:space="preserve">: </w:t>
      </w:r>
      <w:r w:rsidR="006C6906">
        <w:t>Características del Regulador de voltaje.</w:t>
      </w:r>
    </w:p>
    <w:p w14:paraId="1F5AF6C2" w14:textId="77777777" w:rsidR="006C6906" w:rsidRDefault="006C6906" w:rsidP="006C6906">
      <w:pPr>
        <w:rPr>
          <w:sz w:val="16"/>
          <w:szCs w:val="16"/>
        </w:rPr>
      </w:pPr>
    </w:p>
    <w:tbl>
      <w:tblPr>
        <w:tblW w:w="8210" w:type="dxa"/>
        <w:tblInd w:w="-15" w:type="dxa"/>
        <w:tblCellMar>
          <w:left w:w="70" w:type="dxa"/>
          <w:right w:w="70" w:type="dxa"/>
        </w:tblCellMar>
        <w:tblLook w:val="04A0" w:firstRow="1" w:lastRow="0" w:firstColumn="1" w:lastColumn="0" w:noHBand="0" w:noVBand="1"/>
      </w:tblPr>
      <w:tblGrid>
        <w:gridCol w:w="3999"/>
        <w:gridCol w:w="4211"/>
      </w:tblGrid>
      <w:tr w:rsidR="006C6906" w:rsidRPr="0066088A" w14:paraId="2D19B3AD" w14:textId="77777777" w:rsidTr="00133D7D">
        <w:trPr>
          <w:trHeight w:val="298"/>
        </w:trPr>
        <w:tc>
          <w:tcPr>
            <w:tcW w:w="3999" w:type="dxa"/>
            <w:tcBorders>
              <w:top w:val="single" w:sz="12" w:space="0" w:color="1F497D"/>
              <w:left w:val="single" w:sz="12" w:space="0" w:color="1F497D"/>
              <w:bottom w:val="single" w:sz="12" w:space="0" w:color="1F497D"/>
              <w:right w:val="single" w:sz="12" w:space="0" w:color="1F497D"/>
            </w:tcBorders>
            <w:shd w:val="clear" w:color="auto" w:fill="auto"/>
            <w:noWrap/>
            <w:vAlign w:val="bottom"/>
            <w:hideMark/>
          </w:tcPr>
          <w:p w14:paraId="7FB939D4" w14:textId="77777777" w:rsidR="006C6906" w:rsidRPr="0066088A" w:rsidRDefault="006C6906" w:rsidP="00133D7D">
            <w:pPr>
              <w:jc w:val="center"/>
              <w:rPr>
                <w:rFonts w:ascii="Calibri" w:hAnsi="Calibri"/>
                <w:b/>
                <w:bCs/>
                <w:color w:val="000000"/>
                <w:lang w:val="es-EC" w:eastAsia="es-EC"/>
              </w:rPr>
            </w:pPr>
            <w:r w:rsidRPr="0066088A">
              <w:rPr>
                <w:rFonts w:ascii="Calibri" w:hAnsi="Calibri"/>
                <w:b/>
                <w:bCs/>
                <w:color w:val="000000"/>
                <w:lang w:val="es-EC" w:eastAsia="es-EC"/>
              </w:rPr>
              <w:t>PARÁMETRO</w:t>
            </w:r>
          </w:p>
        </w:tc>
        <w:tc>
          <w:tcPr>
            <w:tcW w:w="4211" w:type="dxa"/>
            <w:tcBorders>
              <w:top w:val="single" w:sz="12" w:space="0" w:color="1F497D"/>
              <w:left w:val="nil"/>
              <w:bottom w:val="single" w:sz="12" w:space="0" w:color="1F497D"/>
              <w:right w:val="single" w:sz="12" w:space="0" w:color="1F497D"/>
            </w:tcBorders>
            <w:shd w:val="clear" w:color="auto" w:fill="auto"/>
            <w:noWrap/>
            <w:vAlign w:val="bottom"/>
            <w:hideMark/>
          </w:tcPr>
          <w:p w14:paraId="7FEC738C" w14:textId="77777777" w:rsidR="006C6906" w:rsidRPr="0066088A" w:rsidRDefault="006C6906" w:rsidP="00133D7D">
            <w:pPr>
              <w:jc w:val="center"/>
              <w:rPr>
                <w:rFonts w:ascii="Calibri" w:hAnsi="Calibri"/>
                <w:b/>
                <w:bCs/>
                <w:color w:val="000000"/>
                <w:lang w:val="es-EC" w:eastAsia="es-EC"/>
              </w:rPr>
            </w:pPr>
            <w:r w:rsidRPr="0066088A">
              <w:rPr>
                <w:rFonts w:ascii="Calibri" w:hAnsi="Calibri"/>
                <w:b/>
                <w:bCs/>
                <w:color w:val="000000"/>
                <w:lang w:val="es-EC" w:eastAsia="es-EC"/>
              </w:rPr>
              <w:t>VALOR</w:t>
            </w:r>
          </w:p>
        </w:tc>
      </w:tr>
      <w:tr w:rsidR="006C6906" w:rsidRPr="0066088A" w14:paraId="7F84C8DE" w14:textId="77777777" w:rsidTr="00133D7D">
        <w:trPr>
          <w:trHeight w:val="298"/>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4E0ECA64"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Voltaje de entrada de CC</w:t>
            </w:r>
          </w:p>
        </w:tc>
        <w:tc>
          <w:tcPr>
            <w:tcW w:w="4211" w:type="dxa"/>
            <w:tcBorders>
              <w:top w:val="nil"/>
              <w:left w:val="nil"/>
              <w:bottom w:val="single" w:sz="8" w:space="0" w:color="1F497D"/>
              <w:right w:val="single" w:sz="12" w:space="0" w:color="1F497D"/>
            </w:tcBorders>
            <w:shd w:val="clear" w:color="auto" w:fill="auto"/>
            <w:noWrap/>
            <w:vAlign w:val="bottom"/>
            <w:hideMark/>
          </w:tcPr>
          <w:p w14:paraId="2877304D"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 xml:space="preserve"> 4-32V</w:t>
            </w:r>
          </w:p>
        </w:tc>
      </w:tr>
      <w:tr w:rsidR="006C6906" w:rsidRPr="0066088A" w14:paraId="0C2A2110"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241AF71E"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Máxima tensión de entrada</w:t>
            </w:r>
          </w:p>
        </w:tc>
        <w:tc>
          <w:tcPr>
            <w:tcW w:w="4211" w:type="dxa"/>
            <w:tcBorders>
              <w:top w:val="nil"/>
              <w:left w:val="nil"/>
              <w:bottom w:val="single" w:sz="8" w:space="0" w:color="1F497D"/>
              <w:right w:val="single" w:sz="12" w:space="0" w:color="1F497D"/>
            </w:tcBorders>
            <w:shd w:val="clear" w:color="auto" w:fill="auto"/>
            <w:noWrap/>
            <w:vAlign w:val="bottom"/>
            <w:hideMark/>
          </w:tcPr>
          <w:p w14:paraId="39870726"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 xml:space="preserve"> 35V</w:t>
            </w:r>
          </w:p>
        </w:tc>
      </w:tr>
      <w:tr w:rsidR="006C6906" w:rsidRPr="0066088A" w14:paraId="251F2102"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474317A3"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Tensión continua de salida</w:t>
            </w:r>
          </w:p>
        </w:tc>
        <w:tc>
          <w:tcPr>
            <w:tcW w:w="4211" w:type="dxa"/>
            <w:tcBorders>
              <w:top w:val="nil"/>
              <w:left w:val="nil"/>
              <w:bottom w:val="nil"/>
              <w:right w:val="single" w:sz="12" w:space="0" w:color="1F497D"/>
            </w:tcBorders>
            <w:shd w:val="clear" w:color="auto" w:fill="auto"/>
            <w:noWrap/>
            <w:vAlign w:val="bottom"/>
            <w:hideMark/>
          </w:tcPr>
          <w:p w14:paraId="73EEA439"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1,25 V a (Vh.-1V), sin problemas ajustable</w:t>
            </w:r>
          </w:p>
        </w:tc>
      </w:tr>
      <w:tr w:rsidR="006C6906" w:rsidRPr="0066088A" w14:paraId="10990DB9"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36421EC5"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 </w:t>
            </w:r>
          </w:p>
        </w:tc>
        <w:tc>
          <w:tcPr>
            <w:tcW w:w="4211" w:type="dxa"/>
            <w:tcBorders>
              <w:top w:val="nil"/>
              <w:left w:val="nil"/>
              <w:bottom w:val="single" w:sz="8" w:space="0" w:color="1F497D"/>
              <w:right w:val="single" w:sz="12" w:space="0" w:color="1F497D"/>
            </w:tcBorders>
            <w:shd w:val="clear" w:color="auto" w:fill="auto"/>
            <w:noWrap/>
            <w:vAlign w:val="bottom"/>
            <w:hideMark/>
          </w:tcPr>
          <w:p w14:paraId="21A34BA0"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Con condensador de ajuste multivuelta</w:t>
            </w:r>
          </w:p>
        </w:tc>
      </w:tr>
      <w:tr w:rsidR="006C6906" w:rsidRPr="0066088A" w14:paraId="0EB2A43C"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5AB02874"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Corriente nominal de salida</w:t>
            </w:r>
          </w:p>
        </w:tc>
        <w:tc>
          <w:tcPr>
            <w:tcW w:w="4211" w:type="dxa"/>
            <w:tcBorders>
              <w:top w:val="nil"/>
              <w:left w:val="nil"/>
              <w:bottom w:val="single" w:sz="8" w:space="0" w:color="1F497D"/>
              <w:right w:val="single" w:sz="12" w:space="0" w:color="1F497D"/>
            </w:tcBorders>
            <w:shd w:val="clear" w:color="auto" w:fill="auto"/>
            <w:noWrap/>
            <w:vAlign w:val="bottom"/>
            <w:hideMark/>
          </w:tcPr>
          <w:p w14:paraId="330CD776"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5 -6A (ajustable de 0,3 A) sin enfriamiento adicional</w:t>
            </w:r>
          </w:p>
        </w:tc>
      </w:tr>
      <w:tr w:rsidR="006C6906" w:rsidRPr="0066088A" w14:paraId="30D5078E"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76534784"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Corriente de salida máxima</w:t>
            </w:r>
          </w:p>
        </w:tc>
        <w:tc>
          <w:tcPr>
            <w:tcW w:w="4211" w:type="dxa"/>
            <w:tcBorders>
              <w:top w:val="nil"/>
              <w:left w:val="nil"/>
              <w:bottom w:val="single" w:sz="8" w:space="0" w:color="1F497D"/>
              <w:right w:val="single" w:sz="12" w:space="0" w:color="1F497D"/>
            </w:tcBorders>
            <w:shd w:val="clear" w:color="auto" w:fill="auto"/>
            <w:noWrap/>
            <w:vAlign w:val="bottom"/>
            <w:hideMark/>
          </w:tcPr>
          <w:p w14:paraId="73EB9C38"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Hasta 8-10a, con refrigeración adicional</w:t>
            </w:r>
          </w:p>
        </w:tc>
      </w:tr>
      <w:tr w:rsidR="006C6906" w:rsidRPr="0066088A" w14:paraId="5528C00B"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778FAC1F"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Protección contra cortocircuitos y sobrecargas</w:t>
            </w:r>
          </w:p>
        </w:tc>
        <w:tc>
          <w:tcPr>
            <w:tcW w:w="4211" w:type="dxa"/>
            <w:tcBorders>
              <w:top w:val="nil"/>
              <w:left w:val="nil"/>
              <w:bottom w:val="nil"/>
              <w:right w:val="single" w:sz="12" w:space="0" w:color="1F497D"/>
            </w:tcBorders>
            <w:shd w:val="clear" w:color="auto" w:fill="auto"/>
            <w:noWrap/>
            <w:vAlign w:val="bottom"/>
            <w:hideMark/>
          </w:tcPr>
          <w:p w14:paraId="5DCB23C9"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Limitar la corriente de salida a un cierto valor</w:t>
            </w:r>
          </w:p>
        </w:tc>
      </w:tr>
      <w:tr w:rsidR="006C6906" w:rsidRPr="0066088A" w14:paraId="541436B2"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175C40AA"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 </w:t>
            </w:r>
          </w:p>
        </w:tc>
        <w:tc>
          <w:tcPr>
            <w:tcW w:w="4211" w:type="dxa"/>
            <w:tcBorders>
              <w:top w:val="nil"/>
              <w:left w:val="nil"/>
              <w:bottom w:val="nil"/>
              <w:right w:val="single" w:sz="12" w:space="0" w:color="1F497D"/>
            </w:tcBorders>
            <w:shd w:val="clear" w:color="auto" w:fill="auto"/>
            <w:noWrap/>
            <w:vAlign w:val="bottom"/>
            <w:hideMark/>
          </w:tcPr>
          <w:p w14:paraId="492964FE"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Por recortador multivuelta</w:t>
            </w:r>
          </w:p>
        </w:tc>
      </w:tr>
      <w:tr w:rsidR="006C6906" w:rsidRPr="0066088A" w14:paraId="127D1619"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26831D03"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Protección contra el sobrecalentamiento</w:t>
            </w:r>
          </w:p>
        </w:tc>
        <w:tc>
          <w:tcPr>
            <w:tcW w:w="4211" w:type="dxa"/>
            <w:tcBorders>
              <w:top w:val="nil"/>
              <w:left w:val="nil"/>
              <w:bottom w:val="single" w:sz="8" w:space="0" w:color="1F497D"/>
              <w:right w:val="single" w:sz="12" w:space="0" w:color="1F497D"/>
            </w:tcBorders>
            <w:shd w:val="clear" w:color="auto" w:fill="auto"/>
            <w:noWrap/>
            <w:vAlign w:val="bottom"/>
            <w:hideMark/>
          </w:tcPr>
          <w:p w14:paraId="0EFCC779"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 </w:t>
            </w:r>
          </w:p>
        </w:tc>
      </w:tr>
      <w:tr w:rsidR="006C6906" w:rsidRPr="0066088A" w14:paraId="1C4F59CA" w14:textId="77777777" w:rsidTr="00133D7D">
        <w:trPr>
          <w:trHeight w:val="284"/>
        </w:trPr>
        <w:tc>
          <w:tcPr>
            <w:tcW w:w="3999" w:type="dxa"/>
            <w:tcBorders>
              <w:top w:val="nil"/>
              <w:left w:val="single" w:sz="12" w:space="0" w:color="1F497D"/>
              <w:bottom w:val="single" w:sz="8" w:space="0" w:color="1F497D"/>
              <w:right w:val="single" w:sz="12" w:space="0" w:color="1F497D"/>
            </w:tcBorders>
            <w:shd w:val="clear" w:color="auto" w:fill="auto"/>
            <w:noWrap/>
            <w:vAlign w:val="bottom"/>
            <w:hideMark/>
          </w:tcPr>
          <w:p w14:paraId="63C565D7"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 xml:space="preserve">El margen de operación </w:t>
            </w:r>
          </w:p>
        </w:tc>
        <w:tc>
          <w:tcPr>
            <w:tcW w:w="4211" w:type="dxa"/>
            <w:tcBorders>
              <w:top w:val="nil"/>
              <w:left w:val="nil"/>
              <w:bottom w:val="single" w:sz="8" w:space="0" w:color="1F497D"/>
              <w:right w:val="single" w:sz="12" w:space="0" w:color="1F497D"/>
            </w:tcBorders>
            <w:shd w:val="clear" w:color="auto" w:fill="auto"/>
            <w:noWrap/>
            <w:vAlign w:val="bottom"/>
            <w:hideMark/>
          </w:tcPr>
          <w:p w14:paraId="26E0E21E" w14:textId="77777777" w:rsidR="006C6906" w:rsidRPr="0066088A" w:rsidRDefault="006C6906" w:rsidP="00133D7D">
            <w:pPr>
              <w:rPr>
                <w:rFonts w:ascii="Calibri" w:hAnsi="Calibri"/>
                <w:color w:val="000000"/>
                <w:lang w:val="es-EC" w:eastAsia="es-EC"/>
              </w:rPr>
            </w:pPr>
            <w:r w:rsidRPr="0066088A">
              <w:rPr>
                <w:rFonts w:ascii="Calibri" w:hAnsi="Calibri"/>
                <w:color w:val="000000"/>
                <w:lang w:val="es-EC" w:eastAsia="es-EC"/>
              </w:rPr>
              <w:t>-20 ° C ~ 60 ° C</w:t>
            </w:r>
          </w:p>
        </w:tc>
      </w:tr>
      <w:tr w:rsidR="006C6906" w:rsidRPr="0066088A" w14:paraId="18E0CDC6" w14:textId="77777777" w:rsidTr="00133D7D">
        <w:trPr>
          <w:trHeight w:val="284"/>
        </w:trPr>
        <w:tc>
          <w:tcPr>
            <w:tcW w:w="3999" w:type="dxa"/>
            <w:tcBorders>
              <w:top w:val="nil"/>
              <w:left w:val="single" w:sz="12" w:space="0" w:color="1F497D"/>
              <w:bottom w:val="single" w:sz="12" w:space="0" w:color="1F497D"/>
              <w:right w:val="single" w:sz="12" w:space="0" w:color="1F497D"/>
            </w:tcBorders>
            <w:shd w:val="clear" w:color="auto" w:fill="auto"/>
            <w:noWrap/>
            <w:vAlign w:val="bottom"/>
            <w:hideMark/>
          </w:tcPr>
          <w:p w14:paraId="2B345966" w14:textId="77777777" w:rsidR="006C6906" w:rsidRPr="0066088A" w:rsidRDefault="006C6906" w:rsidP="006C6906">
            <w:pPr>
              <w:spacing w:line="240" w:lineRule="auto"/>
              <w:contextualSpacing/>
              <w:rPr>
                <w:rFonts w:ascii="Calibri" w:hAnsi="Calibri"/>
                <w:color w:val="000000"/>
                <w:lang w:val="es-EC" w:eastAsia="es-EC"/>
              </w:rPr>
            </w:pPr>
            <w:r w:rsidRPr="0066088A">
              <w:rPr>
                <w:rFonts w:ascii="Calibri" w:hAnsi="Calibri"/>
                <w:color w:val="000000"/>
                <w:lang w:val="es-EC" w:eastAsia="es-EC"/>
              </w:rPr>
              <w:t xml:space="preserve">Dimensiones [mm] </w:t>
            </w:r>
          </w:p>
        </w:tc>
        <w:tc>
          <w:tcPr>
            <w:tcW w:w="4211" w:type="dxa"/>
            <w:tcBorders>
              <w:top w:val="nil"/>
              <w:left w:val="nil"/>
              <w:bottom w:val="single" w:sz="12" w:space="0" w:color="1F497D"/>
              <w:right w:val="single" w:sz="12" w:space="0" w:color="1F497D"/>
            </w:tcBorders>
            <w:shd w:val="clear" w:color="auto" w:fill="auto"/>
            <w:noWrap/>
            <w:vAlign w:val="bottom"/>
            <w:hideMark/>
          </w:tcPr>
          <w:p w14:paraId="12566EAE" w14:textId="77777777" w:rsidR="006C6906" w:rsidRPr="0066088A" w:rsidRDefault="006C6906" w:rsidP="006C6906">
            <w:pPr>
              <w:spacing w:line="240" w:lineRule="auto"/>
              <w:contextualSpacing/>
              <w:rPr>
                <w:rFonts w:ascii="Calibri" w:hAnsi="Calibri"/>
                <w:color w:val="000000"/>
                <w:lang w:val="es-EC" w:eastAsia="es-EC"/>
              </w:rPr>
            </w:pPr>
            <w:r w:rsidRPr="0066088A">
              <w:rPr>
                <w:rFonts w:ascii="Calibri" w:hAnsi="Calibri"/>
                <w:color w:val="000000"/>
                <w:lang w:val="es-EC" w:eastAsia="es-EC"/>
              </w:rPr>
              <w:t>62x27x21</w:t>
            </w:r>
          </w:p>
        </w:tc>
      </w:tr>
    </w:tbl>
    <w:p w14:paraId="0342E021" w14:textId="77777777" w:rsidR="006C6906" w:rsidRDefault="006C6906" w:rsidP="006C6906">
      <w:pPr>
        <w:spacing w:line="240" w:lineRule="auto"/>
        <w:contextualSpacing/>
        <w:rPr>
          <w:sz w:val="16"/>
          <w:szCs w:val="16"/>
        </w:rPr>
      </w:pPr>
    </w:p>
    <w:p w14:paraId="379CF222" w14:textId="77777777" w:rsidR="006C6906" w:rsidRDefault="006C6906" w:rsidP="006C6906">
      <w:pPr>
        <w:spacing w:line="240" w:lineRule="auto"/>
        <w:contextualSpacing/>
        <w:rPr>
          <w:sz w:val="16"/>
          <w:szCs w:val="16"/>
        </w:rPr>
      </w:pPr>
      <w:r>
        <w:rPr>
          <w:b/>
          <w:sz w:val="16"/>
          <w:szCs w:val="16"/>
        </w:rPr>
        <w:t xml:space="preserve">Fuente: </w:t>
      </w:r>
      <w:r w:rsidRPr="004D4E65">
        <w:rPr>
          <w:sz w:val="16"/>
          <w:szCs w:val="16"/>
        </w:rPr>
        <w:t>Hoja de datos del Regulador de voltaje</w:t>
      </w:r>
      <w:r>
        <w:rPr>
          <w:sz w:val="16"/>
          <w:szCs w:val="16"/>
        </w:rPr>
        <w:t>.</w:t>
      </w:r>
    </w:p>
    <w:p w14:paraId="1B01D946" w14:textId="77777777" w:rsidR="006C6906" w:rsidRDefault="006C6906" w:rsidP="006C6906">
      <w:pPr>
        <w:rPr>
          <w:sz w:val="16"/>
          <w:szCs w:val="16"/>
        </w:rPr>
      </w:pPr>
    </w:p>
    <w:p w14:paraId="30F91185" w14:textId="77777777" w:rsidR="006C6906" w:rsidRDefault="006C6906" w:rsidP="006C6906">
      <w:pPr>
        <w:rPr>
          <w:sz w:val="16"/>
          <w:szCs w:val="16"/>
        </w:rPr>
      </w:pPr>
    </w:p>
    <w:p w14:paraId="5E21F2E8" w14:textId="77777777" w:rsidR="006C6906" w:rsidRPr="00083E4C" w:rsidRDefault="006C6906" w:rsidP="006C6906"/>
    <w:p w14:paraId="57709515" w14:textId="77777777" w:rsidR="006C6906" w:rsidRDefault="006C6906" w:rsidP="006C6906">
      <w:pPr>
        <w:rPr>
          <w:b/>
        </w:rPr>
      </w:pPr>
    </w:p>
    <w:p w14:paraId="15142890" w14:textId="77777777" w:rsidR="006C6906" w:rsidRDefault="006C6906" w:rsidP="006C6906">
      <w:pPr>
        <w:rPr>
          <w:b/>
        </w:rPr>
      </w:pPr>
    </w:p>
    <w:p w14:paraId="4164DF4C" w14:textId="77777777" w:rsidR="006C6906" w:rsidRDefault="006C6906" w:rsidP="006C6906">
      <w:pPr>
        <w:rPr>
          <w:b/>
        </w:rPr>
      </w:pPr>
    </w:p>
    <w:p w14:paraId="55D74F48" w14:textId="77777777" w:rsidR="006C6906" w:rsidRDefault="006C6906" w:rsidP="006C6906">
      <w:pPr>
        <w:rPr>
          <w:b/>
        </w:rPr>
      </w:pPr>
    </w:p>
    <w:p w14:paraId="45ADF485" w14:textId="77777777" w:rsidR="006C6906" w:rsidRDefault="006C6906" w:rsidP="006C6906">
      <w:pPr>
        <w:rPr>
          <w:b/>
        </w:rPr>
      </w:pPr>
    </w:p>
    <w:p w14:paraId="6A0AB585" w14:textId="4E3200B7" w:rsidR="00C5176A" w:rsidRDefault="00C5176A" w:rsidP="00C5176A">
      <w:pPr>
        <w:rPr>
          <w:b/>
        </w:rPr>
      </w:pPr>
      <w:r>
        <w:rPr>
          <w:b/>
        </w:rPr>
        <w:t>ANEXO G:</w:t>
      </w:r>
      <w:r w:rsidRPr="00706470">
        <w:rPr>
          <w:b/>
        </w:rPr>
        <w:t xml:space="preserve"> </w:t>
      </w:r>
      <w:r>
        <w:rPr>
          <w:b/>
        </w:rPr>
        <w:t xml:space="preserve">Instalación </w:t>
      </w:r>
      <w:r w:rsidRPr="00706470">
        <w:rPr>
          <w:b/>
        </w:rPr>
        <w:t xml:space="preserve"> de la estructura del prototipo</w:t>
      </w:r>
      <w:r>
        <w:rPr>
          <w:b/>
        </w:rPr>
        <w:t xml:space="preserve"> en las afueras de la FIE</w:t>
      </w:r>
      <w:r w:rsidRPr="00706470">
        <w:rPr>
          <w:b/>
        </w:rPr>
        <w:t>.</w:t>
      </w:r>
    </w:p>
    <w:p w14:paraId="37E2936C" w14:textId="77777777" w:rsidR="00C5176A" w:rsidRDefault="00C5176A" w:rsidP="00C5176A">
      <w:pPr>
        <w:rPr>
          <w:b/>
        </w:rPr>
      </w:pPr>
    </w:p>
    <w:p w14:paraId="0A3E637D" w14:textId="77777777" w:rsidR="00C5176A" w:rsidRDefault="00C5176A" w:rsidP="00C5176A">
      <w:pPr>
        <w:spacing w:line="240" w:lineRule="auto"/>
        <w:contextualSpacing/>
        <w:jc w:val="center"/>
        <w:rPr>
          <w:b/>
        </w:rPr>
      </w:pPr>
      <w:r w:rsidRPr="00706470">
        <w:rPr>
          <w:b/>
          <w:noProof/>
          <w:lang w:eastAsia="es-ES"/>
        </w:rPr>
        <w:drawing>
          <wp:inline distT="0" distB="0" distL="0" distR="0" wp14:anchorId="52F92615" wp14:editId="3B36E299">
            <wp:extent cx="2418715" cy="3381375"/>
            <wp:effectExtent l="0" t="0" r="635" b="9525"/>
            <wp:docPr id="42" name="Imagen 42" descr="C:\Users\user\Desktop\TESIS CRIS\FOTOS\SAM_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TESIS CRIS\FOTOS\SAM_1143.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32249" t="6337" r="31321" b="1855"/>
                    <a:stretch/>
                  </pic:blipFill>
                  <pic:spPr bwMode="auto">
                    <a:xfrm>
                      <a:off x="0" y="0"/>
                      <a:ext cx="2422996" cy="3387360"/>
                    </a:xfrm>
                    <a:prstGeom prst="rect">
                      <a:avLst/>
                    </a:prstGeom>
                    <a:noFill/>
                    <a:ln>
                      <a:noFill/>
                    </a:ln>
                    <a:extLst>
                      <a:ext uri="{53640926-AAD7-44D8-BBD7-CCE9431645EC}">
                        <a14:shadowObscured xmlns:a14="http://schemas.microsoft.com/office/drawing/2010/main"/>
                      </a:ext>
                    </a:extLst>
                  </pic:spPr>
                </pic:pic>
              </a:graphicData>
            </a:graphic>
          </wp:inline>
        </w:drawing>
      </w:r>
    </w:p>
    <w:p w14:paraId="167B704E" w14:textId="1557CC22" w:rsidR="00C5176A" w:rsidRDefault="00C5176A" w:rsidP="00C5176A">
      <w:pPr>
        <w:spacing w:line="240" w:lineRule="auto"/>
        <w:contextualSpacing/>
      </w:pPr>
      <w:r>
        <w:rPr>
          <w:b/>
        </w:rPr>
        <w:t xml:space="preserve">                                           Figura 1</w:t>
      </w:r>
      <w:r w:rsidR="002763A9">
        <w:rPr>
          <w:b/>
        </w:rPr>
        <w:t>-G</w:t>
      </w:r>
      <w:r w:rsidRPr="00417A02">
        <w:rPr>
          <w:b/>
        </w:rPr>
        <w:t xml:space="preserve">: </w:t>
      </w:r>
      <w:r>
        <w:t>Instalación del Prototipo.</w:t>
      </w:r>
    </w:p>
    <w:p w14:paraId="1890152A" w14:textId="5FC2F9FC" w:rsidR="00C5176A" w:rsidRPr="000C1702" w:rsidRDefault="002763A9" w:rsidP="00C5176A">
      <w:pPr>
        <w:spacing w:line="240" w:lineRule="auto"/>
        <w:ind w:left="1416"/>
        <w:contextualSpacing/>
        <w:rPr>
          <w:sz w:val="16"/>
          <w:szCs w:val="16"/>
        </w:rPr>
      </w:pPr>
      <w:r>
        <w:rPr>
          <w:b/>
          <w:sz w:val="16"/>
          <w:szCs w:val="16"/>
        </w:rPr>
        <w:t xml:space="preserve">                        </w:t>
      </w:r>
      <w:r w:rsidR="00C5176A" w:rsidRPr="000C11CA">
        <w:rPr>
          <w:b/>
          <w:sz w:val="16"/>
          <w:szCs w:val="16"/>
        </w:rPr>
        <w:t>Realizado por</w:t>
      </w:r>
      <w:r w:rsidR="00C5176A">
        <w:rPr>
          <w:sz w:val="16"/>
          <w:szCs w:val="16"/>
        </w:rPr>
        <w:t>: López C, Mancheno J, 2016.</w:t>
      </w:r>
    </w:p>
    <w:p w14:paraId="6A88A1E7" w14:textId="77777777" w:rsidR="00C5176A" w:rsidRPr="00AA1E3D" w:rsidRDefault="00C5176A" w:rsidP="00C5176A">
      <w:pPr>
        <w:contextualSpacing/>
        <w:rPr>
          <w:sz w:val="16"/>
          <w:szCs w:val="16"/>
        </w:rPr>
      </w:pPr>
    </w:p>
    <w:p w14:paraId="16B81D39" w14:textId="77777777" w:rsidR="00C5176A" w:rsidRDefault="00C5176A" w:rsidP="00C5176A">
      <w:pPr>
        <w:contextualSpacing/>
        <w:rPr>
          <w:noProof/>
          <w:lang w:eastAsia="es-EC"/>
        </w:rPr>
      </w:pPr>
    </w:p>
    <w:p w14:paraId="3045C250" w14:textId="77777777" w:rsidR="00C5176A" w:rsidRDefault="00C5176A" w:rsidP="00C5176A">
      <w:pPr>
        <w:contextualSpacing/>
        <w:rPr>
          <w:noProof/>
          <w:lang w:eastAsia="es-EC"/>
        </w:rPr>
      </w:pPr>
    </w:p>
    <w:p w14:paraId="7F3C5026" w14:textId="77777777" w:rsidR="00C5176A" w:rsidRDefault="00C5176A" w:rsidP="002763A9">
      <w:pPr>
        <w:spacing w:line="240" w:lineRule="auto"/>
        <w:contextualSpacing/>
        <w:jc w:val="center"/>
        <w:rPr>
          <w:noProof/>
          <w:lang w:eastAsia="es-EC"/>
        </w:rPr>
      </w:pPr>
      <w:r w:rsidRPr="00D9145A">
        <w:rPr>
          <w:noProof/>
          <w:lang w:eastAsia="es-ES"/>
        </w:rPr>
        <w:drawing>
          <wp:inline distT="0" distB="0" distL="0" distR="0" wp14:anchorId="439FE1CC" wp14:editId="67A61D42">
            <wp:extent cx="2781300" cy="3281934"/>
            <wp:effectExtent l="0" t="0" r="0" b="0"/>
            <wp:docPr id="54" name="Imagen 54" descr="D:\CRIS LOPEZ\DOC-TESIS\FOTOS TESIS\12788024_10207625441868514_938379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RIS LOPEZ\DOC-TESIS\FOTOS TESIS\12788024_10207625441868514_938379352_n.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22405" t="4224" r="17169"/>
                    <a:stretch/>
                  </pic:blipFill>
                  <pic:spPr bwMode="auto">
                    <a:xfrm>
                      <a:off x="0" y="0"/>
                      <a:ext cx="2787297" cy="3289011"/>
                    </a:xfrm>
                    <a:prstGeom prst="rect">
                      <a:avLst/>
                    </a:prstGeom>
                    <a:noFill/>
                    <a:ln>
                      <a:noFill/>
                    </a:ln>
                    <a:extLst>
                      <a:ext uri="{53640926-AAD7-44D8-BBD7-CCE9431645EC}">
                        <a14:shadowObscured xmlns:a14="http://schemas.microsoft.com/office/drawing/2010/main"/>
                      </a:ext>
                    </a:extLst>
                  </pic:spPr>
                </pic:pic>
              </a:graphicData>
            </a:graphic>
          </wp:inline>
        </w:drawing>
      </w:r>
    </w:p>
    <w:p w14:paraId="47DBC0E2" w14:textId="25035D53" w:rsidR="00C5176A" w:rsidRDefault="00C5176A" w:rsidP="002763A9">
      <w:pPr>
        <w:spacing w:line="240" w:lineRule="auto"/>
        <w:contextualSpacing/>
      </w:pPr>
      <w:r>
        <w:rPr>
          <w:b/>
        </w:rPr>
        <w:t xml:space="preserve">             </w:t>
      </w:r>
      <w:r w:rsidR="002763A9">
        <w:rPr>
          <w:b/>
        </w:rPr>
        <w:t xml:space="preserve">                         Figura 2-G</w:t>
      </w:r>
      <w:r w:rsidRPr="00417A02">
        <w:rPr>
          <w:b/>
        </w:rPr>
        <w:t xml:space="preserve">: </w:t>
      </w:r>
      <w:r>
        <w:t>Instalación de circuitos electrónicos en el  Prototipo.</w:t>
      </w:r>
    </w:p>
    <w:p w14:paraId="54837A56" w14:textId="0779ED59" w:rsidR="00C5176A" w:rsidRDefault="00C5176A" w:rsidP="002763A9">
      <w:pPr>
        <w:spacing w:line="240" w:lineRule="auto"/>
        <w:contextualSpacing/>
        <w:rPr>
          <w:sz w:val="16"/>
          <w:szCs w:val="16"/>
        </w:rPr>
      </w:pPr>
      <w:r>
        <w:rPr>
          <w:b/>
          <w:sz w:val="16"/>
          <w:szCs w:val="16"/>
        </w:rPr>
        <w:t xml:space="preserve">                                                </w:t>
      </w:r>
      <w:r w:rsidR="002763A9">
        <w:rPr>
          <w:b/>
          <w:sz w:val="16"/>
          <w:szCs w:val="16"/>
        </w:rPr>
        <w:t xml:space="preserve">     </w:t>
      </w:r>
      <w:r w:rsidRPr="000C11CA">
        <w:rPr>
          <w:b/>
          <w:sz w:val="16"/>
          <w:szCs w:val="16"/>
        </w:rPr>
        <w:t>Realizado por</w:t>
      </w:r>
      <w:r>
        <w:rPr>
          <w:sz w:val="16"/>
          <w:szCs w:val="16"/>
        </w:rPr>
        <w:t>: López C, Mancheno J, 2016.</w:t>
      </w:r>
    </w:p>
    <w:p w14:paraId="6B933131" w14:textId="77777777" w:rsidR="002763A9" w:rsidRDefault="002763A9" w:rsidP="002763A9">
      <w:pPr>
        <w:spacing w:line="240" w:lineRule="auto"/>
        <w:contextualSpacing/>
        <w:rPr>
          <w:sz w:val="16"/>
          <w:szCs w:val="16"/>
        </w:rPr>
      </w:pPr>
    </w:p>
    <w:p w14:paraId="08D3180B" w14:textId="77777777" w:rsidR="002763A9" w:rsidRDefault="002763A9" w:rsidP="002763A9">
      <w:pPr>
        <w:spacing w:line="240" w:lineRule="auto"/>
        <w:contextualSpacing/>
        <w:rPr>
          <w:sz w:val="16"/>
          <w:szCs w:val="16"/>
        </w:rPr>
      </w:pPr>
    </w:p>
    <w:p w14:paraId="254E1F8F" w14:textId="77777777" w:rsidR="002763A9" w:rsidRPr="00247BC8" w:rsidRDefault="002763A9" w:rsidP="002763A9">
      <w:pPr>
        <w:spacing w:line="240" w:lineRule="auto"/>
        <w:contextualSpacing/>
        <w:rPr>
          <w:sz w:val="16"/>
          <w:szCs w:val="16"/>
        </w:rPr>
      </w:pPr>
    </w:p>
    <w:p w14:paraId="1D207E3A" w14:textId="77777777" w:rsidR="006C6906" w:rsidRPr="00247BC8" w:rsidRDefault="006C6906" w:rsidP="006C6906">
      <w:pPr>
        <w:spacing w:line="240" w:lineRule="auto"/>
        <w:rPr>
          <w:sz w:val="16"/>
          <w:szCs w:val="16"/>
        </w:rPr>
      </w:pPr>
    </w:p>
    <w:p w14:paraId="63BE5567" w14:textId="1FD66ADB" w:rsidR="006C6906" w:rsidRDefault="002763A9" w:rsidP="006C6906">
      <w:pPr>
        <w:rPr>
          <w:b/>
        </w:rPr>
      </w:pPr>
      <w:r>
        <w:rPr>
          <w:b/>
        </w:rPr>
        <w:t>ANEXO H</w:t>
      </w:r>
      <w:r w:rsidR="006C6906">
        <w:rPr>
          <w:b/>
        </w:rPr>
        <w:t>:</w:t>
      </w:r>
      <w:r w:rsidR="006C6906" w:rsidRPr="00706470">
        <w:rPr>
          <w:b/>
        </w:rPr>
        <w:t xml:space="preserve"> </w:t>
      </w:r>
      <w:r w:rsidR="006C6906">
        <w:rPr>
          <w:b/>
        </w:rPr>
        <w:t xml:space="preserve">Funcionamiento </w:t>
      </w:r>
      <w:r w:rsidR="006C6906" w:rsidRPr="00706470">
        <w:rPr>
          <w:b/>
        </w:rPr>
        <w:t xml:space="preserve"> del prototipo</w:t>
      </w:r>
      <w:r w:rsidR="006C6906">
        <w:rPr>
          <w:b/>
        </w:rPr>
        <w:t xml:space="preserve"> en las afueras de la FIE</w:t>
      </w:r>
      <w:r w:rsidR="006C6906" w:rsidRPr="00706470">
        <w:rPr>
          <w:b/>
        </w:rPr>
        <w:t>.</w:t>
      </w:r>
    </w:p>
    <w:p w14:paraId="17DF3AF8" w14:textId="77777777" w:rsidR="006C6906" w:rsidRPr="00C92690" w:rsidRDefault="006C6906" w:rsidP="006C6906">
      <w:pPr>
        <w:jc w:val="center"/>
        <w:rPr>
          <w:b/>
          <w:noProof/>
          <w:lang w:eastAsia="es-EC"/>
        </w:rPr>
      </w:pPr>
    </w:p>
    <w:p w14:paraId="69E5FACE" w14:textId="77777777" w:rsidR="006C6906" w:rsidRDefault="006C6906" w:rsidP="006C6906">
      <w:pPr>
        <w:jc w:val="center"/>
        <w:rPr>
          <w:b/>
        </w:rPr>
      </w:pPr>
      <w:r w:rsidRPr="00D154ED">
        <w:rPr>
          <w:b/>
          <w:noProof/>
          <w:lang w:eastAsia="es-ES"/>
        </w:rPr>
        <w:drawing>
          <wp:inline distT="0" distB="0" distL="0" distR="0" wp14:anchorId="230AC53E" wp14:editId="6F3DA88C">
            <wp:extent cx="2190368" cy="3399183"/>
            <wp:effectExtent l="0" t="0" r="635" b="0"/>
            <wp:docPr id="47" name="Imagen 47" descr="C:\Users\user\Desktop\TESIS CRIS\FOTOS\FOTOS\IMG_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ESIS CRIS\FOTOS\FOTOS\IMG_0430.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2219" r="11914" b="3251"/>
                    <a:stretch/>
                  </pic:blipFill>
                  <pic:spPr bwMode="auto">
                    <a:xfrm>
                      <a:off x="0" y="0"/>
                      <a:ext cx="2199115" cy="3412757"/>
                    </a:xfrm>
                    <a:prstGeom prst="rect">
                      <a:avLst/>
                    </a:prstGeom>
                    <a:noFill/>
                    <a:ln>
                      <a:noFill/>
                    </a:ln>
                    <a:extLst>
                      <a:ext uri="{53640926-AAD7-44D8-BBD7-CCE9431645EC}">
                        <a14:shadowObscured xmlns:a14="http://schemas.microsoft.com/office/drawing/2010/main"/>
                      </a:ext>
                    </a:extLst>
                  </pic:spPr>
                </pic:pic>
              </a:graphicData>
            </a:graphic>
          </wp:inline>
        </w:drawing>
      </w:r>
    </w:p>
    <w:p w14:paraId="36D3B250" w14:textId="21BF2A1A" w:rsidR="006C6906" w:rsidRDefault="006C6906" w:rsidP="006C6906">
      <w:pPr>
        <w:spacing w:line="240" w:lineRule="auto"/>
      </w:pPr>
      <w:r>
        <w:rPr>
          <w:b/>
        </w:rPr>
        <w:t xml:space="preserve">                       </w:t>
      </w:r>
      <w:r w:rsidR="002763A9">
        <w:rPr>
          <w:b/>
        </w:rPr>
        <w:t xml:space="preserve">                      Figura 1-H</w:t>
      </w:r>
      <w:r w:rsidRPr="00417A02">
        <w:rPr>
          <w:b/>
        </w:rPr>
        <w:t xml:space="preserve">: </w:t>
      </w:r>
      <w:r>
        <w:t>INFOSOLAR apagado.</w:t>
      </w:r>
    </w:p>
    <w:p w14:paraId="726C7C1A" w14:textId="091A48AF" w:rsidR="006C6906" w:rsidRDefault="006C6906" w:rsidP="006C6906">
      <w:pPr>
        <w:spacing w:line="240" w:lineRule="auto"/>
        <w:rPr>
          <w:sz w:val="16"/>
          <w:szCs w:val="16"/>
        </w:rPr>
      </w:pPr>
      <w:r>
        <w:rPr>
          <w:b/>
          <w:sz w:val="16"/>
          <w:szCs w:val="16"/>
        </w:rPr>
        <w:t xml:space="preserve">                                                              </w:t>
      </w:r>
      <w:r w:rsidRPr="00417A02">
        <w:rPr>
          <w:b/>
          <w:sz w:val="16"/>
          <w:szCs w:val="16"/>
        </w:rPr>
        <w:t xml:space="preserve">Realizado por: </w:t>
      </w:r>
      <w:r>
        <w:rPr>
          <w:sz w:val="16"/>
          <w:szCs w:val="16"/>
        </w:rPr>
        <w:t>López C, Mancheno J, 2016.</w:t>
      </w:r>
    </w:p>
    <w:p w14:paraId="46E1F7DE" w14:textId="77777777" w:rsidR="006C6906" w:rsidRDefault="006C6906" w:rsidP="006C6906">
      <w:pPr>
        <w:contextualSpacing/>
        <w:rPr>
          <w:b/>
        </w:rPr>
      </w:pPr>
    </w:p>
    <w:p w14:paraId="65EED464" w14:textId="77777777" w:rsidR="006C6906" w:rsidRDefault="006C6906" w:rsidP="006C6906">
      <w:pPr>
        <w:rPr>
          <w:b/>
        </w:rPr>
      </w:pPr>
    </w:p>
    <w:p w14:paraId="1656EAE1" w14:textId="3538D8CF" w:rsidR="006C6906" w:rsidRPr="009123B1" w:rsidRDefault="00306FF9" w:rsidP="006C6906">
      <w:pPr>
        <w:jc w:val="center"/>
        <w:rPr>
          <w:b/>
        </w:rPr>
      </w:pPr>
      <w:r w:rsidRPr="00306FF9">
        <w:rPr>
          <w:noProof/>
          <w:lang w:eastAsia="es-ES"/>
        </w:rPr>
        <w:drawing>
          <wp:inline distT="0" distB="0" distL="0" distR="0" wp14:anchorId="1FB0C5F5" wp14:editId="5CCE78B1">
            <wp:extent cx="2171065" cy="3352800"/>
            <wp:effectExtent l="0" t="0" r="635" b="0"/>
            <wp:docPr id="69" name="Imagen 69" descr="C:\Users\user\Pictures\fuvion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fuvionando.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6704" t="4607" r="9498"/>
                    <a:stretch/>
                  </pic:blipFill>
                  <pic:spPr bwMode="auto">
                    <a:xfrm>
                      <a:off x="0" y="0"/>
                      <a:ext cx="2171065" cy="3352800"/>
                    </a:xfrm>
                    <a:prstGeom prst="rect">
                      <a:avLst/>
                    </a:prstGeom>
                    <a:noFill/>
                    <a:ln>
                      <a:noFill/>
                    </a:ln>
                    <a:extLst>
                      <a:ext uri="{53640926-AAD7-44D8-BBD7-CCE9431645EC}">
                        <a14:shadowObscured xmlns:a14="http://schemas.microsoft.com/office/drawing/2010/main"/>
                      </a:ext>
                    </a:extLst>
                  </pic:spPr>
                </pic:pic>
              </a:graphicData>
            </a:graphic>
          </wp:inline>
        </w:drawing>
      </w:r>
      <w:r w:rsidR="006C6906">
        <w:t>.</w:t>
      </w:r>
    </w:p>
    <w:p w14:paraId="1F7D7875" w14:textId="612E7B62" w:rsidR="006C6906" w:rsidRDefault="006C6906" w:rsidP="006C6906">
      <w:pPr>
        <w:spacing w:line="240" w:lineRule="auto"/>
      </w:pPr>
      <w:r>
        <w:rPr>
          <w:b/>
        </w:rPr>
        <w:t xml:space="preserve">                        </w:t>
      </w:r>
      <w:r w:rsidR="002763A9">
        <w:rPr>
          <w:b/>
        </w:rPr>
        <w:t xml:space="preserve">                      Figura 1-H</w:t>
      </w:r>
      <w:r w:rsidRPr="00417A02">
        <w:rPr>
          <w:b/>
        </w:rPr>
        <w:t xml:space="preserve">: </w:t>
      </w:r>
      <w:r>
        <w:t>INFOSOLAR encendido.</w:t>
      </w:r>
    </w:p>
    <w:p w14:paraId="023FE802" w14:textId="685B112B" w:rsidR="00E87006" w:rsidRPr="00400246" w:rsidRDefault="006C6906" w:rsidP="00400246">
      <w:pPr>
        <w:spacing w:line="240" w:lineRule="auto"/>
        <w:rPr>
          <w:sz w:val="16"/>
          <w:szCs w:val="16"/>
        </w:rPr>
      </w:pPr>
      <w:r>
        <w:rPr>
          <w:b/>
          <w:sz w:val="16"/>
          <w:szCs w:val="16"/>
        </w:rPr>
        <w:t xml:space="preserve">                                                               </w:t>
      </w:r>
      <w:r w:rsidRPr="00417A02">
        <w:rPr>
          <w:b/>
          <w:sz w:val="16"/>
          <w:szCs w:val="16"/>
        </w:rPr>
        <w:t xml:space="preserve">Realizado por: </w:t>
      </w:r>
      <w:r>
        <w:rPr>
          <w:sz w:val="16"/>
          <w:szCs w:val="16"/>
        </w:rPr>
        <w:t>López C, Mancheno J, 2016.</w:t>
      </w:r>
    </w:p>
    <w:p w14:paraId="4D6259B2" w14:textId="77777777" w:rsidR="000D5AAE" w:rsidRPr="00DD107F" w:rsidRDefault="000D5AAE" w:rsidP="004F5665"/>
    <w:p w14:paraId="1762D85E" w14:textId="644A17A9" w:rsidR="00602C9F" w:rsidRDefault="00602C9F" w:rsidP="0030381C">
      <w:pPr>
        <w:rPr>
          <w:lang w:val="es-EC"/>
        </w:rPr>
      </w:pPr>
    </w:p>
    <w:p w14:paraId="097A9919" w14:textId="3F4FFA5F" w:rsidR="00602C9F" w:rsidRDefault="00602C9F" w:rsidP="00602C9F">
      <w:pPr>
        <w:rPr>
          <w:lang w:val="es-EC"/>
        </w:rPr>
      </w:pPr>
    </w:p>
    <w:p w14:paraId="7A44E161" w14:textId="77777777" w:rsidR="000043E1" w:rsidRPr="00602C9F" w:rsidRDefault="000043E1" w:rsidP="00602C9F">
      <w:pPr>
        <w:jc w:val="center"/>
        <w:rPr>
          <w:lang w:val="es-EC"/>
        </w:rPr>
      </w:pPr>
    </w:p>
    <w:sectPr w:rsidR="000043E1" w:rsidRPr="00602C9F" w:rsidSect="005654B7">
      <w:footerReference w:type="default" r:id="rId138"/>
      <w:pgSz w:w="11906" w:h="16838"/>
      <w:pgMar w:top="1418" w:right="1418" w:bottom="1418" w:left="1985"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84E7CC" w14:textId="77777777" w:rsidR="0055287F" w:rsidRDefault="0055287F" w:rsidP="00CA63C2">
      <w:pPr>
        <w:spacing w:line="240" w:lineRule="auto"/>
      </w:pPr>
      <w:r>
        <w:separator/>
      </w:r>
    </w:p>
  </w:endnote>
  <w:endnote w:type="continuationSeparator" w:id="0">
    <w:p w14:paraId="3CE8158E" w14:textId="77777777" w:rsidR="0055287F" w:rsidRDefault="0055287F" w:rsidP="00CA63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A50F16" w14:textId="77777777" w:rsidR="00C5176A" w:rsidRDefault="00C5176A">
    <w:pPr>
      <w:pStyle w:val="Piedepgina"/>
      <w:jc w:val="center"/>
    </w:pPr>
  </w:p>
  <w:p w14:paraId="2A40A02D" w14:textId="77777777" w:rsidR="00C5176A" w:rsidRDefault="00C5176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653528"/>
      <w:docPartObj>
        <w:docPartGallery w:val="Page Numbers (Bottom of Page)"/>
        <w:docPartUnique/>
      </w:docPartObj>
    </w:sdtPr>
    <w:sdtEndPr/>
    <w:sdtContent>
      <w:p w14:paraId="3428F7C2" w14:textId="00F31EB7" w:rsidR="00C5176A" w:rsidRDefault="00C5176A" w:rsidP="00677290">
        <w:pPr>
          <w:pStyle w:val="Piedepgina"/>
          <w:tabs>
            <w:tab w:val="clear" w:pos="4252"/>
            <w:tab w:val="left" w:pos="3895"/>
            <w:tab w:val="center" w:pos="4251"/>
          </w:tabs>
          <w:jc w:val="left"/>
        </w:pPr>
        <w:r>
          <w:tab/>
        </w:r>
        <w:r>
          <w:tab/>
        </w:r>
        <w:r>
          <w:fldChar w:fldCharType="begin"/>
        </w:r>
        <w:r>
          <w:instrText>PAGE   \* MERGEFORMAT</w:instrText>
        </w:r>
        <w:r>
          <w:fldChar w:fldCharType="separate"/>
        </w:r>
        <w:r w:rsidR="00B73359">
          <w:rPr>
            <w:noProof/>
          </w:rPr>
          <w:t>ii</w:t>
        </w:r>
        <w:r>
          <w:fldChar w:fldCharType="end"/>
        </w:r>
      </w:p>
    </w:sdtContent>
  </w:sdt>
  <w:p w14:paraId="629AC2B6" w14:textId="77777777" w:rsidR="00C5176A" w:rsidRDefault="00C5176A">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802D44" w14:textId="75FF99BB" w:rsidR="00C5176A" w:rsidRDefault="00C5176A">
    <w:pPr>
      <w:pStyle w:val="Piedepgina"/>
      <w:jc w:val="center"/>
    </w:pPr>
  </w:p>
  <w:p w14:paraId="25556977" w14:textId="77777777" w:rsidR="00C5176A" w:rsidRDefault="00C5176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75BD57" w14:textId="77777777" w:rsidR="0055287F" w:rsidRDefault="0055287F" w:rsidP="00CA63C2">
      <w:pPr>
        <w:spacing w:line="240" w:lineRule="auto"/>
      </w:pPr>
      <w:r>
        <w:separator/>
      </w:r>
    </w:p>
  </w:footnote>
  <w:footnote w:type="continuationSeparator" w:id="0">
    <w:p w14:paraId="21150462" w14:textId="77777777" w:rsidR="0055287F" w:rsidRDefault="0055287F" w:rsidP="00CA63C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CE3897"/>
    <w:multiLevelType w:val="hybridMultilevel"/>
    <w:tmpl w:val="A5E619BE"/>
    <w:lvl w:ilvl="0" w:tplc="39FAA274">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DD85952"/>
    <w:multiLevelType w:val="hybridMultilevel"/>
    <w:tmpl w:val="AF14259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 w15:restartNumberingAfterBreak="0">
    <w:nsid w:val="1AD76903"/>
    <w:multiLevelType w:val="hybridMultilevel"/>
    <w:tmpl w:val="DDB4F656"/>
    <w:lvl w:ilvl="0" w:tplc="013006BC">
      <w:start w:val="3"/>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1D3073BD"/>
    <w:multiLevelType w:val="hybridMultilevel"/>
    <w:tmpl w:val="B224A4A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4" w15:restartNumberingAfterBreak="0">
    <w:nsid w:val="1F052B32"/>
    <w:multiLevelType w:val="hybridMultilevel"/>
    <w:tmpl w:val="8F0ADEA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15:restartNumberingAfterBreak="0">
    <w:nsid w:val="20656B80"/>
    <w:multiLevelType w:val="hybridMultilevel"/>
    <w:tmpl w:val="B56A284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15:restartNumberingAfterBreak="0">
    <w:nsid w:val="20A346E3"/>
    <w:multiLevelType w:val="multilevel"/>
    <w:tmpl w:val="76481AD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20B616C5"/>
    <w:multiLevelType w:val="hybridMultilevel"/>
    <w:tmpl w:val="858260E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8" w15:restartNumberingAfterBreak="0">
    <w:nsid w:val="246E41FB"/>
    <w:multiLevelType w:val="hybridMultilevel"/>
    <w:tmpl w:val="FA04FF3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B1B56EC"/>
    <w:multiLevelType w:val="hybridMultilevel"/>
    <w:tmpl w:val="1B9A5D62"/>
    <w:lvl w:ilvl="0" w:tplc="FFDC4E28">
      <w:start w:val="1"/>
      <w:numFmt w:val="bullet"/>
      <w:pStyle w:val="Sinespaciado"/>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92447E7"/>
    <w:multiLevelType w:val="multilevel"/>
    <w:tmpl w:val="44F4CFA4"/>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42046811"/>
    <w:multiLevelType w:val="hybridMultilevel"/>
    <w:tmpl w:val="0DBA0734"/>
    <w:lvl w:ilvl="0" w:tplc="5058ABB0">
      <w:start w:val="3"/>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43E73B74"/>
    <w:multiLevelType w:val="hybridMultilevel"/>
    <w:tmpl w:val="53AA1010"/>
    <w:lvl w:ilvl="0" w:tplc="7CD806C6">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4971293C"/>
    <w:multiLevelType w:val="hybridMultilevel"/>
    <w:tmpl w:val="2910A22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49EE6627"/>
    <w:multiLevelType w:val="hybridMultilevel"/>
    <w:tmpl w:val="A2D203C8"/>
    <w:lvl w:ilvl="0" w:tplc="1D3E4D80">
      <w:start w:val="1"/>
      <w:numFmt w:val="decimal"/>
      <w:lvlText w:val="%1."/>
      <w:lvlJc w:val="left"/>
      <w:pPr>
        <w:ind w:left="360" w:hanging="360"/>
      </w:pPr>
      <w:rPr>
        <w:rFonts w:hint="default"/>
        <w:b/>
        <w:color w:val="auto"/>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5" w15:restartNumberingAfterBreak="0">
    <w:nsid w:val="5AF65039"/>
    <w:multiLevelType w:val="multilevel"/>
    <w:tmpl w:val="9B9AD08A"/>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5BF10086"/>
    <w:multiLevelType w:val="hybridMultilevel"/>
    <w:tmpl w:val="91CA6DA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7" w15:restartNumberingAfterBreak="0">
    <w:nsid w:val="5D6A06DE"/>
    <w:multiLevelType w:val="hybridMultilevel"/>
    <w:tmpl w:val="2556C89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8" w15:restartNumberingAfterBreak="0">
    <w:nsid w:val="689432E5"/>
    <w:multiLevelType w:val="hybridMultilevel"/>
    <w:tmpl w:val="D0AE4EC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9" w15:restartNumberingAfterBreak="0">
    <w:nsid w:val="6BDD58A4"/>
    <w:multiLevelType w:val="hybridMultilevel"/>
    <w:tmpl w:val="CBD0681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0" w15:restartNumberingAfterBreak="0">
    <w:nsid w:val="6F333417"/>
    <w:multiLevelType w:val="hybridMultilevel"/>
    <w:tmpl w:val="C74AE2C6"/>
    <w:lvl w:ilvl="0" w:tplc="ED2A135A">
      <w:start w:val="3"/>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7E5A0932"/>
    <w:multiLevelType w:val="hybridMultilevel"/>
    <w:tmpl w:val="384660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10"/>
  </w:num>
  <w:num w:numId="4">
    <w:abstractNumId w:val="1"/>
  </w:num>
  <w:num w:numId="5">
    <w:abstractNumId w:val="21"/>
  </w:num>
  <w:num w:numId="6">
    <w:abstractNumId w:val="13"/>
  </w:num>
  <w:num w:numId="7">
    <w:abstractNumId w:val="8"/>
  </w:num>
  <w:num w:numId="8">
    <w:abstractNumId w:val="3"/>
  </w:num>
  <w:num w:numId="9">
    <w:abstractNumId w:val="17"/>
  </w:num>
  <w:num w:numId="10">
    <w:abstractNumId w:val="7"/>
  </w:num>
  <w:num w:numId="11">
    <w:abstractNumId w:val="4"/>
  </w:num>
  <w:num w:numId="12">
    <w:abstractNumId w:val="5"/>
  </w:num>
  <w:num w:numId="13">
    <w:abstractNumId w:val="18"/>
  </w:num>
  <w:num w:numId="14">
    <w:abstractNumId w:val="19"/>
  </w:num>
  <w:num w:numId="15">
    <w:abstractNumId w:val="16"/>
  </w:num>
  <w:num w:numId="16">
    <w:abstractNumId w:val="14"/>
  </w:num>
  <w:num w:numId="17">
    <w:abstractNumId w:val="0"/>
  </w:num>
  <w:num w:numId="18">
    <w:abstractNumId w:val="12"/>
  </w:num>
  <w:num w:numId="19">
    <w:abstractNumId w:val="11"/>
  </w:num>
  <w:num w:numId="20">
    <w:abstractNumId w:val="20"/>
  </w:num>
  <w:num w:numId="21">
    <w:abstractNumId w:val="2"/>
  </w:num>
  <w:num w:numId="22">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5DC3"/>
    <w:rsid w:val="00002FFD"/>
    <w:rsid w:val="000034FE"/>
    <w:rsid w:val="000036BF"/>
    <w:rsid w:val="000036E1"/>
    <w:rsid w:val="000043E1"/>
    <w:rsid w:val="00004FDB"/>
    <w:rsid w:val="00005067"/>
    <w:rsid w:val="00005941"/>
    <w:rsid w:val="00005A35"/>
    <w:rsid w:val="000062CD"/>
    <w:rsid w:val="00006F61"/>
    <w:rsid w:val="0000700F"/>
    <w:rsid w:val="00010172"/>
    <w:rsid w:val="000125EC"/>
    <w:rsid w:val="00013C8D"/>
    <w:rsid w:val="00014427"/>
    <w:rsid w:val="00014633"/>
    <w:rsid w:val="00015684"/>
    <w:rsid w:val="00016537"/>
    <w:rsid w:val="000177BC"/>
    <w:rsid w:val="00017A0E"/>
    <w:rsid w:val="000247AF"/>
    <w:rsid w:val="00027FD3"/>
    <w:rsid w:val="00032984"/>
    <w:rsid w:val="00032F1A"/>
    <w:rsid w:val="00033AEC"/>
    <w:rsid w:val="00033BFC"/>
    <w:rsid w:val="00037146"/>
    <w:rsid w:val="000401EF"/>
    <w:rsid w:val="000428AE"/>
    <w:rsid w:val="00045921"/>
    <w:rsid w:val="00045AE1"/>
    <w:rsid w:val="00046DC2"/>
    <w:rsid w:val="00046E38"/>
    <w:rsid w:val="0005110B"/>
    <w:rsid w:val="00051664"/>
    <w:rsid w:val="0005275A"/>
    <w:rsid w:val="00053BD3"/>
    <w:rsid w:val="00053F9A"/>
    <w:rsid w:val="00057F8A"/>
    <w:rsid w:val="00057FAE"/>
    <w:rsid w:val="000635E1"/>
    <w:rsid w:val="0006479D"/>
    <w:rsid w:val="00067A93"/>
    <w:rsid w:val="0007083F"/>
    <w:rsid w:val="00072C1C"/>
    <w:rsid w:val="00075536"/>
    <w:rsid w:val="0007554D"/>
    <w:rsid w:val="00076A1B"/>
    <w:rsid w:val="00076C15"/>
    <w:rsid w:val="00076FD2"/>
    <w:rsid w:val="00080B4D"/>
    <w:rsid w:val="00082FC3"/>
    <w:rsid w:val="00083F99"/>
    <w:rsid w:val="00084213"/>
    <w:rsid w:val="0008432D"/>
    <w:rsid w:val="000856BD"/>
    <w:rsid w:val="000879C6"/>
    <w:rsid w:val="000918C9"/>
    <w:rsid w:val="00092282"/>
    <w:rsid w:val="000928D7"/>
    <w:rsid w:val="0009296D"/>
    <w:rsid w:val="000930D4"/>
    <w:rsid w:val="000931A3"/>
    <w:rsid w:val="00094EA6"/>
    <w:rsid w:val="00095307"/>
    <w:rsid w:val="00095DA4"/>
    <w:rsid w:val="00095EFE"/>
    <w:rsid w:val="000970B4"/>
    <w:rsid w:val="00097362"/>
    <w:rsid w:val="0009749C"/>
    <w:rsid w:val="00097E96"/>
    <w:rsid w:val="000A0863"/>
    <w:rsid w:val="000A0ADE"/>
    <w:rsid w:val="000A3822"/>
    <w:rsid w:val="000A4934"/>
    <w:rsid w:val="000A5923"/>
    <w:rsid w:val="000A6397"/>
    <w:rsid w:val="000A7F6B"/>
    <w:rsid w:val="000B0B9F"/>
    <w:rsid w:val="000B0C6F"/>
    <w:rsid w:val="000B5ADF"/>
    <w:rsid w:val="000B5FCF"/>
    <w:rsid w:val="000B6255"/>
    <w:rsid w:val="000B6D02"/>
    <w:rsid w:val="000B757C"/>
    <w:rsid w:val="000C242D"/>
    <w:rsid w:val="000C63D3"/>
    <w:rsid w:val="000C6BF8"/>
    <w:rsid w:val="000D13B7"/>
    <w:rsid w:val="000D2BEC"/>
    <w:rsid w:val="000D4F2A"/>
    <w:rsid w:val="000D5727"/>
    <w:rsid w:val="000D5A13"/>
    <w:rsid w:val="000D5AAE"/>
    <w:rsid w:val="000E1366"/>
    <w:rsid w:val="000E35E2"/>
    <w:rsid w:val="000E47CA"/>
    <w:rsid w:val="000E631F"/>
    <w:rsid w:val="000E7DE5"/>
    <w:rsid w:val="000F1DAD"/>
    <w:rsid w:val="000F2972"/>
    <w:rsid w:val="000F3611"/>
    <w:rsid w:val="000F4102"/>
    <w:rsid w:val="000F63DD"/>
    <w:rsid w:val="00100A81"/>
    <w:rsid w:val="00101C3B"/>
    <w:rsid w:val="001029A8"/>
    <w:rsid w:val="001048D5"/>
    <w:rsid w:val="00104B89"/>
    <w:rsid w:val="00107B2A"/>
    <w:rsid w:val="001119BC"/>
    <w:rsid w:val="0011374A"/>
    <w:rsid w:val="00113A1E"/>
    <w:rsid w:val="00114068"/>
    <w:rsid w:val="00114520"/>
    <w:rsid w:val="00114BFB"/>
    <w:rsid w:val="00116EAB"/>
    <w:rsid w:val="001269B2"/>
    <w:rsid w:val="00126D69"/>
    <w:rsid w:val="00127222"/>
    <w:rsid w:val="00127EE1"/>
    <w:rsid w:val="001306E0"/>
    <w:rsid w:val="0013195A"/>
    <w:rsid w:val="00133D7D"/>
    <w:rsid w:val="00134B35"/>
    <w:rsid w:val="00135324"/>
    <w:rsid w:val="0013557A"/>
    <w:rsid w:val="00140630"/>
    <w:rsid w:val="00141ED0"/>
    <w:rsid w:val="0014213B"/>
    <w:rsid w:val="00142B23"/>
    <w:rsid w:val="00143510"/>
    <w:rsid w:val="00143B53"/>
    <w:rsid w:val="00145797"/>
    <w:rsid w:val="001460AB"/>
    <w:rsid w:val="00147D56"/>
    <w:rsid w:val="00150FDA"/>
    <w:rsid w:val="001514F0"/>
    <w:rsid w:val="00152A2C"/>
    <w:rsid w:val="00152D8F"/>
    <w:rsid w:val="00153670"/>
    <w:rsid w:val="00153852"/>
    <w:rsid w:val="00153A31"/>
    <w:rsid w:val="001557C1"/>
    <w:rsid w:val="00156BEF"/>
    <w:rsid w:val="00157696"/>
    <w:rsid w:val="00160233"/>
    <w:rsid w:val="00160760"/>
    <w:rsid w:val="00161F44"/>
    <w:rsid w:val="0016397D"/>
    <w:rsid w:val="00164B61"/>
    <w:rsid w:val="00166B36"/>
    <w:rsid w:val="001672FA"/>
    <w:rsid w:val="00167A23"/>
    <w:rsid w:val="0017232E"/>
    <w:rsid w:val="00172AA4"/>
    <w:rsid w:val="0017322C"/>
    <w:rsid w:val="0017623A"/>
    <w:rsid w:val="00176385"/>
    <w:rsid w:val="00181177"/>
    <w:rsid w:val="00184BC0"/>
    <w:rsid w:val="001851A9"/>
    <w:rsid w:val="001851EA"/>
    <w:rsid w:val="0018539F"/>
    <w:rsid w:val="00185992"/>
    <w:rsid w:val="00186872"/>
    <w:rsid w:val="001917C2"/>
    <w:rsid w:val="00193130"/>
    <w:rsid w:val="00193D3C"/>
    <w:rsid w:val="00195CE2"/>
    <w:rsid w:val="00195D95"/>
    <w:rsid w:val="00196481"/>
    <w:rsid w:val="001968F5"/>
    <w:rsid w:val="001A0E64"/>
    <w:rsid w:val="001A11CA"/>
    <w:rsid w:val="001A2BD5"/>
    <w:rsid w:val="001A3173"/>
    <w:rsid w:val="001A336B"/>
    <w:rsid w:val="001A364F"/>
    <w:rsid w:val="001A7C50"/>
    <w:rsid w:val="001B0461"/>
    <w:rsid w:val="001B0EDD"/>
    <w:rsid w:val="001B3F2F"/>
    <w:rsid w:val="001B44CB"/>
    <w:rsid w:val="001B4E26"/>
    <w:rsid w:val="001B5260"/>
    <w:rsid w:val="001B52E3"/>
    <w:rsid w:val="001B5B15"/>
    <w:rsid w:val="001B719F"/>
    <w:rsid w:val="001C0E1C"/>
    <w:rsid w:val="001C2238"/>
    <w:rsid w:val="001C2260"/>
    <w:rsid w:val="001C2489"/>
    <w:rsid w:val="001C3079"/>
    <w:rsid w:val="001C30D5"/>
    <w:rsid w:val="001C4176"/>
    <w:rsid w:val="001C41FF"/>
    <w:rsid w:val="001C4BA9"/>
    <w:rsid w:val="001C53B7"/>
    <w:rsid w:val="001D02FA"/>
    <w:rsid w:val="001D19DA"/>
    <w:rsid w:val="001D2589"/>
    <w:rsid w:val="001D500F"/>
    <w:rsid w:val="001D55E1"/>
    <w:rsid w:val="001D57A3"/>
    <w:rsid w:val="001D5F3C"/>
    <w:rsid w:val="001D6896"/>
    <w:rsid w:val="001D732A"/>
    <w:rsid w:val="001D75AB"/>
    <w:rsid w:val="001E4D0C"/>
    <w:rsid w:val="001E5652"/>
    <w:rsid w:val="001E6255"/>
    <w:rsid w:val="001E6285"/>
    <w:rsid w:val="001E6962"/>
    <w:rsid w:val="001E796D"/>
    <w:rsid w:val="001F58FE"/>
    <w:rsid w:val="001F7542"/>
    <w:rsid w:val="001F76FD"/>
    <w:rsid w:val="001F7DD7"/>
    <w:rsid w:val="002014C5"/>
    <w:rsid w:val="00203B78"/>
    <w:rsid w:val="002047F1"/>
    <w:rsid w:val="002058CB"/>
    <w:rsid w:val="0020592F"/>
    <w:rsid w:val="0020794F"/>
    <w:rsid w:val="00210836"/>
    <w:rsid w:val="00210B75"/>
    <w:rsid w:val="00210EE8"/>
    <w:rsid w:val="00212579"/>
    <w:rsid w:val="00214C80"/>
    <w:rsid w:val="00216B32"/>
    <w:rsid w:val="00216CE0"/>
    <w:rsid w:val="00217490"/>
    <w:rsid w:val="00217A88"/>
    <w:rsid w:val="00217C4A"/>
    <w:rsid w:val="00220598"/>
    <w:rsid w:val="00221ECF"/>
    <w:rsid w:val="00221F20"/>
    <w:rsid w:val="00222D34"/>
    <w:rsid w:val="00222E42"/>
    <w:rsid w:val="002236A8"/>
    <w:rsid w:val="00223877"/>
    <w:rsid w:val="002239EE"/>
    <w:rsid w:val="00223B59"/>
    <w:rsid w:val="00225445"/>
    <w:rsid w:val="0022599A"/>
    <w:rsid w:val="00225D9C"/>
    <w:rsid w:val="00225FAF"/>
    <w:rsid w:val="0022738C"/>
    <w:rsid w:val="002277B6"/>
    <w:rsid w:val="002308B9"/>
    <w:rsid w:val="00235C87"/>
    <w:rsid w:val="0023695F"/>
    <w:rsid w:val="00236E43"/>
    <w:rsid w:val="002400B2"/>
    <w:rsid w:val="00241398"/>
    <w:rsid w:val="0024152C"/>
    <w:rsid w:val="002419A9"/>
    <w:rsid w:val="00241F17"/>
    <w:rsid w:val="002429F3"/>
    <w:rsid w:val="00244D68"/>
    <w:rsid w:val="00247125"/>
    <w:rsid w:val="00247EB5"/>
    <w:rsid w:val="0025002E"/>
    <w:rsid w:val="00254CA5"/>
    <w:rsid w:val="00260808"/>
    <w:rsid w:val="00260E6F"/>
    <w:rsid w:val="00261411"/>
    <w:rsid w:val="002614AF"/>
    <w:rsid w:val="00262700"/>
    <w:rsid w:val="00265753"/>
    <w:rsid w:val="00267F66"/>
    <w:rsid w:val="002703ED"/>
    <w:rsid w:val="002722FF"/>
    <w:rsid w:val="00272FED"/>
    <w:rsid w:val="00273603"/>
    <w:rsid w:val="00275202"/>
    <w:rsid w:val="002763A9"/>
    <w:rsid w:val="002767F5"/>
    <w:rsid w:val="002770EA"/>
    <w:rsid w:val="00277F10"/>
    <w:rsid w:val="0028046D"/>
    <w:rsid w:val="0028413A"/>
    <w:rsid w:val="0028437A"/>
    <w:rsid w:val="00284D75"/>
    <w:rsid w:val="00285FC1"/>
    <w:rsid w:val="0028681F"/>
    <w:rsid w:val="00286E51"/>
    <w:rsid w:val="00287835"/>
    <w:rsid w:val="002878BA"/>
    <w:rsid w:val="0029011F"/>
    <w:rsid w:val="00291171"/>
    <w:rsid w:val="0029143B"/>
    <w:rsid w:val="0029420C"/>
    <w:rsid w:val="0029513E"/>
    <w:rsid w:val="002A23DA"/>
    <w:rsid w:val="002A316A"/>
    <w:rsid w:val="002A3B51"/>
    <w:rsid w:val="002A4A97"/>
    <w:rsid w:val="002A5248"/>
    <w:rsid w:val="002A6406"/>
    <w:rsid w:val="002B3579"/>
    <w:rsid w:val="002B3CDA"/>
    <w:rsid w:val="002B4AB5"/>
    <w:rsid w:val="002B4AF1"/>
    <w:rsid w:val="002B4F67"/>
    <w:rsid w:val="002B5097"/>
    <w:rsid w:val="002B66AD"/>
    <w:rsid w:val="002B7AC9"/>
    <w:rsid w:val="002C2365"/>
    <w:rsid w:val="002C2617"/>
    <w:rsid w:val="002C2F11"/>
    <w:rsid w:val="002C36BF"/>
    <w:rsid w:val="002C41A4"/>
    <w:rsid w:val="002C4D52"/>
    <w:rsid w:val="002C6F45"/>
    <w:rsid w:val="002C7B63"/>
    <w:rsid w:val="002D1093"/>
    <w:rsid w:val="002D23D9"/>
    <w:rsid w:val="002D2ADB"/>
    <w:rsid w:val="002D3F6E"/>
    <w:rsid w:val="002D4135"/>
    <w:rsid w:val="002D5A79"/>
    <w:rsid w:val="002D7921"/>
    <w:rsid w:val="002E0B0F"/>
    <w:rsid w:val="002E2F3C"/>
    <w:rsid w:val="002E3000"/>
    <w:rsid w:val="002E37BD"/>
    <w:rsid w:val="002E39AB"/>
    <w:rsid w:val="002E410B"/>
    <w:rsid w:val="002E41B2"/>
    <w:rsid w:val="002E4EDA"/>
    <w:rsid w:val="002E5760"/>
    <w:rsid w:val="002E5DC3"/>
    <w:rsid w:val="002E791A"/>
    <w:rsid w:val="002F0977"/>
    <w:rsid w:val="002F148F"/>
    <w:rsid w:val="002F2939"/>
    <w:rsid w:val="002F2BA5"/>
    <w:rsid w:val="002F2BFC"/>
    <w:rsid w:val="002F3DC7"/>
    <w:rsid w:val="00301024"/>
    <w:rsid w:val="00302117"/>
    <w:rsid w:val="0030381C"/>
    <w:rsid w:val="00303C7B"/>
    <w:rsid w:val="0030402C"/>
    <w:rsid w:val="003055E0"/>
    <w:rsid w:val="003058C1"/>
    <w:rsid w:val="00306400"/>
    <w:rsid w:val="00306FF9"/>
    <w:rsid w:val="003075DB"/>
    <w:rsid w:val="00307CA3"/>
    <w:rsid w:val="00310301"/>
    <w:rsid w:val="003114FD"/>
    <w:rsid w:val="00311D1D"/>
    <w:rsid w:val="003124BF"/>
    <w:rsid w:val="00312CF9"/>
    <w:rsid w:val="00314F55"/>
    <w:rsid w:val="00315A21"/>
    <w:rsid w:val="003170A2"/>
    <w:rsid w:val="003212B1"/>
    <w:rsid w:val="00321723"/>
    <w:rsid w:val="00321F9E"/>
    <w:rsid w:val="003236B4"/>
    <w:rsid w:val="00324ADC"/>
    <w:rsid w:val="00326373"/>
    <w:rsid w:val="00326681"/>
    <w:rsid w:val="00326736"/>
    <w:rsid w:val="00330EE6"/>
    <w:rsid w:val="003318D5"/>
    <w:rsid w:val="00331C50"/>
    <w:rsid w:val="00333558"/>
    <w:rsid w:val="00342BFD"/>
    <w:rsid w:val="00343682"/>
    <w:rsid w:val="0034476B"/>
    <w:rsid w:val="00346721"/>
    <w:rsid w:val="00346912"/>
    <w:rsid w:val="00346999"/>
    <w:rsid w:val="00350033"/>
    <w:rsid w:val="003504CA"/>
    <w:rsid w:val="00351099"/>
    <w:rsid w:val="003531CC"/>
    <w:rsid w:val="00353E44"/>
    <w:rsid w:val="00354AF5"/>
    <w:rsid w:val="00355333"/>
    <w:rsid w:val="00355BF4"/>
    <w:rsid w:val="003608D4"/>
    <w:rsid w:val="00360B81"/>
    <w:rsid w:val="00361DEB"/>
    <w:rsid w:val="00362201"/>
    <w:rsid w:val="00362460"/>
    <w:rsid w:val="003631E0"/>
    <w:rsid w:val="00364DF3"/>
    <w:rsid w:val="0036519D"/>
    <w:rsid w:val="00366EAF"/>
    <w:rsid w:val="003700D7"/>
    <w:rsid w:val="003703C5"/>
    <w:rsid w:val="0037104E"/>
    <w:rsid w:val="00372DD6"/>
    <w:rsid w:val="00374430"/>
    <w:rsid w:val="00374AB6"/>
    <w:rsid w:val="00375B0B"/>
    <w:rsid w:val="00376170"/>
    <w:rsid w:val="0037670A"/>
    <w:rsid w:val="00377203"/>
    <w:rsid w:val="00377923"/>
    <w:rsid w:val="00380AF6"/>
    <w:rsid w:val="0038151F"/>
    <w:rsid w:val="00381850"/>
    <w:rsid w:val="00384EB3"/>
    <w:rsid w:val="00385C68"/>
    <w:rsid w:val="0038695E"/>
    <w:rsid w:val="00390BEC"/>
    <w:rsid w:val="00390DE2"/>
    <w:rsid w:val="003912B4"/>
    <w:rsid w:val="00397D1C"/>
    <w:rsid w:val="00397D71"/>
    <w:rsid w:val="003A03F3"/>
    <w:rsid w:val="003A2783"/>
    <w:rsid w:val="003A3011"/>
    <w:rsid w:val="003A3BE6"/>
    <w:rsid w:val="003A3F7B"/>
    <w:rsid w:val="003A43E2"/>
    <w:rsid w:val="003A458F"/>
    <w:rsid w:val="003A467F"/>
    <w:rsid w:val="003A5143"/>
    <w:rsid w:val="003A5490"/>
    <w:rsid w:val="003A673F"/>
    <w:rsid w:val="003B46DD"/>
    <w:rsid w:val="003B710D"/>
    <w:rsid w:val="003C0308"/>
    <w:rsid w:val="003C138F"/>
    <w:rsid w:val="003C1FA8"/>
    <w:rsid w:val="003C335F"/>
    <w:rsid w:val="003C3A17"/>
    <w:rsid w:val="003C4EB5"/>
    <w:rsid w:val="003C5EF9"/>
    <w:rsid w:val="003D5669"/>
    <w:rsid w:val="003D7CA9"/>
    <w:rsid w:val="003E03B2"/>
    <w:rsid w:val="003E059D"/>
    <w:rsid w:val="003E0B30"/>
    <w:rsid w:val="003E0CCE"/>
    <w:rsid w:val="003E1253"/>
    <w:rsid w:val="003E16E0"/>
    <w:rsid w:val="003E1991"/>
    <w:rsid w:val="003E4C89"/>
    <w:rsid w:val="003E5D5A"/>
    <w:rsid w:val="003E621E"/>
    <w:rsid w:val="003E7215"/>
    <w:rsid w:val="003E729C"/>
    <w:rsid w:val="003F0CBB"/>
    <w:rsid w:val="003F2CBB"/>
    <w:rsid w:val="003F32C3"/>
    <w:rsid w:val="003F32EE"/>
    <w:rsid w:val="003F3DF9"/>
    <w:rsid w:val="003F4B31"/>
    <w:rsid w:val="003F6CB4"/>
    <w:rsid w:val="003F711B"/>
    <w:rsid w:val="00400246"/>
    <w:rsid w:val="00400499"/>
    <w:rsid w:val="00402A17"/>
    <w:rsid w:val="00403908"/>
    <w:rsid w:val="00406531"/>
    <w:rsid w:val="004068B3"/>
    <w:rsid w:val="00411FA8"/>
    <w:rsid w:val="0041403D"/>
    <w:rsid w:val="00414723"/>
    <w:rsid w:val="00415BF2"/>
    <w:rsid w:val="00420153"/>
    <w:rsid w:val="004201FE"/>
    <w:rsid w:val="00422127"/>
    <w:rsid w:val="004223D1"/>
    <w:rsid w:val="00425F01"/>
    <w:rsid w:val="00426E20"/>
    <w:rsid w:val="0042775D"/>
    <w:rsid w:val="00431652"/>
    <w:rsid w:val="0043185D"/>
    <w:rsid w:val="004321AD"/>
    <w:rsid w:val="00433261"/>
    <w:rsid w:val="0043431F"/>
    <w:rsid w:val="004373CF"/>
    <w:rsid w:val="004400C5"/>
    <w:rsid w:val="0044216D"/>
    <w:rsid w:val="00442B23"/>
    <w:rsid w:val="004443EC"/>
    <w:rsid w:val="004445E1"/>
    <w:rsid w:val="00444B8C"/>
    <w:rsid w:val="00444FE2"/>
    <w:rsid w:val="00445344"/>
    <w:rsid w:val="0044739C"/>
    <w:rsid w:val="0045059A"/>
    <w:rsid w:val="00451ADA"/>
    <w:rsid w:val="004560C9"/>
    <w:rsid w:val="00456C55"/>
    <w:rsid w:val="0045760E"/>
    <w:rsid w:val="0046013F"/>
    <w:rsid w:val="00460608"/>
    <w:rsid w:val="00461FC9"/>
    <w:rsid w:val="004622DC"/>
    <w:rsid w:val="0046278E"/>
    <w:rsid w:val="004629E5"/>
    <w:rsid w:val="0046376B"/>
    <w:rsid w:val="00464334"/>
    <w:rsid w:val="0046443A"/>
    <w:rsid w:val="0046526F"/>
    <w:rsid w:val="00465496"/>
    <w:rsid w:val="00470307"/>
    <w:rsid w:val="00472A92"/>
    <w:rsid w:val="00475EF0"/>
    <w:rsid w:val="00476362"/>
    <w:rsid w:val="00480493"/>
    <w:rsid w:val="00480DF2"/>
    <w:rsid w:val="0048228D"/>
    <w:rsid w:val="00482699"/>
    <w:rsid w:val="0048283A"/>
    <w:rsid w:val="00484FD5"/>
    <w:rsid w:val="0048622D"/>
    <w:rsid w:val="00490045"/>
    <w:rsid w:val="00493A19"/>
    <w:rsid w:val="00494C21"/>
    <w:rsid w:val="00494CC9"/>
    <w:rsid w:val="004951E9"/>
    <w:rsid w:val="004967BA"/>
    <w:rsid w:val="004978FF"/>
    <w:rsid w:val="004A12EA"/>
    <w:rsid w:val="004A5410"/>
    <w:rsid w:val="004A68D3"/>
    <w:rsid w:val="004B0C15"/>
    <w:rsid w:val="004B3ACB"/>
    <w:rsid w:val="004B5251"/>
    <w:rsid w:val="004B571C"/>
    <w:rsid w:val="004B58A9"/>
    <w:rsid w:val="004B6A59"/>
    <w:rsid w:val="004B7559"/>
    <w:rsid w:val="004B7DA5"/>
    <w:rsid w:val="004C02EB"/>
    <w:rsid w:val="004C0977"/>
    <w:rsid w:val="004C214E"/>
    <w:rsid w:val="004C37B5"/>
    <w:rsid w:val="004C3A93"/>
    <w:rsid w:val="004C4BB3"/>
    <w:rsid w:val="004C4E4F"/>
    <w:rsid w:val="004C51D9"/>
    <w:rsid w:val="004C5BED"/>
    <w:rsid w:val="004C78A4"/>
    <w:rsid w:val="004D05DE"/>
    <w:rsid w:val="004D0AFF"/>
    <w:rsid w:val="004D1AD9"/>
    <w:rsid w:val="004D1B3E"/>
    <w:rsid w:val="004D2AB4"/>
    <w:rsid w:val="004D6BCE"/>
    <w:rsid w:val="004D6CF2"/>
    <w:rsid w:val="004E0B22"/>
    <w:rsid w:val="004E40DF"/>
    <w:rsid w:val="004E419C"/>
    <w:rsid w:val="004E597A"/>
    <w:rsid w:val="004E77A2"/>
    <w:rsid w:val="004F028F"/>
    <w:rsid w:val="004F08EC"/>
    <w:rsid w:val="004F0DF6"/>
    <w:rsid w:val="004F124A"/>
    <w:rsid w:val="004F125E"/>
    <w:rsid w:val="004F2A0D"/>
    <w:rsid w:val="004F38E5"/>
    <w:rsid w:val="004F4B7F"/>
    <w:rsid w:val="004F5665"/>
    <w:rsid w:val="0050061C"/>
    <w:rsid w:val="005015E5"/>
    <w:rsid w:val="005019C7"/>
    <w:rsid w:val="00501B00"/>
    <w:rsid w:val="00504998"/>
    <w:rsid w:val="005050C5"/>
    <w:rsid w:val="00505435"/>
    <w:rsid w:val="0050668A"/>
    <w:rsid w:val="005073B0"/>
    <w:rsid w:val="005104D9"/>
    <w:rsid w:val="00511C09"/>
    <w:rsid w:val="00511D5F"/>
    <w:rsid w:val="00512382"/>
    <w:rsid w:val="0051372A"/>
    <w:rsid w:val="00513BB1"/>
    <w:rsid w:val="00515DCD"/>
    <w:rsid w:val="00517D5D"/>
    <w:rsid w:val="0052121A"/>
    <w:rsid w:val="00521605"/>
    <w:rsid w:val="00523C74"/>
    <w:rsid w:val="0052704F"/>
    <w:rsid w:val="00532A01"/>
    <w:rsid w:val="00532D51"/>
    <w:rsid w:val="00533F79"/>
    <w:rsid w:val="00536C44"/>
    <w:rsid w:val="00537CD6"/>
    <w:rsid w:val="005415FC"/>
    <w:rsid w:val="00545474"/>
    <w:rsid w:val="0054773D"/>
    <w:rsid w:val="00547D16"/>
    <w:rsid w:val="005513BA"/>
    <w:rsid w:val="005525E1"/>
    <w:rsid w:val="0055287F"/>
    <w:rsid w:val="005530DF"/>
    <w:rsid w:val="00553F69"/>
    <w:rsid w:val="0055675A"/>
    <w:rsid w:val="00556A96"/>
    <w:rsid w:val="0055723F"/>
    <w:rsid w:val="00557C4A"/>
    <w:rsid w:val="00557CAF"/>
    <w:rsid w:val="00557D00"/>
    <w:rsid w:val="00560155"/>
    <w:rsid w:val="00560A21"/>
    <w:rsid w:val="005628E5"/>
    <w:rsid w:val="00562C2A"/>
    <w:rsid w:val="00563C6A"/>
    <w:rsid w:val="00564E0C"/>
    <w:rsid w:val="005654B7"/>
    <w:rsid w:val="00566C8B"/>
    <w:rsid w:val="00570FA8"/>
    <w:rsid w:val="00572417"/>
    <w:rsid w:val="005753FD"/>
    <w:rsid w:val="0058118F"/>
    <w:rsid w:val="00583BB2"/>
    <w:rsid w:val="00584FF9"/>
    <w:rsid w:val="00585971"/>
    <w:rsid w:val="005864DD"/>
    <w:rsid w:val="005878DE"/>
    <w:rsid w:val="00593D9F"/>
    <w:rsid w:val="005A12C6"/>
    <w:rsid w:val="005A208E"/>
    <w:rsid w:val="005A3143"/>
    <w:rsid w:val="005A3C5E"/>
    <w:rsid w:val="005A53DE"/>
    <w:rsid w:val="005A61C3"/>
    <w:rsid w:val="005A7CF8"/>
    <w:rsid w:val="005B04D4"/>
    <w:rsid w:val="005B15A8"/>
    <w:rsid w:val="005B1CE8"/>
    <w:rsid w:val="005B24C0"/>
    <w:rsid w:val="005B37A3"/>
    <w:rsid w:val="005B398F"/>
    <w:rsid w:val="005B5856"/>
    <w:rsid w:val="005C4CD4"/>
    <w:rsid w:val="005C5266"/>
    <w:rsid w:val="005C52B7"/>
    <w:rsid w:val="005D127F"/>
    <w:rsid w:val="005D23D1"/>
    <w:rsid w:val="005D2735"/>
    <w:rsid w:val="005D424E"/>
    <w:rsid w:val="005D4E05"/>
    <w:rsid w:val="005D57E5"/>
    <w:rsid w:val="005D5FF4"/>
    <w:rsid w:val="005E2E5C"/>
    <w:rsid w:val="005E67A2"/>
    <w:rsid w:val="005E68DA"/>
    <w:rsid w:val="005F4994"/>
    <w:rsid w:val="005F64F1"/>
    <w:rsid w:val="005F69E2"/>
    <w:rsid w:val="005F6BC9"/>
    <w:rsid w:val="00600A89"/>
    <w:rsid w:val="0060173D"/>
    <w:rsid w:val="00601B6B"/>
    <w:rsid w:val="00602C9F"/>
    <w:rsid w:val="00603AC7"/>
    <w:rsid w:val="006070D6"/>
    <w:rsid w:val="0061069E"/>
    <w:rsid w:val="006112A7"/>
    <w:rsid w:val="00612541"/>
    <w:rsid w:val="00612B28"/>
    <w:rsid w:val="00614A9A"/>
    <w:rsid w:val="0061523A"/>
    <w:rsid w:val="00617353"/>
    <w:rsid w:val="00620BF8"/>
    <w:rsid w:val="00621EBD"/>
    <w:rsid w:val="00622148"/>
    <w:rsid w:val="00623521"/>
    <w:rsid w:val="00623F46"/>
    <w:rsid w:val="00631B96"/>
    <w:rsid w:val="00631F39"/>
    <w:rsid w:val="00633112"/>
    <w:rsid w:val="0063352F"/>
    <w:rsid w:val="0063369A"/>
    <w:rsid w:val="0063384D"/>
    <w:rsid w:val="00633E83"/>
    <w:rsid w:val="006347DB"/>
    <w:rsid w:val="00634EE1"/>
    <w:rsid w:val="006352C9"/>
    <w:rsid w:val="0063607E"/>
    <w:rsid w:val="00636901"/>
    <w:rsid w:val="00641270"/>
    <w:rsid w:val="00641969"/>
    <w:rsid w:val="00641D1A"/>
    <w:rsid w:val="006424DA"/>
    <w:rsid w:val="00642E66"/>
    <w:rsid w:val="0064353D"/>
    <w:rsid w:val="006435DA"/>
    <w:rsid w:val="00644C33"/>
    <w:rsid w:val="00644FB7"/>
    <w:rsid w:val="006452C8"/>
    <w:rsid w:val="0064662B"/>
    <w:rsid w:val="00647746"/>
    <w:rsid w:val="00662D70"/>
    <w:rsid w:val="00663A51"/>
    <w:rsid w:val="00664864"/>
    <w:rsid w:val="00665887"/>
    <w:rsid w:val="00666146"/>
    <w:rsid w:val="00666C38"/>
    <w:rsid w:val="00666FC3"/>
    <w:rsid w:val="00667836"/>
    <w:rsid w:val="00670763"/>
    <w:rsid w:val="006707A3"/>
    <w:rsid w:val="00671C19"/>
    <w:rsid w:val="00671D33"/>
    <w:rsid w:val="006723B9"/>
    <w:rsid w:val="00673659"/>
    <w:rsid w:val="0067369F"/>
    <w:rsid w:val="00675CDD"/>
    <w:rsid w:val="00677290"/>
    <w:rsid w:val="006802A9"/>
    <w:rsid w:val="00681A55"/>
    <w:rsid w:val="006830AF"/>
    <w:rsid w:val="00683672"/>
    <w:rsid w:val="00683825"/>
    <w:rsid w:val="00686AB8"/>
    <w:rsid w:val="00686ABD"/>
    <w:rsid w:val="00687354"/>
    <w:rsid w:val="00687636"/>
    <w:rsid w:val="00690329"/>
    <w:rsid w:val="00690D65"/>
    <w:rsid w:val="006932C5"/>
    <w:rsid w:val="00693420"/>
    <w:rsid w:val="00693DCB"/>
    <w:rsid w:val="006947D7"/>
    <w:rsid w:val="006948E3"/>
    <w:rsid w:val="00696419"/>
    <w:rsid w:val="006A0A7F"/>
    <w:rsid w:val="006A0F3A"/>
    <w:rsid w:val="006A2B39"/>
    <w:rsid w:val="006A3CCB"/>
    <w:rsid w:val="006A4B2A"/>
    <w:rsid w:val="006A5290"/>
    <w:rsid w:val="006A5462"/>
    <w:rsid w:val="006A5A1F"/>
    <w:rsid w:val="006A7808"/>
    <w:rsid w:val="006A7D60"/>
    <w:rsid w:val="006B1177"/>
    <w:rsid w:val="006B1E75"/>
    <w:rsid w:val="006B376F"/>
    <w:rsid w:val="006B5599"/>
    <w:rsid w:val="006B5A0D"/>
    <w:rsid w:val="006B63A7"/>
    <w:rsid w:val="006B6971"/>
    <w:rsid w:val="006B6CAE"/>
    <w:rsid w:val="006B71BA"/>
    <w:rsid w:val="006B72E9"/>
    <w:rsid w:val="006B7DD3"/>
    <w:rsid w:val="006C0E36"/>
    <w:rsid w:val="006C1C37"/>
    <w:rsid w:val="006C36AE"/>
    <w:rsid w:val="006C4A6F"/>
    <w:rsid w:val="006C4D61"/>
    <w:rsid w:val="006C5306"/>
    <w:rsid w:val="006C599F"/>
    <w:rsid w:val="006C5AAE"/>
    <w:rsid w:val="006C6906"/>
    <w:rsid w:val="006C6C77"/>
    <w:rsid w:val="006D151A"/>
    <w:rsid w:val="006D3C6F"/>
    <w:rsid w:val="006D3FCE"/>
    <w:rsid w:val="006D49F9"/>
    <w:rsid w:val="006D6B9C"/>
    <w:rsid w:val="006D6FF1"/>
    <w:rsid w:val="006E0847"/>
    <w:rsid w:val="006E1599"/>
    <w:rsid w:val="006E2D3A"/>
    <w:rsid w:val="006E41BB"/>
    <w:rsid w:val="006E4DC4"/>
    <w:rsid w:val="006E57EF"/>
    <w:rsid w:val="006E6920"/>
    <w:rsid w:val="006E6C6A"/>
    <w:rsid w:val="006F11D4"/>
    <w:rsid w:val="006F343C"/>
    <w:rsid w:val="006F3B27"/>
    <w:rsid w:val="006F472E"/>
    <w:rsid w:val="006F512A"/>
    <w:rsid w:val="006F573C"/>
    <w:rsid w:val="006F6163"/>
    <w:rsid w:val="00700BDB"/>
    <w:rsid w:val="00701134"/>
    <w:rsid w:val="00702A68"/>
    <w:rsid w:val="007042B5"/>
    <w:rsid w:val="00705A1E"/>
    <w:rsid w:val="00706E80"/>
    <w:rsid w:val="007110F3"/>
    <w:rsid w:val="007112F6"/>
    <w:rsid w:val="007113CF"/>
    <w:rsid w:val="00712217"/>
    <w:rsid w:val="00716583"/>
    <w:rsid w:val="0072101C"/>
    <w:rsid w:val="00721439"/>
    <w:rsid w:val="00721635"/>
    <w:rsid w:val="00722A36"/>
    <w:rsid w:val="00723253"/>
    <w:rsid w:val="007238FB"/>
    <w:rsid w:val="007240A1"/>
    <w:rsid w:val="00725424"/>
    <w:rsid w:val="00725CF2"/>
    <w:rsid w:val="00726E7C"/>
    <w:rsid w:val="007302E1"/>
    <w:rsid w:val="007327CF"/>
    <w:rsid w:val="00733436"/>
    <w:rsid w:val="00734BEA"/>
    <w:rsid w:val="00734EDA"/>
    <w:rsid w:val="00737442"/>
    <w:rsid w:val="00743100"/>
    <w:rsid w:val="007438AB"/>
    <w:rsid w:val="00743B7D"/>
    <w:rsid w:val="00744A00"/>
    <w:rsid w:val="00744B1D"/>
    <w:rsid w:val="00745559"/>
    <w:rsid w:val="00745E5C"/>
    <w:rsid w:val="0075205E"/>
    <w:rsid w:val="00754842"/>
    <w:rsid w:val="00754B6D"/>
    <w:rsid w:val="007550B6"/>
    <w:rsid w:val="00756E63"/>
    <w:rsid w:val="00757D29"/>
    <w:rsid w:val="007603A6"/>
    <w:rsid w:val="007604E4"/>
    <w:rsid w:val="00760D6A"/>
    <w:rsid w:val="00761161"/>
    <w:rsid w:val="0076165D"/>
    <w:rsid w:val="007617C7"/>
    <w:rsid w:val="00761BD5"/>
    <w:rsid w:val="00762365"/>
    <w:rsid w:val="00762ACF"/>
    <w:rsid w:val="00764376"/>
    <w:rsid w:val="00766785"/>
    <w:rsid w:val="00767498"/>
    <w:rsid w:val="00770AE3"/>
    <w:rsid w:val="00771D73"/>
    <w:rsid w:val="00772151"/>
    <w:rsid w:val="00773CF7"/>
    <w:rsid w:val="00775BF4"/>
    <w:rsid w:val="00776617"/>
    <w:rsid w:val="00777C0A"/>
    <w:rsid w:val="00780047"/>
    <w:rsid w:val="00780EBD"/>
    <w:rsid w:val="00781891"/>
    <w:rsid w:val="00781DAB"/>
    <w:rsid w:val="00782071"/>
    <w:rsid w:val="00782BF6"/>
    <w:rsid w:val="007842F1"/>
    <w:rsid w:val="00785823"/>
    <w:rsid w:val="00787145"/>
    <w:rsid w:val="00787A6F"/>
    <w:rsid w:val="0079116C"/>
    <w:rsid w:val="00791F47"/>
    <w:rsid w:val="00792439"/>
    <w:rsid w:val="00792DFA"/>
    <w:rsid w:val="00793699"/>
    <w:rsid w:val="00793E62"/>
    <w:rsid w:val="00794A0E"/>
    <w:rsid w:val="00794C0B"/>
    <w:rsid w:val="00797A42"/>
    <w:rsid w:val="007A0143"/>
    <w:rsid w:val="007A0F1D"/>
    <w:rsid w:val="007A27A6"/>
    <w:rsid w:val="007A362A"/>
    <w:rsid w:val="007A471C"/>
    <w:rsid w:val="007A530C"/>
    <w:rsid w:val="007B0FA5"/>
    <w:rsid w:val="007B12B8"/>
    <w:rsid w:val="007B195C"/>
    <w:rsid w:val="007B2EA9"/>
    <w:rsid w:val="007B39A5"/>
    <w:rsid w:val="007B4E65"/>
    <w:rsid w:val="007B6065"/>
    <w:rsid w:val="007B71A1"/>
    <w:rsid w:val="007B7608"/>
    <w:rsid w:val="007C19BC"/>
    <w:rsid w:val="007C2E3C"/>
    <w:rsid w:val="007C3F34"/>
    <w:rsid w:val="007C55CC"/>
    <w:rsid w:val="007C5BBE"/>
    <w:rsid w:val="007C6FCC"/>
    <w:rsid w:val="007D0B04"/>
    <w:rsid w:val="007D2309"/>
    <w:rsid w:val="007D4C96"/>
    <w:rsid w:val="007D4E97"/>
    <w:rsid w:val="007D5386"/>
    <w:rsid w:val="007D78FE"/>
    <w:rsid w:val="007E2A0E"/>
    <w:rsid w:val="007E302C"/>
    <w:rsid w:val="007E3735"/>
    <w:rsid w:val="007E3975"/>
    <w:rsid w:val="007E4DCC"/>
    <w:rsid w:val="007E628D"/>
    <w:rsid w:val="007E699A"/>
    <w:rsid w:val="007E6D89"/>
    <w:rsid w:val="007E7D81"/>
    <w:rsid w:val="007F4E5E"/>
    <w:rsid w:val="007F53E6"/>
    <w:rsid w:val="007F5743"/>
    <w:rsid w:val="0080148D"/>
    <w:rsid w:val="00801E35"/>
    <w:rsid w:val="00804D22"/>
    <w:rsid w:val="00804EC5"/>
    <w:rsid w:val="008053EB"/>
    <w:rsid w:val="0080555D"/>
    <w:rsid w:val="00805B9B"/>
    <w:rsid w:val="0081099A"/>
    <w:rsid w:val="00811DFD"/>
    <w:rsid w:val="008147C1"/>
    <w:rsid w:val="008247C8"/>
    <w:rsid w:val="00827610"/>
    <w:rsid w:val="0083145D"/>
    <w:rsid w:val="00833925"/>
    <w:rsid w:val="00836001"/>
    <w:rsid w:val="008361A7"/>
    <w:rsid w:val="00836295"/>
    <w:rsid w:val="00840C77"/>
    <w:rsid w:val="008410D3"/>
    <w:rsid w:val="00841A60"/>
    <w:rsid w:val="0084446C"/>
    <w:rsid w:val="00844EF4"/>
    <w:rsid w:val="008465E0"/>
    <w:rsid w:val="00850851"/>
    <w:rsid w:val="00851F4E"/>
    <w:rsid w:val="00852F8B"/>
    <w:rsid w:val="008534A5"/>
    <w:rsid w:val="00854213"/>
    <w:rsid w:val="0085469B"/>
    <w:rsid w:val="00854983"/>
    <w:rsid w:val="00855376"/>
    <w:rsid w:val="00861F17"/>
    <w:rsid w:val="00862AFC"/>
    <w:rsid w:val="00862CB9"/>
    <w:rsid w:val="00863B47"/>
    <w:rsid w:val="0086447B"/>
    <w:rsid w:val="00866645"/>
    <w:rsid w:val="008703A3"/>
    <w:rsid w:val="00872FAF"/>
    <w:rsid w:val="00876394"/>
    <w:rsid w:val="008805E9"/>
    <w:rsid w:val="008835DE"/>
    <w:rsid w:val="008860F3"/>
    <w:rsid w:val="00886107"/>
    <w:rsid w:val="00886D61"/>
    <w:rsid w:val="00887813"/>
    <w:rsid w:val="0089069F"/>
    <w:rsid w:val="00891797"/>
    <w:rsid w:val="00892541"/>
    <w:rsid w:val="00892D0D"/>
    <w:rsid w:val="00895E96"/>
    <w:rsid w:val="008961D4"/>
    <w:rsid w:val="00896327"/>
    <w:rsid w:val="00896C59"/>
    <w:rsid w:val="008A5D6F"/>
    <w:rsid w:val="008B194B"/>
    <w:rsid w:val="008B1E09"/>
    <w:rsid w:val="008B5A2D"/>
    <w:rsid w:val="008B651C"/>
    <w:rsid w:val="008B662D"/>
    <w:rsid w:val="008B716F"/>
    <w:rsid w:val="008B74E1"/>
    <w:rsid w:val="008C0DA9"/>
    <w:rsid w:val="008C189D"/>
    <w:rsid w:val="008C1E56"/>
    <w:rsid w:val="008C2A10"/>
    <w:rsid w:val="008C2CE2"/>
    <w:rsid w:val="008C2E61"/>
    <w:rsid w:val="008C2F57"/>
    <w:rsid w:val="008C3A63"/>
    <w:rsid w:val="008C72B6"/>
    <w:rsid w:val="008C7B05"/>
    <w:rsid w:val="008C7D4C"/>
    <w:rsid w:val="008C7F69"/>
    <w:rsid w:val="008D2D8E"/>
    <w:rsid w:val="008D336A"/>
    <w:rsid w:val="008D585D"/>
    <w:rsid w:val="008D79CA"/>
    <w:rsid w:val="008D7EB4"/>
    <w:rsid w:val="008E0068"/>
    <w:rsid w:val="008E1ED7"/>
    <w:rsid w:val="008E5546"/>
    <w:rsid w:val="008E72EF"/>
    <w:rsid w:val="008E7687"/>
    <w:rsid w:val="008E7772"/>
    <w:rsid w:val="008E795A"/>
    <w:rsid w:val="008F09D4"/>
    <w:rsid w:val="008F0F7D"/>
    <w:rsid w:val="008F1A1C"/>
    <w:rsid w:val="008F2C4A"/>
    <w:rsid w:val="008F4C7D"/>
    <w:rsid w:val="008F5196"/>
    <w:rsid w:val="008F63AB"/>
    <w:rsid w:val="008F76A5"/>
    <w:rsid w:val="009008D2"/>
    <w:rsid w:val="00900D81"/>
    <w:rsid w:val="009013A4"/>
    <w:rsid w:val="00902040"/>
    <w:rsid w:val="009034CE"/>
    <w:rsid w:val="00904051"/>
    <w:rsid w:val="00905F55"/>
    <w:rsid w:val="00906434"/>
    <w:rsid w:val="00911A6D"/>
    <w:rsid w:val="00913EDF"/>
    <w:rsid w:val="009146CB"/>
    <w:rsid w:val="00914DA8"/>
    <w:rsid w:val="00915003"/>
    <w:rsid w:val="009177C0"/>
    <w:rsid w:val="00917FE0"/>
    <w:rsid w:val="00920625"/>
    <w:rsid w:val="00922B6D"/>
    <w:rsid w:val="00923030"/>
    <w:rsid w:val="00923F0D"/>
    <w:rsid w:val="00924542"/>
    <w:rsid w:val="00926852"/>
    <w:rsid w:val="00930A99"/>
    <w:rsid w:val="00931FB7"/>
    <w:rsid w:val="00932D3F"/>
    <w:rsid w:val="009334A7"/>
    <w:rsid w:val="00933C52"/>
    <w:rsid w:val="00935DB7"/>
    <w:rsid w:val="00936064"/>
    <w:rsid w:val="009360AD"/>
    <w:rsid w:val="00937083"/>
    <w:rsid w:val="00937479"/>
    <w:rsid w:val="00937CDD"/>
    <w:rsid w:val="00941AD9"/>
    <w:rsid w:val="009436DE"/>
    <w:rsid w:val="00944389"/>
    <w:rsid w:val="00944F86"/>
    <w:rsid w:val="00945691"/>
    <w:rsid w:val="009457C4"/>
    <w:rsid w:val="009458E4"/>
    <w:rsid w:val="00946323"/>
    <w:rsid w:val="00951C59"/>
    <w:rsid w:val="00951F65"/>
    <w:rsid w:val="009529C7"/>
    <w:rsid w:val="00954307"/>
    <w:rsid w:val="00954F84"/>
    <w:rsid w:val="00955178"/>
    <w:rsid w:val="0096022D"/>
    <w:rsid w:val="00962ADF"/>
    <w:rsid w:val="00963689"/>
    <w:rsid w:val="00963AC4"/>
    <w:rsid w:val="00965DE6"/>
    <w:rsid w:val="009669BB"/>
    <w:rsid w:val="0096707B"/>
    <w:rsid w:val="00967AE0"/>
    <w:rsid w:val="00970810"/>
    <w:rsid w:val="00973423"/>
    <w:rsid w:val="00974E69"/>
    <w:rsid w:val="009750F0"/>
    <w:rsid w:val="0097539C"/>
    <w:rsid w:val="00975F16"/>
    <w:rsid w:val="009764FA"/>
    <w:rsid w:val="00981A72"/>
    <w:rsid w:val="0098319E"/>
    <w:rsid w:val="009836E9"/>
    <w:rsid w:val="0098394C"/>
    <w:rsid w:val="00983B7B"/>
    <w:rsid w:val="00983BD0"/>
    <w:rsid w:val="00983F0E"/>
    <w:rsid w:val="00984A29"/>
    <w:rsid w:val="009851BB"/>
    <w:rsid w:val="0098636D"/>
    <w:rsid w:val="009910D8"/>
    <w:rsid w:val="0099155D"/>
    <w:rsid w:val="00996621"/>
    <w:rsid w:val="00997354"/>
    <w:rsid w:val="0099784B"/>
    <w:rsid w:val="009A23AB"/>
    <w:rsid w:val="009A2CF0"/>
    <w:rsid w:val="009A5468"/>
    <w:rsid w:val="009B008D"/>
    <w:rsid w:val="009B110C"/>
    <w:rsid w:val="009B1D71"/>
    <w:rsid w:val="009B254A"/>
    <w:rsid w:val="009B3496"/>
    <w:rsid w:val="009B3729"/>
    <w:rsid w:val="009B3F54"/>
    <w:rsid w:val="009B4099"/>
    <w:rsid w:val="009B41B8"/>
    <w:rsid w:val="009B6430"/>
    <w:rsid w:val="009B7FEA"/>
    <w:rsid w:val="009C2992"/>
    <w:rsid w:val="009C3BDD"/>
    <w:rsid w:val="009C44C1"/>
    <w:rsid w:val="009C5483"/>
    <w:rsid w:val="009C5729"/>
    <w:rsid w:val="009C7B34"/>
    <w:rsid w:val="009D1496"/>
    <w:rsid w:val="009D26CE"/>
    <w:rsid w:val="009D2B8F"/>
    <w:rsid w:val="009D2BCD"/>
    <w:rsid w:val="009D2E71"/>
    <w:rsid w:val="009D5BB5"/>
    <w:rsid w:val="009D683A"/>
    <w:rsid w:val="009E19EF"/>
    <w:rsid w:val="009E24C0"/>
    <w:rsid w:val="009E3E30"/>
    <w:rsid w:val="009E526F"/>
    <w:rsid w:val="009E52DD"/>
    <w:rsid w:val="009E5B20"/>
    <w:rsid w:val="009E7D15"/>
    <w:rsid w:val="009F151C"/>
    <w:rsid w:val="009F30F0"/>
    <w:rsid w:val="009F5CE5"/>
    <w:rsid w:val="009F5EAE"/>
    <w:rsid w:val="00A00455"/>
    <w:rsid w:val="00A03CEC"/>
    <w:rsid w:val="00A061F4"/>
    <w:rsid w:val="00A0637C"/>
    <w:rsid w:val="00A11087"/>
    <w:rsid w:val="00A11469"/>
    <w:rsid w:val="00A12A48"/>
    <w:rsid w:val="00A134DD"/>
    <w:rsid w:val="00A13CF2"/>
    <w:rsid w:val="00A14E4F"/>
    <w:rsid w:val="00A17E89"/>
    <w:rsid w:val="00A21F04"/>
    <w:rsid w:val="00A2436B"/>
    <w:rsid w:val="00A24E00"/>
    <w:rsid w:val="00A26C7D"/>
    <w:rsid w:val="00A27536"/>
    <w:rsid w:val="00A31892"/>
    <w:rsid w:val="00A31ACB"/>
    <w:rsid w:val="00A31F49"/>
    <w:rsid w:val="00A32683"/>
    <w:rsid w:val="00A336B0"/>
    <w:rsid w:val="00A34096"/>
    <w:rsid w:val="00A351D0"/>
    <w:rsid w:val="00A42AF1"/>
    <w:rsid w:val="00A42FBE"/>
    <w:rsid w:val="00A437D5"/>
    <w:rsid w:val="00A47E90"/>
    <w:rsid w:val="00A53479"/>
    <w:rsid w:val="00A536EE"/>
    <w:rsid w:val="00A562E6"/>
    <w:rsid w:val="00A570EF"/>
    <w:rsid w:val="00A57422"/>
    <w:rsid w:val="00A6218B"/>
    <w:rsid w:val="00A621C1"/>
    <w:rsid w:val="00A63B70"/>
    <w:rsid w:val="00A63E0D"/>
    <w:rsid w:val="00A6497F"/>
    <w:rsid w:val="00A67DD9"/>
    <w:rsid w:val="00A70686"/>
    <w:rsid w:val="00A7430F"/>
    <w:rsid w:val="00A753F2"/>
    <w:rsid w:val="00A778AB"/>
    <w:rsid w:val="00A77AB8"/>
    <w:rsid w:val="00A80797"/>
    <w:rsid w:val="00A81866"/>
    <w:rsid w:val="00A824BA"/>
    <w:rsid w:val="00A84A93"/>
    <w:rsid w:val="00A85496"/>
    <w:rsid w:val="00A855C3"/>
    <w:rsid w:val="00A8672B"/>
    <w:rsid w:val="00A910A3"/>
    <w:rsid w:val="00A922E8"/>
    <w:rsid w:val="00A92777"/>
    <w:rsid w:val="00A92B07"/>
    <w:rsid w:val="00A94656"/>
    <w:rsid w:val="00A9470D"/>
    <w:rsid w:val="00A94834"/>
    <w:rsid w:val="00A95657"/>
    <w:rsid w:val="00A96262"/>
    <w:rsid w:val="00AA0B30"/>
    <w:rsid w:val="00AB16B4"/>
    <w:rsid w:val="00AB3201"/>
    <w:rsid w:val="00AB3D1A"/>
    <w:rsid w:val="00AB3E02"/>
    <w:rsid w:val="00AB6B02"/>
    <w:rsid w:val="00AB7DEC"/>
    <w:rsid w:val="00AC0A76"/>
    <w:rsid w:val="00AC16F4"/>
    <w:rsid w:val="00AC53B7"/>
    <w:rsid w:val="00AC53EA"/>
    <w:rsid w:val="00AC5D68"/>
    <w:rsid w:val="00AC695B"/>
    <w:rsid w:val="00AD0D8D"/>
    <w:rsid w:val="00AD278D"/>
    <w:rsid w:val="00AD38FE"/>
    <w:rsid w:val="00AD4FE0"/>
    <w:rsid w:val="00AD5EFA"/>
    <w:rsid w:val="00AD6085"/>
    <w:rsid w:val="00AE02A0"/>
    <w:rsid w:val="00AE208F"/>
    <w:rsid w:val="00AE219E"/>
    <w:rsid w:val="00AE6892"/>
    <w:rsid w:val="00AE731B"/>
    <w:rsid w:val="00AE7D6F"/>
    <w:rsid w:val="00AE7FA1"/>
    <w:rsid w:val="00AF0645"/>
    <w:rsid w:val="00AF0670"/>
    <w:rsid w:val="00AF11B8"/>
    <w:rsid w:val="00AF127B"/>
    <w:rsid w:val="00AF3602"/>
    <w:rsid w:val="00AF4109"/>
    <w:rsid w:val="00AF4361"/>
    <w:rsid w:val="00AF4BCB"/>
    <w:rsid w:val="00AF547E"/>
    <w:rsid w:val="00AF7BCB"/>
    <w:rsid w:val="00B01859"/>
    <w:rsid w:val="00B029ED"/>
    <w:rsid w:val="00B0493F"/>
    <w:rsid w:val="00B05247"/>
    <w:rsid w:val="00B06588"/>
    <w:rsid w:val="00B100ED"/>
    <w:rsid w:val="00B10986"/>
    <w:rsid w:val="00B11683"/>
    <w:rsid w:val="00B11873"/>
    <w:rsid w:val="00B149DE"/>
    <w:rsid w:val="00B20CF6"/>
    <w:rsid w:val="00B218BA"/>
    <w:rsid w:val="00B22558"/>
    <w:rsid w:val="00B236EE"/>
    <w:rsid w:val="00B24B4E"/>
    <w:rsid w:val="00B24B83"/>
    <w:rsid w:val="00B25DD1"/>
    <w:rsid w:val="00B25F5B"/>
    <w:rsid w:val="00B2679E"/>
    <w:rsid w:val="00B277DC"/>
    <w:rsid w:val="00B27CE4"/>
    <w:rsid w:val="00B3041D"/>
    <w:rsid w:val="00B32018"/>
    <w:rsid w:val="00B321C0"/>
    <w:rsid w:val="00B334BE"/>
    <w:rsid w:val="00B34B34"/>
    <w:rsid w:val="00B35002"/>
    <w:rsid w:val="00B37478"/>
    <w:rsid w:val="00B3796D"/>
    <w:rsid w:val="00B40E51"/>
    <w:rsid w:val="00B41F58"/>
    <w:rsid w:val="00B430E0"/>
    <w:rsid w:val="00B44A5E"/>
    <w:rsid w:val="00B454B2"/>
    <w:rsid w:val="00B516EF"/>
    <w:rsid w:val="00B56D0C"/>
    <w:rsid w:val="00B56EAB"/>
    <w:rsid w:val="00B57DDB"/>
    <w:rsid w:val="00B601EE"/>
    <w:rsid w:val="00B6074D"/>
    <w:rsid w:val="00B61276"/>
    <w:rsid w:val="00B6345E"/>
    <w:rsid w:val="00B63C8E"/>
    <w:rsid w:val="00B640A2"/>
    <w:rsid w:val="00B65787"/>
    <w:rsid w:val="00B65E3A"/>
    <w:rsid w:val="00B6698F"/>
    <w:rsid w:val="00B66D5B"/>
    <w:rsid w:val="00B67EA0"/>
    <w:rsid w:val="00B708E4"/>
    <w:rsid w:val="00B73359"/>
    <w:rsid w:val="00B7521D"/>
    <w:rsid w:val="00B77489"/>
    <w:rsid w:val="00B80332"/>
    <w:rsid w:val="00B82F6E"/>
    <w:rsid w:val="00B834E0"/>
    <w:rsid w:val="00B84BAF"/>
    <w:rsid w:val="00B8743A"/>
    <w:rsid w:val="00B90377"/>
    <w:rsid w:val="00B90E51"/>
    <w:rsid w:val="00B934C4"/>
    <w:rsid w:val="00B93CD8"/>
    <w:rsid w:val="00B93D63"/>
    <w:rsid w:val="00B94BB4"/>
    <w:rsid w:val="00B95A4E"/>
    <w:rsid w:val="00B95E6E"/>
    <w:rsid w:val="00B96606"/>
    <w:rsid w:val="00BA04F3"/>
    <w:rsid w:val="00BA28C7"/>
    <w:rsid w:val="00BA2F29"/>
    <w:rsid w:val="00BA3035"/>
    <w:rsid w:val="00BA5A25"/>
    <w:rsid w:val="00BA7D4B"/>
    <w:rsid w:val="00BB03AE"/>
    <w:rsid w:val="00BB229B"/>
    <w:rsid w:val="00BB281C"/>
    <w:rsid w:val="00BB308F"/>
    <w:rsid w:val="00BB3E11"/>
    <w:rsid w:val="00BB5A80"/>
    <w:rsid w:val="00BB60BE"/>
    <w:rsid w:val="00BB635F"/>
    <w:rsid w:val="00BB6378"/>
    <w:rsid w:val="00BB69CD"/>
    <w:rsid w:val="00BB71A9"/>
    <w:rsid w:val="00BB7D4D"/>
    <w:rsid w:val="00BC0733"/>
    <w:rsid w:val="00BC0AE4"/>
    <w:rsid w:val="00BC16EA"/>
    <w:rsid w:val="00BC2CC7"/>
    <w:rsid w:val="00BC6271"/>
    <w:rsid w:val="00BC65F6"/>
    <w:rsid w:val="00BC786E"/>
    <w:rsid w:val="00BD180C"/>
    <w:rsid w:val="00BD19CF"/>
    <w:rsid w:val="00BD19F0"/>
    <w:rsid w:val="00BD2003"/>
    <w:rsid w:val="00BD2AA6"/>
    <w:rsid w:val="00BD5380"/>
    <w:rsid w:val="00BD586D"/>
    <w:rsid w:val="00BD64E2"/>
    <w:rsid w:val="00BD7CAF"/>
    <w:rsid w:val="00BE0EE1"/>
    <w:rsid w:val="00BE0F30"/>
    <w:rsid w:val="00BE1C93"/>
    <w:rsid w:val="00BE3419"/>
    <w:rsid w:val="00BE40CD"/>
    <w:rsid w:val="00BE4141"/>
    <w:rsid w:val="00BE5A32"/>
    <w:rsid w:val="00BE5E8F"/>
    <w:rsid w:val="00BE66F0"/>
    <w:rsid w:val="00BF0748"/>
    <w:rsid w:val="00BF0E3F"/>
    <w:rsid w:val="00BF0EB1"/>
    <w:rsid w:val="00BF156B"/>
    <w:rsid w:val="00BF1683"/>
    <w:rsid w:val="00BF240D"/>
    <w:rsid w:val="00BF4A56"/>
    <w:rsid w:val="00C009B5"/>
    <w:rsid w:val="00C025E3"/>
    <w:rsid w:val="00C02AE9"/>
    <w:rsid w:val="00C02CA4"/>
    <w:rsid w:val="00C03630"/>
    <w:rsid w:val="00C043BE"/>
    <w:rsid w:val="00C05037"/>
    <w:rsid w:val="00C05DE9"/>
    <w:rsid w:val="00C05EDC"/>
    <w:rsid w:val="00C0647C"/>
    <w:rsid w:val="00C06D0D"/>
    <w:rsid w:val="00C07386"/>
    <w:rsid w:val="00C07584"/>
    <w:rsid w:val="00C10D02"/>
    <w:rsid w:val="00C1469B"/>
    <w:rsid w:val="00C15309"/>
    <w:rsid w:val="00C15616"/>
    <w:rsid w:val="00C15D7B"/>
    <w:rsid w:val="00C160DC"/>
    <w:rsid w:val="00C17BD6"/>
    <w:rsid w:val="00C20116"/>
    <w:rsid w:val="00C20212"/>
    <w:rsid w:val="00C20778"/>
    <w:rsid w:val="00C25EA6"/>
    <w:rsid w:val="00C26DDE"/>
    <w:rsid w:val="00C30A04"/>
    <w:rsid w:val="00C31501"/>
    <w:rsid w:val="00C36073"/>
    <w:rsid w:val="00C36DB5"/>
    <w:rsid w:val="00C40150"/>
    <w:rsid w:val="00C416C9"/>
    <w:rsid w:val="00C42B72"/>
    <w:rsid w:val="00C44947"/>
    <w:rsid w:val="00C44D40"/>
    <w:rsid w:val="00C455F1"/>
    <w:rsid w:val="00C45C3C"/>
    <w:rsid w:val="00C45DC4"/>
    <w:rsid w:val="00C46A2D"/>
    <w:rsid w:val="00C5041E"/>
    <w:rsid w:val="00C5176A"/>
    <w:rsid w:val="00C532DC"/>
    <w:rsid w:val="00C53A1A"/>
    <w:rsid w:val="00C540B6"/>
    <w:rsid w:val="00C54CCD"/>
    <w:rsid w:val="00C55CA2"/>
    <w:rsid w:val="00C56268"/>
    <w:rsid w:val="00C56D1F"/>
    <w:rsid w:val="00C57495"/>
    <w:rsid w:val="00C61529"/>
    <w:rsid w:val="00C616F3"/>
    <w:rsid w:val="00C626ED"/>
    <w:rsid w:val="00C64B54"/>
    <w:rsid w:val="00C652F8"/>
    <w:rsid w:val="00C653D6"/>
    <w:rsid w:val="00C66228"/>
    <w:rsid w:val="00C70E24"/>
    <w:rsid w:val="00C70F7F"/>
    <w:rsid w:val="00C719A0"/>
    <w:rsid w:val="00C76051"/>
    <w:rsid w:val="00C77323"/>
    <w:rsid w:val="00C77D10"/>
    <w:rsid w:val="00C823AF"/>
    <w:rsid w:val="00C83AC9"/>
    <w:rsid w:val="00C83CB6"/>
    <w:rsid w:val="00C83E98"/>
    <w:rsid w:val="00C8635F"/>
    <w:rsid w:val="00C87056"/>
    <w:rsid w:val="00C87E55"/>
    <w:rsid w:val="00C94809"/>
    <w:rsid w:val="00C95713"/>
    <w:rsid w:val="00CA0006"/>
    <w:rsid w:val="00CA01B8"/>
    <w:rsid w:val="00CA63C2"/>
    <w:rsid w:val="00CA6F89"/>
    <w:rsid w:val="00CA7F4F"/>
    <w:rsid w:val="00CB05A0"/>
    <w:rsid w:val="00CB0E52"/>
    <w:rsid w:val="00CB134D"/>
    <w:rsid w:val="00CB389B"/>
    <w:rsid w:val="00CB5BD7"/>
    <w:rsid w:val="00CB5C1A"/>
    <w:rsid w:val="00CB63FA"/>
    <w:rsid w:val="00CB7260"/>
    <w:rsid w:val="00CB7356"/>
    <w:rsid w:val="00CC07C2"/>
    <w:rsid w:val="00CC115A"/>
    <w:rsid w:val="00CC155D"/>
    <w:rsid w:val="00CC65C8"/>
    <w:rsid w:val="00CC690B"/>
    <w:rsid w:val="00CC73FF"/>
    <w:rsid w:val="00CC79BE"/>
    <w:rsid w:val="00CD031E"/>
    <w:rsid w:val="00CD1E4F"/>
    <w:rsid w:val="00CD2CED"/>
    <w:rsid w:val="00CD33AC"/>
    <w:rsid w:val="00CD5039"/>
    <w:rsid w:val="00CD51B7"/>
    <w:rsid w:val="00CD7193"/>
    <w:rsid w:val="00CD7D14"/>
    <w:rsid w:val="00CE0C6C"/>
    <w:rsid w:val="00CE564A"/>
    <w:rsid w:val="00CF0223"/>
    <w:rsid w:val="00CF23D9"/>
    <w:rsid w:val="00CF4329"/>
    <w:rsid w:val="00CF4B8A"/>
    <w:rsid w:val="00CF6661"/>
    <w:rsid w:val="00CF7457"/>
    <w:rsid w:val="00D01471"/>
    <w:rsid w:val="00D0226F"/>
    <w:rsid w:val="00D034F5"/>
    <w:rsid w:val="00D03758"/>
    <w:rsid w:val="00D04953"/>
    <w:rsid w:val="00D04F29"/>
    <w:rsid w:val="00D05232"/>
    <w:rsid w:val="00D05F52"/>
    <w:rsid w:val="00D0612A"/>
    <w:rsid w:val="00D0784E"/>
    <w:rsid w:val="00D1137A"/>
    <w:rsid w:val="00D140D7"/>
    <w:rsid w:val="00D1465A"/>
    <w:rsid w:val="00D14D1C"/>
    <w:rsid w:val="00D14E47"/>
    <w:rsid w:val="00D15B66"/>
    <w:rsid w:val="00D16AE2"/>
    <w:rsid w:val="00D22D6B"/>
    <w:rsid w:val="00D24A2E"/>
    <w:rsid w:val="00D24D1B"/>
    <w:rsid w:val="00D27383"/>
    <w:rsid w:val="00D27FE0"/>
    <w:rsid w:val="00D311A9"/>
    <w:rsid w:val="00D32AE5"/>
    <w:rsid w:val="00D34078"/>
    <w:rsid w:val="00D341E7"/>
    <w:rsid w:val="00D35549"/>
    <w:rsid w:val="00D36014"/>
    <w:rsid w:val="00D36319"/>
    <w:rsid w:val="00D40E25"/>
    <w:rsid w:val="00D41C1B"/>
    <w:rsid w:val="00D42A4C"/>
    <w:rsid w:val="00D43B60"/>
    <w:rsid w:val="00D44571"/>
    <w:rsid w:val="00D46D2D"/>
    <w:rsid w:val="00D500C8"/>
    <w:rsid w:val="00D515BD"/>
    <w:rsid w:val="00D51BD6"/>
    <w:rsid w:val="00D5239E"/>
    <w:rsid w:val="00D52630"/>
    <w:rsid w:val="00D54D5D"/>
    <w:rsid w:val="00D56650"/>
    <w:rsid w:val="00D56B71"/>
    <w:rsid w:val="00D57A2C"/>
    <w:rsid w:val="00D57AD5"/>
    <w:rsid w:val="00D6026E"/>
    <w:rsid w:val="00D606BC"/>
    <w:rsid w:val="00D60B3C"/>
    <w:rsid w:val="00D6137A"/>
    <w:rsid w:val="00D630EF"/>
    <w:rsid w:val="00D6494C"/>
    <w:rsid w:val="00D65EAA"/>
    <w:rsid w:val="00D677A4"/>
    <w:rsid w:val="00D677B7"/>
    <w:rsid w:val="00D71128"/>
    <w:rsid w:val="00D71618"/>
    <w:rsid w:val="00D734FF"/>
    <w:rsid w:val="00D73FA4"/>
    <w:rsid w:val="00D74582"/>
    <w:rsid w:val="00D75943"/>
    <w:rsid w:val="00D75BEC"/>
    <w:rsid w:val="00D760B6"/>
    <w:rsid w:val="00D77EAD"/>
    <w:rsid w:val="00D812F4"/>
    <w:rsid w:val="00D81650"/>
    <w:rsid w:val="00D84012"/>
    <w:rsid w:val="00D86224"/>
    <w:rsid w:val="00D862D3"/>
    <w:rsid w:val="00D867A4"/>
    <w:rsid w:val="00D86A22"/>
    <w:rsid w:val="00D86AC5"/>
    <w:rsid w:val="00D86B93"/>
    <w:rsid w:val="00D87C3F"/>
    <w:rsid w:val="00D90212"/>
    <w:rsid w:val="00D906D6"/>
    <w:rsid w:val="00D90802"/>
    <w:rsid w:val="00D91939"/>
    <w:rsid w:val="00D97F4A"/>
    <w:rsid w:val="00D97FDB"/>
    <w:rsid w:val="00DA12FB"/>
    <w:rsid w:val="00DA1358"/>
    <w:rsid w:val="00DA156A"/>
    <w:rsid w:val="00DA2F54"/>
    <w:rsid w:val="00DA46F4"/>
    <w:rsid w:val="00DA5FF2"/>
    <w:rsid w:val="00DA67A8"/>
    <w:rsid w:val="00DA6E0C"/>
    <w:rsid w:val="00DA75D8"/>
    <w:rsid w:val="00DB0544"/>
    <w:rsid w:val="00DB184E"/>
    <w:rsid w:val="00DB2DA1"/>
    <w:rsid w:val="00DB5839"/>
    <w:rsid w:val="00DB687A"/>
    <w:rsid w:val="00DB6935"/>
    <w:rsid w:val="00DB724D"/>
    <w:rsid w:val="00DB7859"/>
    <w:rsid w:val="00DC00BD"/>
    <w:rsid w:val="00DC0DFC"/>
    <w:rsid w:val="00DC1A9F"/>
    <w:rsid w:val="00DC3ED7"/>
    <w:rsid w:val="00DC4E92"/>
    <w:rsid w:val="00DC570C"/>
    <w:rsid w:val="00DC5E24"/>
    <w:rsid w:val="00DC62F7"/>
    <w:rsid w:val="00DD0E49"/>
    <w:rsid w:val="00DD107F"/>
    <w:rsid w:val="00DD1B17"/>
    <w:rsid w:val="00DD2088"/>
    <w:rsid w:val="00DD2551"/>
    <w:rsid w:val="00DD3F1E"/>
    <w:rsid w:val="00DD4476"/>
    <w:rsid w:val="00DD606E"/>
    <w:rsid w:val="00DD67F0"/>
    <w:rsid w:val="00DD7D1C"/>
    <w:rsid w:val="00DD7EE7"/>
    <w:rsid w:val="00DE1C2A"/>
    <w:rsid w:val="00DE41DD"/>
    <w:rsid w:val="00DE4229"/>
    <w:rsid w:val="00DE4D77"/>
    <w:rsid w:val="00DE4FAD"/>
    <w:rsid w:val="00DE6997"/>
    <w:rsid w:val="00DE6E49"/>
    <w:rsid w:val="00DE7FAE"/>
    <w:rsid w:val="00DF0425"/>
    <w:rsid w:val="00DF0913"/>
    <w:rsid w:val="00DF1E4B"/>
    <w:rsid w:val="00DF442A"/>
    <w:rsid w:val="00DF466B"/>
    <w:rsid w:val="00DF4E18"/>
    <w:rsid w:val="00DF5DF8"/>
    <w:rsid w:val="00DF6088"/>
    <w:rsid w:val="00DF767B"/>
    <w:rsid w:val="00DF7C8D"/>
    <w:rsid w:val="00DF7CD0"/>
    <w:rsid w:val="00E0006E"/>
    <w:rsid w:val="00E00212"/>
    <w:rsid w:val="00E003C9"/>
    <w:rsid w:val="00E00797"/>
    <w:rsid w:val="00E028D0"/>
    <w:rsid w:val="00E02DBA"/>
    <w:rsid w:val="00E04CE5"/>
    <w:rsid w:val="00E05985"/>
    <w:rsid w:val="00E0689B"/>
    <w:rsid w:val="00E068DA"/>
    <w:rsid w:val="00E06D73"/>
    <w:rsid w:val="00E11620"/>
    <w:rsid w:val="00E13285"/>
    <w:rsid w:val="00E147EF"/>
    <w:rsid w:val="00E21B96"/>
    <w:rsid w:val="00E24453"/>
    <w:rsid w:val="00E25445"/>
    <w:rsid w:val="00E261A5"/>
    <w:rsid w:val="00E26619"/>
    <w:rsid w:val="00E27AE7"/>
    <w:rsid w:val="00E3082D"/>
    <w:rsid w:val="00E327DD"/>
    <w:rsid w:val="00E33BF5"/>
    <w:rsid w:val="00E34CEE"/>
    <w:rsid w:val="00E356F2"/>
    <w:rsid w:val="00E36A35"/>
    <w:rsid w:val="00E400A8"/>
    <w:rsid w:val="00E45B53"/>
    <w:rsid w:val="00E45D39"/>
    <w:rsid w:val="00E46A2A"/>
    <w:rsid w:val="00E47063"/>
    <w:rsid w:val="00E50847"/>
    <w:rsid w:val="00E5323B"/>
    <w:rsid w:val="00E54854"/>
    <w:rsid w:val="00E54E63"/>
    <w:rsid w:val="00E571B3"/>
    <w:rsid w:val="00E57CEF"/>
    <w:rsid w:val="00E57F24"/>
    <w:rsid w:val="00E6001F"/>
    <w:rsid w:val="00E60287"/>
    <w:rsid w:val="00E60478"/>
    <w:rsid w:val="00E6458C"/>
    <w:rsid w:val="00E648B1"/>
    <w:rsid w:val="00E6609C"/>
    <w:rsid w:val="00E6621A"/>
    <w:rsid w:val="00E6745E"/>
    <w:rsid w:val="00E67E8D"/>
    <w:rsid w:val="00E70133"/>
    <w:rsid w:val="00E73CA0"/>
    <w:rsid w:val="00E74C65"/>
    <w:rsid w:val="00E75438"/>
    <w:rsid w:val="00E80AD4"/>
    <w:rsid w:val="00E81233"/>
    <w:rsid w:val="00E81D3A"/>
    <w:rsid w:val="00E82452"/>
    <w:rsid w:val="00E83A19"/>
    <w:rsid w:val="00E8418D"/>
    <w:rsid w:val="00E84358"/>
    <w:rsid w:val="00E844E6"/>
    <w:rsid w:val="00E8591B"/>
    <w:rsid w:val="00E87006"/>
    <w:rsid w:val="00E876C0"/>
    <w:rsid w:val="00E915E7"/>
    <w:rsid w:val="00E9281B"/>
    <w:rsid w:val="00E943B7"/>
    <w:rsid w:val="00E944AB"/>
    <w:rsid w:val="00E94E99"/>
    <w:rsid w:val="00E95FFD"/>
    <w:rsid w:val="00EA09FF"/>
    <w:rsid w:val="00EA1B16"/>
    <w:rsid w:val="00EA24EC"/>
    <w:rsid w:val="00EA3DBF"/>
    <w:rsid w:val="00EA4A1C"/>
    <w:rsid w:val="00EA4E6C"/>
    <w:rsid w:val="00EB1DB0"/>
    <w:rsid w:val="00EB531D"/>
    <w:rsid w:val="00EB7C63"/>
    <w:rsid w:val="00EC532A"/>
    <w:rsid w:val="00ED0E8C"/>
    <w:rsid w:val="00ED1FF5"/>
    <w:rsid w:val="00ED7FBC"/>
    <w:rsid w:val="00EE0B01"/>
    <w:rsid w:val="00EE3625"/>
    <w:rsid w:val="00EE3C55"/>
    <w:rsid w:val="00EE7B83"/>
    <w:rsid w:val="00EF154D"/>
    <w:rsid w:val="00EF2199"/>
    <w:rsid w:val="00EF2C50"/>
    <w:rsid w:val="00EF569F"/>
    <w:rsid w:val="00EF6829"/>
    <w:rsid w:val="00EF6BF9"/>
    <w:rsid w:val="00F0084F"/>
    <w:rsid w:val="00F023C2"/>
    <w:rsid w:val="00F035C6"/>
    <w:rsid w:val="00F05077"/>
    <w:rsid w:val="00F0533E"/>
    <w:rsid w:val="00F05369"/>
    <w:rsid w:val="00F068CB"/>
    <w:rsid w:val="00F105A6"/>
    <w:rsid w:val="00F1148C"/>
    <w:rsid w:val="00F12A3E"/>
    <w:rsid w:val="00F12B31"/>
    <w:rsid w:val="00F13360"/>
    <w:rsid w:val="00F1538B"/>
    <w:rsid w:val="00F16764"/>
    <w:rsid w:val="00F17AB5"/>
    <w:rsid w:val="00F26C25"/>
    <w:rsid w:val="00F26C84"/>
    <w:rsid w:val="00F27189"/>
    <w:rsid w:val="00F30F95"/>
    <w:rsid w:val="00F32559"/>
    <w:rsid w:val="00F35117"/>
    <w:rsid w:val="00F3549F"/>
    <w:rsid w:val="00F37C5E"/>
    <w:rsid w:val="00F40C92"/>
    <w:rsid w:val="00F414E8"/>
    <w:rsid w:val="00F41B0C"/>
    <w:rsid w:val="00F42378"/>
    <w:rsid w:val="00F428B7"/>
    <w:rsid w:val="00F46340"/>
    <w:rsid w:val="00F470AA"/>
    <w:rsid w:val="00F502A7"/>
    <w:rsid w:val="00F50BC3"/>
    <w:rsid w:val="00F53AEF"/>
    <w:rsid w:val="00F55250"/>
    <w:rsid w:val="00F563EF"/>
    <w:rsid w:val="00F56C68"/>
    <w:rsid w:val="00F574E8"/>
    <w:rsid w:val="00F577FF"/>
    <w:rsid w:val="00F57AAA"/>
    <w:rsid w:val="00F609C3"/>
    <w:rsid w:val="00F6131E"/>
    <w:rsid w:val="00F64645"/>
    <w:rsid w:val="00F64A40"/>
    <w:rsid w:val="00F67442"/>
    <w:rsid w:val="00F67ED8"/>
    <w:rsid w:val="00F717BA"/>
    <w:rsid w:val="00F76CA9"/>
    <w:rsid w:val="00F77CA5"/>
    <w:rsid w:val="00F8201D"/>
    <w:rsid w:val="00F82A58"/>
    <w:rsid w:val="00F838C9"/>
    <w:rsid w:val="00F8576C"/>
    <w:rsid w:val="00F8577E"/>
    <w:rsid w:val="00F860DA"/>
    <w:rsid w:val="00F86D50"/>
    <w:rsid w:val="00F8724F"/>
    <w:rsid w:val="00F90930"/>
    <w:rsid w:val="00F929A2"/>
    <w:rsid w:val="00F93AAC"/>
    <w:rsid w:val="00F94139"/>
    <w:rsid w:val="00F966E9"/>
    <w:rsid w:val="00FA1905"/>
    <w:rsid w:val="00FA1A55"/>
    <w:rsid w:val="00FA3424"/>
    <w:rsid w:val="00FA4799"/>
    <w:rsid w:val="00FA56A4"/>
    <w:rsid w:val="00FA61EC"/>
    <w:rsid w:val="00FA63C0"/>
    <w:rsid w:val="00FB1849"/>
    <w:rsid w:val="00FB2C87"/>
    <w:rsid w:val="00FB2D25"/>
    <w:rsid w:val="00FB4AFE"/>
    <w:rsid w:val="00FB4B4F"/>
    <w:rsid w:val="00FB513D"/>
    <w:rsid w:val="00FB55A5"/>
    <w:rsid w:val="00FC217D"/>
    <w:rsid w:val="00FC2326"/>
    <w:rsid w:val="00FC271E"/>
    <w:rsid w:val="00FC34E5"/>
    <w:rsid w:val="00FC4791"/>
    <w:rsid w:val="00FC479F"/>
    <w:rsid w:val="00FC728B"/>
    <w:rsid w:val="00FC7A54"/>
    <w:rsid w:val="00FC7EFF"/>
    <w:rsid w:val="00FD3714"/>
    <w:rsid w:val="00FD4079"/>
    <w:rsid w:val="00FD4642"/>
    <w:rsid w:val="00FD4FCD"/>
    <w:rsid w:val="00FD53D1"/>
    <w:rsid w:val="00FD6827"/>
    <w:rsid w:val="00FD7593"/>
    <w:rsid w:val="00FD7A2D"/>
    <w:rsid w:val="00FE1203"/>
    <w:rsid w:val="00FE1D53"/>
    <w:rsid w:val="00FE2435"/>
    <w:rsid w:val="00FE2A66"/>
    <w:rsid w:val="00FE4B5A"/>
    <w:rsid w:val="00FE5AD3"/>
    <w:rsid w:val="00FF0BC1"/>
    <w:rsid w:val="00FF2312"/>
    <w:rsid w:val="00FF4C6D"/>
    <w:rsid w:val="00FF558E"/>
    <w:rsid w:val="00FF599A"/>
    <w:rsid w:val="00FF7615"/>
    <w:rsid w:val="00FF7FB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32519C"/>
  <w15:docId w15:val="{6DDFF826-E7DA-4A89-A13D-A9A7668B10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5887"/>
    <w:pPr>
      <w:spacing w:after="0" w:line="360" w:lineRule="auto"/>
      <w:jc w:val="both"/>
    </w:pPr>
    <w:rPr>
      <w:rFonts w:ascii="Times New Roman" w:hAnsi="Times New Roman"/>
      <w:color w:val="000000" w:themeColor="text1"/>
    </w:rPr>
  </w:style>
  <w:style w:type="paragraph" w:styleId="Ttulo1">
    <w:name w:val="heading 1"/>
    <w:basedOn w:val="Normal"/>
    <w:next w:val="Normal"/>
    <w:link w:val="Ttulo1Car"/>
    <w:uiPriority w:val="9"/>
    <w:qFormat/>
    <w:rsid w:val="003A467F"/>
    <w:pPr>
      <w:keepNext/>
      <w:keepLines/>
      <w:numPr>
        <w:numId w:val="1"/>
      </w:numPr>
      <w:outlineLvl w:val="0"/>
    </w:pPr>
    <w:rPr>
      <w:rFonts w:eastAsiaTheme="majorEastAsia" w:cstheme="majorBidi"/>
      <w:b/>
      <w:bCs/>
      <w:caps/>
      <w:szCs w:val="28"/>
    </w:rPr>
  </w:style>
  <w:style w:type="paragraph" w:styleId="Ttulo2">
    <w:name w:val="heading 2"/>
    <w:basedOn w:val="Normal"/>
    <w:next w:val="Normal"/>
    <w:link w:val="Ttulo2Car"/>
    <w:uiPriority w:val="9"/>
    <w:unhideWhenUsed/>
    <w:qFormat/>
    <w:rsid w:val="003A467F"/>
    <w:pPr>
      <w:keepNext/>
      <w:keepLines/>
      <w:numPr>
        <w:ilvl w:val="1"/>
        <w:numId w:val="1"/>
      </w:numPr>
      <w:outlineLvl w:val="1"/>
    </w:pPr>
    <w:rPr>
      <w:rFonts w:eastAsiaTheme="majorEastAsia" w:cstheme="majorBidi"/>
      <w:b/>
      <w:bCs/>
      <w:szCs w:val="26"/>
    </w:rPr>
  </w:style>
  <w:style w:type="paragraph" w:styleId="Ttulo3">
    <w:name w:val="heading 3"/>
    <w:basedOn w:val="Normal"/>
    <w:next w:val="Normal"/>
    <w:link w:val="Ttulo3Car"/>
    <w:autoRedefine/>
    <w:uiPriority w:val="9"/>
    <w:unhideWhenUsed/>
    <w:qFormat/>
    <w:rsid w:val="00D84012"/>
    <w:pPr>
      <w:keepNext/>
      <w:keepLines/>
      <w:numPr>
        <w:ilvl w:val="2"/>
        <w:numId w:val="1"/>
      </w:numPr>
      <w:ind w:left="0" w:firstLine="0"/>
      <w:outlineLvl w:val="2"/>
    </w:pPr>
    <w:rPr>
      <w:rFonts w:eastAsiaTheme="majorEastAsia" w:cs="Times New Roman"/>
      <w:b/>
      <w:bCs/>
      <w:i/>
      <w:shd w:val="clear" w:color="auto" w:fill="FFFFFF"/>
    </w:rPr>
  </w:style>
  <w:style w:type="paragraph" w:styleId="Ttulo4">
    <w:name w:val="heading 4"/>
    <w:basedOn w:val="Normal"/>
    <w:next w:val="Normal"/>
    <w:link w:val="Ttulo4Car"/>
    <w:uiPriority w:val="9"/>
    <w:unhideWhenUsed/>
    <w:qFormat/>
    <w:rsid w:val="00005067"/>
    <w:pPr>
      <w:keepNext/>
      <w:keepLines/>
      <w:numPr>
        <w:ilvl w:val="3"/>
        <w:numId w:val="1"/>
      </w:numPr>
      <w:outlineLvl w:val="3"/>
    </w:pPr>
    <w:rPr>
      <w:rFonts w:eastAsiaTheme="majorEastAsia" w:cstheme="majorBidi"/>
      <w:bCs/>
      <w:i/>
      <w:iCs/>
    </w:rPr>
  </w:style>
  <w:style w:type="paragraph" w:styleId="Ttulo5">
    <w:name w:val="heading 5"/>
    <w:basedOn w:val="Normal"/>
    <w:next w:val="Normal"/>
    <w:link w:val="Ttulo5Car"/>
    <w:uiPriority w:val="9"/>
    <w:unhideWhenUsed/>
    <w:qFormat/>
    <w:rsid w:val="00005067"/>
    <w:pPr>
      <w:keepNext/>
      <w:keepLines/>
      <w:numPr>
        <w:ilvl w:val="4"/>
        <w:numId w:val="1"/>
      </w:numPr>
      <w:outlineLvl w:val="4"/>
    </w:pPr>
    <w:rPr>
      <w:rFonts w:eastAsiaTheme="majorEastAsia" w:cstheme="majorBidi"/>
      <w:i/>
    </w:rPr>
  </w:style>
  <w:style w:type="paragraph" w:styleId="Ttulo6">
    <w:name w:val="heading 6"/>
    <w:basedOn w:val="Normal"/>
    <w:next w:val="Normal"/>
    <w:link w:val="Ttulo6Car"/>
    <w:uiPriority w:val="9"/>
    <w:unhideWhenUsed/>
    <w:qFormat/>
    <w:rsid w:val="00005067"/>
    <w:pPr>
      <w:keepNext/>
      <w:keepLines/>
      <w:numPr>
        <w:ilvl w:val="5"/>
        <w:numId w:val="1"/>
      </w:numPr>
      <w:outlineLvl w:val="5"/>
    </w:pPr>
    <w:rPr>
      <w:rFonts w:eastAsiaTheme="majorEastAsia" w:cstheme="majorBidi"/>
      <w:i/>
      <w:iCs/>
    </w:rPr>
  </w:style>
  <w:style w:type="paragraph" w:styleId="Ttulo7">
    <w:name w:val="heading 7"/>
    <w:basedOn w:val="Normal"/>
    <w:next w:val="Normal"/>
    <w:link w:val="Ttulo7Car"/>
    <w:uiPriority w:val="9"/>
    <w:semiHidden/>
    <w:unhideWhenUsed/>
    <w:qFormat/>
    <w:rsid w:val="00210836"/>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210836"/>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210836"/>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0647C"/>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647C"/>
    <w:rPr>
      <w:rFonts w:ascii="Tahoma" w:hAnsi="Tahoma" w:cs="Tahoma"/>
      <w:sz w:val="16"/>
      <w:szCs w:val="16"/>
    </w:rPr>
  </w:style>
  <w:style w:type="paragraph" w:styleId="Prrafodelista">
    <w:name w:val="List Paragraph"/>
    <w:basedOn w:val="Normal"/>
    <w:uiPriority w:val="34"/>
    <w:qFormat/>
    <w:rsid w:val="00EF2199"/>
    <w:pPr>
      <w:ind w:left="720"/>
      <w:contextualSpacing/>
    </w:pPr>
  </w:style>
  <w:style w:type="paragraph" w:styleId="Descripcin">
    <w:name w:val="caption"/>
    <w:basedOn w:val="Normal"/>
    <w:next w:val="Normal"/>
    <w:uiPriority w:val="35"/>
    <w:unhideWhenUsed/>
    <w:qFormat/>
    <w:rsid w:val="00306400"/>
    <w:pPr>
      <w:spacing w:line="240" w:lineRule="auto"/>
    </w:pPr>
    <w:rPr>
      <w:b/>
      <w:bCs/>
      <w:i/>
      <w:sz w:val="18"/>
      <w:szCs w:val="18"/>
    </w:rPr>
  </w:style>
  <w:style w:type="character" w:styleId="Hipervnculo">
    <w:name w:val="Hyperlink"/>
    <w:basedOn w:val="Fuentedeprrafopredeter"/>
    <w:uiPriority w:val="99"/>
    <w:unhideWhenUsed/>
    <w:rsid w:val="00F37C5E"/>
    <w:rPr>
      <w:color w:val="0000FF" w:themeColor="hyperlink"/>
      <w:u w:val="single"/>
    </w:rPr>
  </w:style>
  <w:style w:type="paragraph" w:styleId="Textonotapie">
    <w:name w:val="footnote text"/>
    <w:basedOn w:val="Normal"/>
    <w:link w:val="TextonotapieCar"/>
    <w:uiPriority w:val="99"/>
    <w:semiHidden/>
    <w:unhideWhenUsed/>
    <w:rsid w:val="00CA63C2"/>
    <w:pPr>
      <w:spacing w:line="240" w:lineRule="auto"/>
    </w:pPr>
    <w:rPr>
      <w:sz w:val="20"/>
      <w:szCs w:val="20"/>
    </w:rPr>
  </w:style>
  <w:style w:type="character" w:customStyle="1" w:styleId="TextonotapieCar">
    <w:name w:val="Texto nota pie Car"/>
    <w:basedOn w:val="Fuentedeprrafopredeter"/>
    <w:link w:val="Textonotapie"/>
    <w:uiPriority w:val="99"/>
    <w:semiHidden/>
    <w:rsid w:val="00CA63C2"/>
    <w:rPr>
      <w:sz w:val="20"/>
      <w:szCs w:val="20"/>
    </w:rPr>
  </w:style>
  <w:style w:type="character" w:styleId="Refdenotaalpie">
    <w:name w:val="footnote reference"/>
    <w:basedOn w:val="Fuentedeprrafopredeter"/>
    <w:uiPriority w:val="99"/>
    <w:semiHidden/>
    <w:unhideWhenUsed/>
    <w:rsid w:val="00CA63C2"/>
    <w:rPr>
      <w:vertAlign w:val="superscript"/>
    </w:rPr>
  </w:style>
  <w:style w:type="table" w:styleId="Tablaconcuadrcula">
    <w:name w:val="Table Grid"/>
    <w:basedOn w:val="Tablanormal"/>
    <w:uiPriority w:val="59"/>
    <w:rsid w:val="00BA04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D862D3"/>
  </w:style>
  <w:style w:type="character" w:styleId="Textodelmarcadordeposicin">
    <w:name w:val="Placeholder Text"/>
    <w:basedOn w:val="Fuentedeprrafopredeter"/>
    <w:uiPriority w:val="99"/>
    <w:semiHidden/>
    <w:rsid w:val="0052704F"/>
    <w:rPr>
      <w:color w:val="808080"/>
    </w:rPr>
  </w:style>
  <w:style w:type="character" w:customStyle="1" w:styleId="Ttulo2Car">
    <w:name w:val="Título 2 Car"/>
    <w:basedOn w:val="Fuentedeprrafopredeter"/>
    <w:link w:val="Ttulo2"/>
    <w:uiPriority w:val="9"/>
    <w:rsid w:val="003A467F"/>
    <w:rPr>
      <w:rFonts w:ascii="Times New Roman" w:eastAsiaTheme="majorEastAsia" w:hAnsi="Times New Roman" w:cstheme="majorBidi"/>
      <w:b/>
      <w:bCs/>
      <w:color w:val="000000" w:themeColor="text1"/>
      <w:szCs w:val="26"/>
    </w:rPr>
  </w:style>
  <w:style w:type="character" w:styleId="Hipervnculovisitado">
    <w:name w:val="FollowedHyperlink"/>
    <w:basedOn w:val="Fuentedeprrafopredeter"/>
    <w:uiPriority w:val="99"/>
    <w:semiHidden/>
    <w:unhideWhenUsed/>
    <w:rsid w:val="00B834E0"/>
    <w:rPr>
      <w:color w:val="800080" w:themeColor="followedHyperlink"/>
      <w:u w:val="single"/>
    </w:rPr>
  </w:style>
  <w:style w:type="paragraph" w:styleId="Encabezado">
    <w:name w:val="header"/>
    <w:basedOn w:val="Normal"/>
    <w:link w:val="EncabezadoCar"/>
    <w:uiPriority w:val="99"/>
    <w:unhideWhenUsed/>
    <w:rsid w:val="003170A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3170A2"/>
  </w:style>
  <w:style w:type="paragraph" w:styleId="Piedepgina">
    <w:name w:val="footer"/>
    <w:basedOn w:val="Normal"/>
    <w:link w:val="PiedepginaCar"/>
    <w:uiPriority w:val="99"/>
    <w:unhideWhenUsed/>
    <w:rsid w:val="003170A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3170A2"/>
  </w:style>
  <w:style w:type="character" w:customStyle="1" w:styleId="Ttulo1Car">
    <w:name w:val="Título 1 Car"/>
    <w:basedOn w:val="Fuentedeprrafopredeter"/>
    <w:link w:val="Ttulo1"/>
    <w:uiPriority w:val="9"/>
    <w:rsid w:val="003A467F"/>
    <w:rPr>
      <w:rFonts w:ascii="Times New Roman" w:eastAsiaTheme="majorEastAsia" w:hAnsi="Times New Roman" w:cstheme="majorBidi"/>
      <w:b/>
      <w:bCs/>
      <w:caps/>
      <w:color w:val="000000" w:themeColor="text1"/>
      <w:szCs w:val="28"/>
    </w:rPr>
  </w:style>
  <w:style w:type="character" w:customStyle="1" w:styleId="Ttulo3Car">
    <w:name w:val="Título 3 Car"/>
    <w:basedOn w:val="Fuentedeprrafopredeter"/>
    <w:link w:val="Ttulo3"/>
    <w:uiPriority w:val="9"/>
    <w:rsid w:val="00D84012"/>
    <w:rPr>
      <w:rFonts w:ascii="Times New Roman" w:eastAsiaTheme="majorEastAsia" w:hAnsi="Times New Roman" w:cs="Times New Roman"/>
      <w:b/>
      <w:bCs/>
      <w:i/>
      <w:color w:val="000000" w:themeColor="text1"/>
    </w:rPr>
  </w:style>
  <w:style w:type="paragraph" w:styleId="TDC2">
    <w:name w:val="toc 2"/>
    <w:basedOn w:val="Normal"/>
    <w:next w:val="Normal"/>
    <w:autoRedefine/>
    <w:uiPriority w:val="39"/>
    <w:unhideWhenUsed/>
    <w:rsid w:val="00C05DE9"/>
    <w:pPr>
      <w:tabs>
        <w:tab w:val="left" w:pos="1134"/>
        <w:tab w:val="right" w:leader="dot" w:pos="8493"/>
      </w:tabs>
    </w:pPr>
    <w:rPr>
      <w:b/>
    </w:rPr>
  </w:style>
  <w:style w:type="character" w:customStyle="1" w:styleId="Ttulo4Car">
    <w:name w:val="Título 4 Car"/>
    <w:basedOn w:val="Fuentedeprrafopredeter"/>
    <w:link w:val="Ttulo4"/>
    <w:uiPriority w:val="9"/>
    <w:rsid w:val="00005067"/>
    <w:rPr>
      <w:rFonts w:ascii="Times New Roman" w:eastAsiaTheme="majorEastAsia" w:hAnsi="Times New Roman" w:cstheme="majorBidi"/>
      <w:bCs/>
      <w:i/>
      <w:iCs/>
      <w:color w:val="000000" w:themeColor="text1"/>
    </w:rPr>
  </w:style>
  <w:style w:type="character" w:customStyle="1" w:styleId="Ttulo5Car">
    <w:name w:val="Título 5 Car"/>
    <w:basedOn w:val="Fuentedeprrafopredeter"/>
    <w:link w:val="Ttulo5"/>
    <w:uiPriority w:val="9"/>
    <w:rsid w:val="00005067"/>
    <w:rPr>
      <w:rFonts w:ascii="Times New Roman" w:eastAsiaTheme="majorEastAsia" w:hAnsi="Times New Roman" w:cstheme="majorBidi"/>
      <w:i/>
      <w:color w:val="000000" w:themeColor="text1"/>
    </w:rPr>
  </w:style>
  <w:style w:type="character" w:customStyle="1" w:styleId="Ttulo6Car">
    <w:name w:val="Título 6 Car"/>
    <w:basedOn w:val="Fuentedeprrafopredeter"/>
    <w:link w:val="Ttulo6"/>
    <w:uiPriority w:val="9"/>
    <w:rsid w:val="00005067"/>
    <w:rPr>
      <w:rFonts w:ascii="Times New Roman" w:eastAsiaTheme="majorEastAsia" w:hAnsi="Times New Roman" w:cstheme="majorBidi"/>
      <w:i/>
      <w:iCs/>
      <w:color w:val="000000" w:themeColor="text1"/>
    </w:rPr>
  </w:style>
  <w:style w:type="character" w:customStyle="1" w:styleId="Ttulo7Car">
    <w:name w:val="Título 7 Car"/>
    <w:basedOn w:val="Fuentedeprrafopredeter"/>
    <w:link w:val="Ttulo7"/>
    <w:uiPriority w:val="9"/>
    <w:semiHidden/>
    <w:rsid w:val="00210836"/>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10836"/>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10836"/>
    <w:rPr>
      <w:rFonts w:asciiTheme="majorHAnsi" w:eastAsiaTheme="majorEastAsia" w:hAnsiTheme="majorHAnsi" w:cstheme="majorBidi"/>
      <w:i/>
      <w:iCs/>
      <w:color w:val="404040" w:themeColor="text1" w:themeTint="BF"/>
      <w:sz w:val="20"/>
      <w:szCs w:val="20"/>
    </w:rPr>
  </w:style>
  <w:style w:type="paragraph" w:styleId="TDC7">
    <w:name w:val="toc 7"/>
    <w:basedOn w:val="Normal"/>
    <w:next w:val="Normal"/>
    <w:autoRedefine/>
    <w:uiPriority w:val="39"/>
    <w:unhideWhenUsed/>
    <w:rsid w:val="00923030"/>
    <w:pPr>
      <w:spacing w:after="100"/>
      <w:ind w:left="1320"/>
    </w:pPr>
    <w:rPr>
      <w:rFonts w:eastAsiaTheme="minorEastAsia"/>
      <w:lang w:eastAsia="es-ES"/>
    </w:rPr>
  </w:style>
  <w:style w:type="paragraph" w:styleId="TDC1">
    <w:name w:val="toc 1"/>
    <w:basedOn w:val="Normal"/>
    <w:next w:val="Normal"/>
    <w:autoRedefine/>
    <w:uiPriority w:val="39"/>
    <w:unhideWhenUsed/>
    <w:rsid w:val="00172AA4"/>
    <w:pPr>
      <w:tabs>
        <w:tab w:val="left" w:pos="1134"/>
        <w:tab w:val="right" w:leader="dot" w:pos="8493"/>
      </w:tabs>
    </w:pPr>
    <w:rPr>
      <w:b/>
      <w:caps/>
    </w:rPr>
  </w:style>
  <w:style w:type="paragraph" w:styleId="TDC3">
    <w:name w:val="toc 3"/>
    <w:basedOn w:val="Normal"/>
    <w:next w:val="Normal"/>
    <w:autoRedefine/>
    <w:uiPriority w:val="39"/>
    <w:unhideWhenUsed/>
    <w:rsid w:val="008F4C7D"/>
    <w:pPr>
      <w:tabs>
        <w:tab w:val="left" w:pos="1134"/>
        <w:tab w:val="right" w:leader="dot" w:pos="8493"/>
      </w:tabs>
    </w:pPr>
    <w:rPr>
      <w:b/>
      <w:i/>
    </w:rPr>
  </w:style>
  <w:style w:type="paragraph" w:styleId="TDC4">
    <w:name w:val="toc 4"/>
    <w:basedOn w:val="Normal"/>
    <w:next w:val="Normal"/>
    <w:autoRedefine/>
    <w:uiPriority w:val="39"/>
    <w:unhideWhenUsed/>
    <w:rsid w:val="00C05DE9"/>
    <w:pPr>
      <w:tabs>
        <w:tab w:val="left" w:pos="1134"/>
        <w:tab w:val="right" w:leader="dot" w:pos="8493"/>
      </w:tabs>
    </w:pPr>
    <w:rPr>
      <w:i/>
    </w:rPr>
  </w:style>
  <w:style w:type="paragraph" w:styleId="TDC5">
    <w:name w:val="toc 5"/>
    <w:basedOn w:val="Normal"/>
    <w:next w:val="Normal"/>
    <w:autoRedefine/>
    <w:uiPriority w:val="39"/>
    <w:unhideWhenUsed/>
    <w:rsid w:val="00C05DE9"/>
    <w:pPr>
      <w:tabs>
        <w:tab w:val="left" w:pos="1134"/>
        <w:tab w:val="right" w:leader="dot" w:pos="8493"/>
      </w:tabs>
    </w:pPr>
    <w:rPr>
      <w:i/>
    </w:rPr>
  </w:style>
  <w:style w:type="paragraph" w:styleId="TDC6">
    <w:name w:val="toc 6"/>
    <w:basedOn w:val="Normal"/>
    <w:next w:val="Normal"/>
    <w:autoRedefine/>
    <w:uiPriority w:val="39"/>
    <w:unhideWhenUsed/>
    <w:rsid w:val="00172AA4"/>
    <w:pPr>
      <w:tabs>
        <w:tab w:val="left" w:pos="1134"/>
        <w:tab w:val="right" w:leader="dot" w:pos="8493"/>
      </w:tabs>
    </w:pPr>
    <w:rPr>
      <w:i/>
    </w:rPr>
  </w:style>
  <w:style w:type="paragraph" w:styleId="TDC8">
    <w:name w:val="toc 8"/>
    <w:basedOn w:val="Normal"/>
    <w:next w:val="Normal"/>
    <w:autoRedefine/>
    <w:uiPriority w:val="39"/>
    <w:unhideWhenUsed/>
    <w:rsid w:val="00923030"/>
    <w:pPr>
      <w:spacing w:after="100"/>
      <w:ind w:left="1540"/>
    </w:pPr>
    <w:rPr>
      <w:rFonts w:eastAsiaTheme="minorEastAsia"/>
      <w:lang w:eastAsia="es-ES"/>
    </w:rPr>
  </w:style>
  <w:style w:type="paragraph" w:styleId="TDC9">
    <w:name w:val="toc 9"/>
    <w:basedOn w:val="Normal"/>
    <w:next w:val="Normal"/>
    <w:autoRedefine/>
    <w:uiPriority w:val="39"/>
    <w:unhideWhenUsed/>
    <w:rsid w:val="00923030"/>
    <w:pPr>
      <w:spacing w:after="100"/>
      <w:ind w:left="1760"/>
    </w:pPr>
    <w:rPr>
      <w:rFonts w:eastAsiaTheme="minorEastAsia"/>
      <w:lang w:eastAsia="es-ES"/>
    </w:rPr>
  </w:style>
  <w:style w:type="paragraph" w:styleId="TtulodeTDC">
    <w:name w:val="TOC Heading"/>
    <w:basedOn w:val="Ttulo1"/>
    <w:next w:val="Normal"/>
    <w:uiPriority w:val="39"/>
    <w:semiHidden/>
    <w:unhideWhenUsed/>
    <w:qFormat/>
    <w:rsid w:val="00134B35"/>
    <w:pPr>
      <w:numPr>
        <w:numId w:val="0"/>
      </w:numPr>
      <w:spacing w:before="480" w:line="276" w:lineRule="auto"/>
      <w:jc w:val="left"/>
      <w:outlineLvl w:val="9"/>
    </w:pPr>
    <w:rPr>
      <w:rFonts w:asciiTheme="majorHAnsi" w:hAnsiTheme="majorHAnsi"/>
      <w:caps w:val="0"/>
      <w:color w:val="365F91" w:themeColor="accent1" w:themeShade="BF"/>
      <w:sz w:val="28"/>
      <w:lang w:eastAsia="es-ES"/>
    </w:rPr>
  </w:style>
  <w:style w:type="paragraph" w:styleId="Tabladeilustraciones">
    <w:name w:val="table of figures"/>
    <w:basedOn w:val="Normal"/>
    <w:next w:val="Normal"/>
    <w:uiPriority w:val="99"/>
    <w:unhideWhenUsed/>
    <w:rsid w:val="0099155D"/>
  </w:style>
  <w:style w:type="paragraph" w:styleId="Sinespaciado">
    <w:name w:val="No Spacing"/>
    <w:uiPriority w:val="1"/>
    <w:qFormat/>
    <w:rsid w:val="001B0461"/>
    <w:pPr>
      <w:numPr>
        <w:numId w:val="2"/>
      </w:numPr>
      <w:spacing w:after="0" w:line="360" w:lineRule="auto"/>
      <w:ind w:left="357" w:hanging="357"/>
    </w:pPr>
    <w:rPr>
      <w:rFonts w:ascii="Times New Roman" w:hAnsi="Times New Roman"/>
      <w:b/>
      <w:color w:val="000000" w:themeColor="text1"/>
    </w:rPr>
  </w:style>
  <w:style w:type="table" w:styleId="Listavistosa-nfasis5">
    <w:name w:val="Colorful List Accent 5"/>
    <w:basedOn w:val="Tablanormal"/>
    <w:uiPriority w:val="72"/>
    <w:rsid w:val="00F8577E"/>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vistosa-nfasis6">
    <w:name w:val="Colorful List Accent 6"/>
    <w:basedOn w:val="Tablanormal"/>
    <w:uiPriority w:val="72"/>
    <w:rsid w:val="00BA3035"/>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Textonotaalfinal">
    <w:name w:val="endnote text"/>
    <w:basedOn w:val="Normal"/>
    <w:link w:val="TextonotaalfinalCar"/>
    <w:uiPriority w:val="99"/>
    <w:semiHidden/>
    <w:unhideWhenUsed/>
    <w:rsid w:val="00D04F29"/>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D04F29"/>
    <w:rPr>
      <w:rFonts w:ascii="Times New Roman" w:hAnsi="Times New Roman"/>
      <w:color w:val="000000" w:themeColor="text1"/>
      <w:sz w:val="20"/>
      <w:szCs w:val="20"/>
    </w:rPr>
  </w:style>
  <w:style w:type="character" w:styleId="Refdenotaalfinal">
    <w:name w:val="endnote reference"/>
    <w:basedOn w:val="Fuentedeprrafopredeter"/>
    <w:uiPriority w:val="99"/>
    <w:semiHidden/>
    <w:unhideWhenUsed/>
    <w:rsid w:val="00D04F2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512982">
      <w:bodyDiv w:val="1"/>
      <w:marLeft w:val="0"/>
      <w:marRight w:val="0"/>
      <w:marTop w:val="0"/>
      <w:marBottom w:val="0"/>
      <w:divBdr>
        <w:top w:val="none" w:sz="0" w:space="0" w:color="auto"/>
        <w:left w:val="none" w:sz="0" w:space="0" w:color="auto"/>
        <w:bottom w:val="none" w:sz="0" w:space="0" w:color="auto"/>
        <w:right w:val="none" w:sz="0" w:space="0" w:color="auto"/>
      </w:divBdr>
    </w:div>
    <w:div w:id="284820605">
      <w:bodyDiv w:val="1"/>
      <w:marLeft w:val="0"/>
      <w:marRight w:val="0"/>
      <w:marTop w:val="0"/>
      <w:marBottom w:val="0"/>
      <w:divBdr>
        <w:top w:val="none" w:sz="0" w:space="0" w:color="auto"/>
        <w:left w:val="none" w:sz="0" w:space="0" w:color="auto"/>
        <w:bottom w:val="none" w:sz="0" w:space="0" w:color="auto"/>
        <w:right w:val="none" w:sz="0" w:space="0" w:color="auto"/>
      </w:divBdr>
    </w:div>
    <w:div w:id="316417369">
      <w:bodyDiv w:val="1"/>
      <w:marLeft w:val="0"/>
      <w:marRight w:val="0"/>
      <w:marTop w:val="0"/>
      <w:marBottom w:val="0"/>
      <w:divBdr>
        <w:top w:val="none" w:sz="0" w:space="0" w:color="auto"/>
        <w:left w:val="none" w:sz="0" w:space="0" w:color="auto"/>
        <w:bottom w:val="none" w:sz="0" w:space="0" w:color="auto"/>
        <w:right w:val="none" w:sz="0" w:space="0" w:color="auto"/>
      </w:divBdr>
    </w:div>
    <w:div w:id="337849739">
      <w:bodyDiv w:val="1"/>
      <w:marLeft w:val="0"/>
      <w:marRight w:val="0"/>
      <w:marTop w:val="0"/>
      <w:marBottom w:val="0"/>
      <w:divBdr>
        <w:top w:val="none" w:sz="0" w:space="0" w:color="auto"/>
        <w:left w:val="none" w:sz="0" w:space="0" w:color="auto"/>
        <w:bottom w:val="none" w:sz="0" w:space="0" w:color="auto"/>
        <w:right w:val="none" w:sz="0" w:space="0" w:color="auto"/>
      </w:divBdr>
    </w:div>
    <w:div w:id="406196754">
      <w:bodyDiv w:val="1"/>
      <w:marLeft w:val="0"/>
      <w:marRight w:val="0"/>
      <w:marTop w:val="0"/>
      <w:marBottom w:val="0"/>
      <w:divBdr>
        <w:top w:val="none" w:sz="0" w:space="0" w:color="auto"/>
        <w:left w:val="none" w:sz="0" w:space="0" w:color="auto"/>
        <w:bottom w:val="none" w:sz="0" w:space="0" w:color="auto"/>
        <w:right w:val="none" w:sz="0" w:space="0" w:color="auto"/>
      </w:divBdr>
    </w:div>
    <w:div w:id="437871268">
      <w:bodyDiv w:val="1"/>
      <w:marLeft w:val="0"/>
      <w:marRight w:val="0"/>
      <w:marTop w:val="0"/>
      <w:marBottom w:val="0"/>
      <w:divBdr>
        <w:top w:val="none" w:sz="0" w:space="0" w:color="auto"/>
        <w:left w:val="none" w:sz="0" w:space="0" w:color="auto"/>
        <w:bottom w:val="none" w:sz="0" w:space="0" w:color="auto"/>
        <w:right w:val="none" w:sz="0" w:space="0" w:color="auto"/>
      </w:divBdr>
    </w:div>
    <w:div w:id="527762590">
      <w:bodyDiv w:val="1"/>
      <w:marLeft w:val="0"/>
      <w:marRight w:val="0"/>
      <w:marTop w:val="0"/>
      <w:marBottom w:val="0"/>
      <w:divBdr>
        <w:top w:val="none" w:sz="0" w:space="0" w:color="auto"/>
        <w:left w:val="none" w:sz="0" w:space="0" w:color="auto"/>
        <w:bottom w:val="none" w:sz="0" w:space="0" w:color="auto"/>
        <w:right w:val="none" w:sz="0" w:space="0" w:color="auto"/>
      </w:divBdr>
    </w:div>
    <w:div w:id="549153523">
      <w:bodyDiv w:val="1"/>
      <w:marLeft w:val="0"/>
      <w:marRight w:val="0"/>
      <w:marTop w:val="0"/>
      <w:marBottom w:val="0"/>
      <w:divBdr>
        <w:top w:val="none" w:sz="0" w:space="0" w:color="auto"/>
        <w:left w:val="none" w:sz="0" w:space="0" w:color="auto"/>
        <w:bottom w:val="none" w:sz="0" w:space="0" w:color="auto"/>
        <w:right w:val="none" w:sz="0" w:space="0" w:color="auto"/>
      </w:divBdr>
    </w:div>
    <w:div w:id="709113767">
      <w:bodyDiv w:val="1"/>
      <w:marLeft w:val="0"/>
      <w:marRight w:val="0"/>
      <w:marTop w:val="0"/>
      <w:marBottom w:val="0"/>
      <w:divBdr>
        <w:top w:val="none" w:sz="0" w:space="0" w:color="auto"/>
        <w:left w:val="none" w:sz="0" w:space="0" w:color="auto"/>
        <w:bottom w:val="none" w:sz="0" w:space="0" w:color="auto"/>
        <w:right w:val="none" w:sz="0" w:space="0" w:color="auto"/>
      </w:divBdr>
      <w:divsChild>
        <w:div w:id="18744928">
          <w:marLeft w:val="547"/>
          <w:marRight w:val="0"/>
          <w:marTop w:val="0"/>
          <w:marBottom w:val="0"/>
          <w:divBdr>
            <w:top w:val="none" w:sz="0" w:space="0" w:color="auto"/>
            <w:left w:val="none" w:sz="0" w:space="0" w:color="auto"/>
            <w:bottom w:val="none" w:sz="0" w:space="0" w:color="auto"/>
            <w:right w:val="none" w:sz="0" w:space="0" w:color="auto"/>
          </w:divBdr>
        </w:div>
        <w:div w:id="397368181">
          <w:marLeft w:val="547"/>
          <w:marRight w:val="0"/>
          <w:marTop w:val="0"/>
          <w:marBottom w:val="0"/>
          <w:divBdr>
            <w:top w:val="none" w:sz="0" w:space="0" w:color="auto"/>
            <w:left w:val="none" w:sz="0" w:space="0" w:color="auto"/>
            <w:bottom w:val="none" w:sz="0" w:space="0" w:color="auto"/>
            <w:right w:val="none" w:sz="0" w:space="0" w:color="auto"/>
          </w:divBdr>
        </w:div>
      </w:divsChild>
    </w:div>
    <w:div w:id="748573195">
      <w:bodyDiv w:val="1"/>
      <w:marLeft w:val="0"/>
      <w:marRight w:val="0"/>
      <w:marTop w:val="0"/>
      <w:marBottom w:val="0"/>
      <w:divBdr>
        <w:top w:val="none" w:sz="0" w:space="0" w:color="auto"/>
        <w:left w:val="none" w:sz="0" w:space="0" w:color="auto"/>
        <w:bottom w:val="none" w:sz="0" w:space="0" w:color="auto"/>
        <w:right w:val="none" w:sz="0" w:space="0" w:color="auto"/>
      </w:divBdr>
    </w:div>
    <w:div w:id="757019935">
      <w:bodyDiv w:val="1"/>
      <w:marLeft w:val="0"/>
      <w:marRight w:val="0"/>
      <w:marTop w:val="0"/>
      <w:marBottom w:val="0"/>
      <w:divBdr>
        <w:top w:val="none" w:sz="0" w:space="0" w:color="auto"/>
        <w:left w:val="none" w:sz="0" w:space="0" w:color="auto"/>
        <w:bottom w:val="none" w:sz="0" w:space="0" w:color="auto"/>
        <w:right w:val="none" w:sz="0" w:space="0" w:color="auto"/>
      </w:divBdr>
    </w:div>
    <w:div w:id="771433941">
      <w:bodyDiv w:val="1"/>
      <w:marLeft w:val="0"/>
      <w:marRight w:val="0"/>
      <w:marTop w:val="0"/>
      <w:marBottom w:val="0"/>
      <w:divBdr>
        <w:top w:val="none" w:sz="0" w:space="0" w:color="auto"/>
        <w:left w:val="none" w:sz="0" w:space="0" w:color="auto"/>
        <w:bottom w:val="none" w:sz="0" w:space="0" w:color="auto"/>
        <w:right w:val="none" w:sz="0" w:space="0" w:color="auto"/>
      </w:divBdr>
    </w:div>
    <w:div w:id="786703291">
      <w:bodyDiv w:val="1"/>
      <w:marLeft w:val="0"/>
      <w:marRight w:val="0"/>
      <w:marTop w:val="0"/>
      <w:marBottom w:val="0"/>
      <w:divBdr>
        <w:top w:val="none" w:sz="0" w:space="0" w:color="auto"/>
        <w:left w:val="none" w:sz="0" w:space="0" w:color="auto"/>
        <w:bottom w:val="none" w:sz="0" w:space="0" w:color="auto"/>
        <w:right w:val="none" w:sz="0" w:space="0" w:color="auto"/>
      </w:divBdr>
    </w:div>
    <w:div w:id="862203980">
      <w:bodyDiv w:val="1"/>
      <w:marLeft w:val="0"/>
      <w:marRight w:val="0"/>
      <w:marTop w:val="0"/>
      <w:marBottom w:val="0"/>
      <w:divBdr>
        <w:top w:val="none" w:sz="0" w:space="0" w:color="auto"/>
        <w:left w:val="none" w:sz="0" w:space="0" w:color="auto"/>
        <w:bottom w:val="none" w:sz="0" w:space="0" w:color="auto"/>
        <w:right w:val="none" w:sz="0" w:space="0" w:color="auto"/>
      </w:divBdr>
    </w:div>
    <w:div w:id="928388248">
      <w:bodyDiv w:val="1"/>
      <w:marLeft w:val="0"/>
      <w:marRight w:val="0"/>
      <w:marTop w:val="0"/>
      <w:marBottom w:val="0"/>
      <w:divBdr>
        <w:top w:val="none" w:sz="0" w:space="0" w:color="auto"/>
        <w:left w:val="none" w:sz="0" w:space="0" w:color="auto"/>
        <w:bottom w:val="none" w:sz="0" w:space="0" w:color="auto"/>
        <w:right w:val="none" w:sz="0" w:space="0" w:color="auto"/>
      </w:divBdr>
    </w:div>
    <w:div w:id="983973323">
      <w:bodyDiv w:val="1"/>
      <w:marLeft w:val="0"/>
      <w:marRight w:val="0"/>
      <w:marTop w:val="0"/>
      <w:marBottom w:val="0"/>
      <w:divBdr>
        <w:top w:val="none" w:sz="0" w:space="0" w:color="auto"/>
        <w:left w:val="none" w:sz="0" w:space="0" w:color="auto"/>
        <w:bottom w:val="none" w:sz="0" w:space="0" w:color="auto"/>
        <w:right w:val="none" w:sz="0" w:space="0" w:color="auto"/>
      </w:divBdr>
    </w:div>
    <w:div w:id="1032537162">
      <w:bodyDiv w:val="1"/>
      <w:marLeft w:val="0"/>
      <w:marRight w:val="0"/>
      <w:marTop w:val="0"/>
      <w:marBottom w:val="0"/>
      <w:divBdr>
        <w:top w:val="none" w:sz="0" w:space="0" w:color="auto"/>
        <w:left w:val="none" w:sz="0" w:space="0" w:color="auto"/>
        <w:bottom w:val="none" w:sz="0" w:space="0" w:color="auto"/>
        <w:right w:val="none" w:sz="0" w:space="0" w:color="auto"/>
      </w:divBdr>
    </w:div>
    <w:div w:id="1032874925">
      <w:bodyDiv w:val="1"/>
      <w:marLeft w:val="0"/>
      <w:marRight w:val="0"/>
      <w:marTop w:val="0"/>
      <w:marBottom w:val="0"/>
      <w:divBdr>
        <w:top w:val="none" w:sz="0" w:space="0" w:color="auto"/>
        <w:left w:val="none" w:sz="0" w:space="0" w:color="auto"/>
        <w:bottom w:val="none" w:sz="0" w:space="0" w:color="auto"/>
        <w:right w:val="none" w:sz="0" w:space="0" w:color="auto"/>
      </w:divBdr>
      <w:divsChild>
        <w:div w:id="239295746">
          <w:marLeft w:val="547"/>
          <w:marRight w:val="0"/>
          <w:marTop w:val="0"/>
          <w:marBottom w:val="0"/>
          <w:divBdr>
            <w:top w:val="none" w:sz="0" w:space="0" w:color="auto"/>
            <w:left w:val="none" w:sz="0" w:space="0" w:color="auto"/>
            <w:bottom w:val="none" w:sz="0" w:space="0" w:color="auto"/>
            <w:right w:val="none" w:sz="0" w:space="0" w:color="auto"/>
          </w:divBdr>
        </w:div>
        <w:div w:id="813065475">
          <w:marLeft w:val="547"/>
          <w:marRight w:val="0"/>
          <w:marTop w:val="0"/>
          <w:marBottom w:val="0"/>
          <w:divBdr>
            <w:top w:val="none" w:sz="0" w:space="0" w:color="auto"/>
            <w:left w:val="none" w:sz="0" w:space="0" w:color="auto"/>
            <w:bottom w:val="none" w:sz="0" w:space="0" w:color="auto"/>
            <w:right w:val="none" w:sz="0" w:space="0" w:color="auto"/>
          </w:divBdr>
        </w:div>
      </w:divsChild>
    </w:div>
    <w:div w:id="1046759463">
      <w:bodyDiv w:val="1"/>
      <w:marLeft w:val="0"/>
      <w:marRight w:val="0"/>
      <w:marTop w:val="0"/>
      <w:marBottom w:val="0"/>
      <w:divBdr>
        <w:top w:val="none" w:sz="0" w:space="0" w:color="auto"/>
        <w:left w:val="none" w:sz="0" w:space="0" w:color="auto"/>
        <w:bottom w:val="none" w:sz="0" w:space="0" w:color="auto"/>
        <w:right w:val="none" w:sz="0" w:space="0" w:color="auto"/>
      </w:divBdr>
    </w:div>
    <w:div w:id="1051029662">
      <w:bodyDiv w:val="1"/>
      <w:marLeft w:val="0"/>
      <w:marRight w:val="0"/>
      <w:marTop w:val="0"/>
      <w:marBottom w:val="0"/>
      <w:divBdr>
        <w:top w:val="none" w:sz="0" w:space="0" w:color="auto"/>
        <w:left w:val="none" w:sz="0" w:space="0" w:color="auto"/>
        <w:bottom w:val="none" w:sz="0" w:space="0" w:color="auto"/>
        <w:right w:val="none" w:sz="0" w:space="0" w:color="auto"/>
      </w:divBdr>
    </w:div>
    <w:div w:id="1074548860">
      <w:bodyDiv w:val="1"/>
      <w:marLeft w:val="0"/>
      <w:marRight w:val="0"/>
      <w:marTop w:val="0"/>
      <w:marBottom w:val="0"/>
      <w:divBdr>
        <w:top w:val="none" w:sz="0" w:space="0" w:color="auto"/>
        <w:left w:val="none" w:sz="0" w:space="0" w:color="auto"/>
        <w:bottom w:val="none" w:sz="0" w:space="0" w:color="auto"/>
        <w:right w:val="none" w:sz="0" w:space="0" w:color="auto"/>
      </w:divBdr>
    </w:div>
    <w:div w:id="1121411851">
      <w:bodyDiv w:val="1"/>
      <w:marLeft w:val="0"/>
      <w:marRight w:val="0"/>
      <w:marTop w:val="0"/>
      <w:marBottom w:val="0"/>
      <w:divBdr>
        <w:top w:val="none" w:sz="0" w:space="0" w:color="auto"/>
        <w:left w:val="none" w:sz="0" w:space="0" w:color="auto"/>
        <w:bottom w:val="none" w:sz="0" w:space="0" w:color="auto"/>
        <w:right w:val="none" w:sz="0" w:space="0" w:color="auto"/>
      </w:divBdr>
    </w:div>
    <w:div w:id="1280450043">
      <w:bodyDiv w:val="1"/>
      <w:marLeft w:val="0"/>
      <w:marRight w:val="0"/>
      <w:marTop w:val="0"/>
      <w:marBottom w:val="0"/>
      <w:divBdr>
        <w:top w:val="none" w:sz="0" w:space="0" w:color="auto"/>
        <w:left w:val="none" w:sz="0" w:space="0" w:color="auto"/>
        <w:bottom w:val="none" w:sz="0" w:space="0" w:color="auto"/>
        <w:right w:val="none" w:sz="0" w:space="0" w:color="auto"/>
      </w:divBdr>
    </w:div>
    <w:div w:id="1446581283">
      <w:bodyDiv w:val="1"/>
      <w:marLeft w:val="0"/>
      <w:marRight w:val="0"/>
      <w:marTop w:val="0"/>
      <w:marBottom w:val="0"/>
      <w:divBdr>
        <w:top w:val="none" w:sz="0" w:space="0" w:color="auto"/>
        <w:left w:val="none" w:sz="0" w:space="0" w:color="auto"/>
        <w:bottom w:val="none" w:sz="0" w:space="0" w:color="auto"/>
        <w:right w:val="none" w:sz="0" w:space="0" w:color="auto"/>
      </w:divBdr>
    </w:div>
    <w:div w:id="1456486712">
      <w:bodyDiv w:val="1"/>
      <w:marLeft w:val="0"/>
      <w:marRight w:val="0"/>
      <w:marTop w:val="0"/>
      <w:marBottom w:val="0"/>
      <w:divBdr>
        <w:top w:val="none" w:sz="0" w:space="0" w:color="auto"/>
        <w:left w:val="none" w:sz="0" w:space="0" w:color="auto"/>
        <w:bottom w:val="none" w:sz="0" w:space="0" w:color="auto"/>
        <w:right w:val="none" w:sz="0" w:space="0" w:color="auto"/>
      </w:divBdr>
    </w:div>
    <w:div w:id="1474525010">
      <w:bodyDiv w:val="1"/>
      <w:marLeft w:val="0"/>
      <w:marRight w:val="0"/>
      <w:marTop w:val="0"/>
      <w:marBottom w:val="0"/>
      <w:divBdr>
        <w:top w:val="none" w:sz="0" w:space="0" w:color="auto"/>
        <w:left w:val="none" w:sz="0" w:space="0" w:color="auto"/>
        <w:bottom w:val="none" w:sz="0" w:space="0" w:color="auto"/>
        <w:right w:val="none" w:sz="0" w:space="0" w:color="auto"/>
      </w:divBdr>
    </w:div>
    <w:div w:id="1679893831">
      <w:bodyDiv w:val="1"/>
      <w:marLeft w:val="0"/>
      <w:marRight w:val="0"/>
      <w:marTop w:val="0"/>
      <w:marBottom w:val="0"/>
      <w:divBdr>
        <w:top w:val="none" w:sz="0" w:space="0" w:color="auto"/>
        <w:left w:val="none" w:sz="0" w:space="0" w:color="auto"/>
        <w:bottom w:val="none" w:sz="0" w:space="0" w:color="auto"/>
        <w:right w:val="none" w:sz="0" w:space="0" w:color="auto"/>
      </w:divBdr>
    </w:div>
    <w:div w:id="1863930251">
      <w:bodyDiv w:val="1"/>
      <w:marLeft w:val="0"/>
      <w:marRight w:val="0"/>
      <w:marTop w:val="0"/>
      <w:marBottom w:val="0"/>
      <w:divBdr>
        <w:top w:val="none" w:sz="0" w:space="0" w:color="auto"/>
        <w:left w:val="none" w:sz="0" w:space="0" w:color="auto"/>
        <w:bottom w:val="none" w:sz="0" w:space="0" w:color="auto"/>
        <w:right w:val="none" w:sz="0" w:space="0" w:color="auto"/>
      </w:divBdr>
    </w:div>
    <w:div w:id="1905944421">
      <w:bodyDiv w:val="1"/>
      <w:marLeft w:val="0"/>
      <w:marRight w:val="0"/>
      <w:marTop w:val="0"/>
      <w:marBottom w:val="0"/>
      <w:divBdr>
        <w:top w:val="none" w:sz="0" w:space="0" w:color="auto"/>
        <w:left w:val="none" w:sz="0" w:space="0" w:color="auto"/>
        <w:bottom w:val="none" w:sz="0" w:space="0" w:color="auto"/>
        <w:right w:val="none" w:sz="0" w:space="0" w:color="auto"/>
      </w:divBdr>
    </w:div>
    <w:div w:id="2088528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rduino.cc/en/Main/arduinoBoardMeg" TargetMode="External"/><Relationship Id="rId117" Type="http://schemas.openxmlformats.org/officeDocument/2006/relationships/hyperlink" Target="http://www.sfe-solar.com" TargetMode="External"/><Relationship Id="rId21" Type="http://schemas.openxmlformats.org/officeDocument/2006/relationships/image" Target="media/image7.jpeg"/><Relationship Id="rId42" Type="http://schemas.openxmlformats.org/officeDocument/2006/relationships/image" Target="media/image24.jpeg"/><Relationship Id="rId47" Type="http://schemas.openxmlformats.org/officeDocument/2006/relationships/image" Target="media/image28.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hyperlink" Target="http://www.infosolarespoch.com" TargetMode="External"/><Relationship Id="rId89" Type="http://schemas.openxmlformats.org/officeDocument/2006/relationships/chart" Target="charts/chart2.xml"/><Relationship Id="rId112" Type="http://schemas.openxmlformats.org/officeDocument/2006/relationships/image" Target="media/image76.jpeg"/><Relationship Id="rId133" Type="http://schemas.openxmlformats.org/officeDocument/2006/relationships/image" Target="media/image86.jpeg"/><Relationship Id="rId138" Type="http://schemas.openxmlformats.org/officeDocument/2006/relationships/footer" Target="footer3.xml"/><Relationship Id="rId16" Type="http://schemas.openxmlformats.org/officeDocument/2006/relationships/hyperlink" Target="http://exa.ec/" TargetMode="External"/><Relationship Id="rId107" Type="http://schemas.openxmlformats.org/officeDocument/2006/relationships/oleObject" Target="embeddings/oleObject1.bin"/><Relationship Id="rId11" Type="http://schemas.openxmlformats.org/officeDocument/2006/relationships/footer" Target="footer2.xml"/><Relationship Id="rId32" Type="http://schemas.openxmlformats.org/officeDocument/2006/relationships/image" Target="media/image14.emf"/><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4.png"/><Relationship Id="rId79" Type="http://schemas.openxmlformats.org/officeDocument/2006/relationships/image" Target="media/image57.png"/><Relationship Id="rId102" Type="http://schemas.openxmlformats.org/officeDocument/2006/relationships/image" Target="media/image69.png"/><Relationship Id="rId123" Type="http://schemas.openxmlformats.org/officeDocument/2006/relationships/hyperlink" Target="http://www.who.int/uv/publications/en/uvispa.pdf" TargetMode="External"/><Relationship Id="rId128"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chart" Target="charts/chart3.xml"/><Relationship Id="rId95" Type="http://schemas.openxmlformats.org/officeDocument/2006/relationships/chart" Target="charts/chart8.xml"/><Relationship Id="rId22" Type="http://schemas.openxmlformats.org/officeDocument/2006/relationships/image" Target="media/image8.jpeg"/><Relationship Id="rId27" Type="http://schemas.openxmlformats.org/officeDocument/2006/relationships/hyperlink" Target="http://www.scitec.uk.com/uvphotodiodes/datasheets/TOCON_E2.pdf" TargetMode="External"/><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77.jpeg"/><Relationship Id="rId118" Type="http://schemas.openxmlformats.org/officeDocument/2006/relationships/hyperlink" Target="http://www.cm.colpos.mx/meteoro/agm620/automa2.htm" TargetMode="External"/><Relationship Id="rId134" Type="http://schemas.openxmlformats.org/officeDocument/2006/relationships/image" Target="media/image87.jpeg"/><Relationship Id="rId13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2.png"/><Relationship Id="rId80" Type="http://schemas.openxmlformats.org/officeDocument/2006/relationships/image" Target="media/image58.jpeg"/><Relationship Id="rId85" Type="http://schemas.openxmlformats.org/officeDocument/2006/relationships/chart" Target="charts/chart1.xml"/><Relationship Id="rId93" Type="http://schemas.openxmlformats.org/officeDocument/2006/relationships/chart" Target="charts/chart6.xml"/><Relationship Id="rId98" Type="http://schemas.openxmlformats.org/officeDocument/2006/relationships/image" Target="media/image65.png"/><Relationship Id="rId121" Type="http://schemas.openxmlformats.org/officeDocument/2006/relationships/hyperlink" Target="https://sx-de-tx.wikispaces.com/ZIGBEE"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0.jpe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7.png"/><Relationship Id="rId59" Type="http://schemas.openxmlformats.org/officeDocument/2006/relationships/hyperlink" Target="http://www.infosolarespoch.com" TargetMode="External"/><Relationship Id="rId67" Type="http://schemas.openxmlformats.org/officeDocument/2006/relationships/image" Target="media/image47.png"/><Relationship Id="rId103" Type="http://schemas.openxmlformats.org/officeDocument/2006/relationships/image" Target="media/image70.png"/><Relationship Id="rId108" Type="http://schemas.openxmlformats.org/officeDocument/2006/relationships/chart" Target="charts/chart10.xml"/><Relationship Id="rId116" Type="http://schemas.openxmlformats.org/officeDocument/2006/relationships/image" Target="media/image80.jpeg"/><Relationship Id="rId124" Type="http://schemas.openxmlformats.org/officeDocument/2006/relationships/hyperlink" Target="http://modelos.quitoambiente.gob.ec/ultravioletas" TargetMode="External"/><Relationship Id="rId129" Type="http://schemas.openxmlformats.org/officeDocument/2006/relationships/image" Target="media/image82.png"/><Relationship Id="rId137" Type="http://schemas.openxmlformats.org/officeDocument/2006/relationships/image" Target="media/image90.jpeg"/><Relationship Id="rId20" Type="http://schemas.openxmlformats.org/officeDocument/2006/relationships/hyperlink" Target="http://www.revista-anales.es/web/n_16/seccion_3.html" TargetMode="External"/><Relationship Id="rId41" Type="http://schemas.openxmlformats.org/officeDocument/2006/relationships/image" Target="media/image23.jpe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1.jpeg"/><Relationship Id="rId88" Type="http://schemas.openxmlformats.org/officeDocument/2006/relationships/image" Target="media/image63.png"/><Relationship Id="rId91" Type="http://schemas.openxmlformats.org/officeDocument/2006/relationships/chart" Target="charts/chart4.xml"/><Relationship Id="rId96" Type="http://schemas.openxmlformats.org/officeDocument/2006/relationships/chart" Target="charts/chart9.xml"/><Relationship Id="rId111" Type="http://schemas.openxmlformats.org/officeDocument/2006/relationships/image" Target="media/image75.jpeg"/><Relationship Id="rId132" Type="http://schemas.openxmlformats.org/officeDocument/2006/relationships/image" Target="media/image85.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1.emf"/><Relationship Id="rId36" Type="http://schemas.openxmlformats.org/officeDocument/2006/relationships/image" Target="media/image18.jpe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73.wmf"/><Relationship Id="rId114" Type="http://schemas.openxmlformats.org/officeDocument/2006/relationships/image" Target="media/image78.png"/><Relationship Id="rId119" Type="http://schemas.openxmlformats.org/officeDocument/2006/relationships/hyperlink" Target="http://www.tutorialspoint.com/csharp" TargetMode="External"/><Relationship Id="rId127" Type="http://schemas.openxmlformats.org/officeDocument/2006/relationships/hyperlink" Target="http://iratxelarrauri.byethost4.com/wp-content/uploads/2014/02/2.guia-recien-llegado-wp.pdf" TargetMode="External"/><Relationship Id="rId10" Type="http://schemas.openxmlformats.org/officeDocument/2006/relationships/hyperlink" Target="http://www.infosolarespoch.com/"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hyperlink" Target="http://www.ucg.com/" TargetMode="External"/><Relationship Id="rId81" Type="http://schemas.openxmlformats.org/officeDocument/2006/relationships/image" Target="media/image59.jpeg"/><Relationship Id="rId86" Type="http://schemas.openxmlformats.org/officeDocument/2006/relationships/hyperlink" Target="http://www.infosolarespoch.com" TargetMode="External"/><Relationship Id="rId94" Type="http://schemas.openxmlformats.org/officeDocument/2006/relationships/chart" Target="charts/chart7.xml"/><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hyperlink" Target="http://bibliotecas.espoch.edu.ec/cgi-bin/koha/opac-search.pl?q=au:%22Ponce%20Cruz,%20Pedro%22" TargetMode="External"/><Relationship Id="rId130" Type="http://schemas.openxmlformats.org/officeDocument/2006/relationships/image" Target="media/image83.png"/><Relationship Id="rId135"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who.int/uv/publications/en/uvispa.pdf" TargetMode="External"/><Relationship Id="rId18" Type="http://schemas.openxmlformats.org/officeDocument/2006/relationships/hyperlink" Target="http://www.redalyc.org/pdf/2570/257019633007.pdf" TargetMode="External"/><Relationship Id="rId39" Type="http://schemas.openxmlformats.org/officeDocument/2006/relationships/image" Target="media/image21.jpeg"/><Relationship Id="rId109" Type="http://schemas.openxmlformats.org/officeDocument/2006/relationships/chart" Target="charts/chart11.xml"/><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www.morningstarcorp.com/products/shs/" TargetMode="External"/><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hyperlink" Target="http://uv.exa.ec/index-es.html" TargetMode="External"/><Relationship Id="rId125" Type="http://schemas.openxmlformats.org/officeDocument/2006/relationships/hyperlink" Target="http://download.sglux.de/datasheets/sglux-catalog-tocons.pdf" TargetMode="Externa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chart" Target="charts/chart5.xml"/><Relationship Id="rId2" Type="http://schemas.openxmlformats.org/officeDocument/2006/relationships/numbering" Target="numbering.xml"/><Relationship Id="rId29" Type="http://schemas.openxmlformats.org/officeDocument/2006/relationships/hyperlink" Target="http://www.sglux.de/uploads/tx_ttproducts/datasheet/TOCON_E2.pdf" TargetMode="External"/><Relationship Id="rId24" Type="http://schemas.openxmlformats.org/officeDocument/2006/relationships/hyperlink" Target="http://archivos.edicy.co/files/XBEE.pdf" TargetMode="External"/><Relationship Id="rId40" Type="http://schemas.openxmlformats.org/officeDocument/2006/relationships/image" Target="media/image22.jpeg"/><Relationship Id="rId45" Type="http://schemas.openxmlformats.org/officeDocument/2006/relationships/hyperlink" Target="http://www.infosolarespoch.com" TargetMode="External"/><Relationship Id="rId66" Type="http://schemas.openxmlformats.org/officeDocument/2006/relationships/image" Target="media/image46.png"/><Relationship Id="rId87" Type="http://schemas.openxmlformats.org/officeDocument/2006/relationships/image" Target="media/image62.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84.jpeg"/><Relationship Id="rId136" Type="http://schemas.openxmlformats.org/officeDocument/2006/relationships/image" Target="media/image89.jpeg"/><Relationship Id="rId61" Type="http://schemas.openxmlformats.org/officeDocument/2006/relationships/image" Target="media/image41.png"/><Relationship Id="rId82" Type="http://schemas.openxmlformats.org/officeDocument/2006/relationships/image" Target="media/image60.jpeg"/><Relationship Id="rId19" Type="http://schemas.openxmlformats.org/officeDocument/2006/relationships/image" Target="media/image6.jpeg"/><Relationship Id="rId14" Type="http://schemas.openxmlformats.org/officeDocument/2006/relationships/image" Target="media/image3.jpeg"/><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7.png"/><Relationship Id="rId77" Type="http://schemas.openxmlformats.org/officeDocument/2006/relationships/image" Target="media/image56.emf"/><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hyperlink" Target="http://xbee.cl/que-es-xbe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CRIS%20LOPEZ\DOC-TESIS\DATOS%2002-02-2016.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CRIS%20LOPEZ\DOC-TESIS\REGRESI&#211;N.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CRIS%20LOPEZ\DOC-TESIS\REGRESI&#211;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CRIS%20LOPEZ\DOC-TESIS\DATOS%2002-02-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CRIS%20LOPEZ\DOC-TESIS\DATOS%2002-02-201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CRIS%20LOPEZ\DOC-TESIS\DATOS%2002-02-201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CRIS%20LOPEZ\DOC-TESIS\DATOS%2002-02-201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CRIS%20LOPEZ\DOC-TESIS\DATOS%2002-02-201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CRIS%20LOPEZ\DOC-TESIS\DATOS%2002-02-201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CRIS%20LOPEZ\DOC-TESIS\REGRESI&#211;N.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CRIS%20LOPEZ\DOC-TESIS\REGRESI&#211;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US" b="1"/>
              <a:t>IUV vs VOLTAJE </a:t>
            </a:r>
          </a:p>
        </c:rich>
      </c:tx>
      <c:overlay val="0"/>
      <c:spPr>
        <a:noFill/>
        <a:ln>
          <a:noFill/>
        </a:ln>
        <a:effectLst/>
      </c:spPr>
    </c:title>
    <c:autoTitleDeleted val="0"/>
    <c:plotArea>
      <c:layout/>
      <c:scatterChart>
        <c:scatterStyle val="lineMarker"/>
        <c:varyColors val="0"/>
        <c:ser>
          <c:idx val="0"/>
          <c:order val="0"/>
          <c:tx>
            <c:strRef>
              <c:f>LINEALIDAD!$F$1</c:f>
              <c:strCache>
                <c:ptCount val="1"/>
                <c:pt idx="0">
                  <c:v>IUV</c:v>
                </c:pt>
              </c:strCache>
            </c:strRef>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marker>
          <c:trendline>
            <c:spPr>
              <a:ln w="9525" cap="rnd">
                <a:solidFill>
                  <a:schemeClr val="accent1"/>
                </a:solidFill>
              </a:ln>
              <a:effectLst/>
            </c:spPr>
            <c:trendlineType val="linear"/>
            <c:dispRSqr val="0"/>
            <c:dispEq val="0"/>
          </c:trendline>
          <c:xVal>
            <c:numRef>
              <c:f>LINEALIDAD!$E$2:$E$32</c:f>
              <c:numCache>
                <c:formatCode>0.00</c:formatCode>
                <c:ptCount val="31"/>
                <c:pt idx="0">
                  <c:v>0</c:v>
                </c:pt>
                <c:pt idx="1">
                  <c:v>0.09</c:v>
                </c:pt>
                <c:pt idx="2">
                  <c:v>0.17</c:v>
                </c:pt>
                <c:pt idx="3">
                  <c:v>0.26</c:v>
                </c:pt>
                <c:pt idx="4">
                  <c:v>0.34</c:v>
                </c:pt>
                <c:pt idx="5">
                  <c:v>0.43</c:v>
                </c:pt>
                <c:pt idx="6">
                  <c:v>0.51</c:v>
                </c:pt>
                <c:pt idx="7">
                  <c:v>0.6</c:v>
                </c:pt>
                <c:pt idx="8">
                  <c:v>0.68</c:v>
                </c:pt>
                <c:pt idx="9">
                  <c:v>0.77</c:v>
                </c:pt>
                <c:pt idx="10">
                  <c:v>0.85</c:v>
                </c:pt>
                <c:pt idx="11">
                  <c:v>0.94</c:v>
                </c:pt>
                <c:pt idx="12">
                  <c:v>1.02</c:v>
                </c:pt>
                <c:pt idx="13">
                  <c:v>1.1100000000000001</c:v>
                </c:pt>
                <c:pt idx="14">
                  <c:v>1.19</c:v>
                </c:pt>
                <c:pt idx="15">
                  <c:v>1.28</c:v>
                </c:pt>
                <c:pt idx="16">
                  <c:v>1.36</c:v>
                </c:pt>
                <c:pt idx="17">
                  <c:v>1.45</c:v>
                </c:pt>
                <c:pt idx="18">
                  <c:v>1.53</c:v>
                </c:pt>
                <c:pt idx="19">
                  <c:v>1.62</c:v>
                </c:pt>
                <c:pt idx="20">
                  <c:v>1.7</c:v>
                </c:pt>
                <c:pt idx="21">
                  <c:v>1.79</c:v>
                </c:pt>
                <c:pt idx="22">
                  <c:v>1.87</c:v>
                </c:pt>
                <c:pt idx="23">
                  <c:v>1.96</c:v>
                </c:pt>
                <c:pt idx="24">
                  <c:v>2.04</c:v>
                </c:pt>
                <c:pt idx="25">
                  <c:v>2.13</c:v>
                </c:pt>
                <c:pt idx="26">
                  <c:v>2.21</c:v>
                </c:pt>
                <c:pt idx="27">
                  <c:v>2.2999999999999998</c:v>
                </c:pt>
                <c:pt idx="28">
                  <c:v>2.38</c:v>
                </c:pt>
                <c:pt idx="29">
                  <c:v>2.4700000000000002</c:v>
                </c:pt>
                <c:pt idx="30">
                  <c:v>2.5499999999999998</c:v>
                </c:pt>
              </c:numCache>
            </c:numRef>
          </c:xVal>
          <c:yVal>
            <c:numRef>
              <c:f>LINEALIDAD!$F$2:$F$32</c:f>
              <c:numCache>
                <c:formatCode>0.00</c:formatCode>
                <c:ptCount val="3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numCache>
            </c:numRef>
          </c:yVal>
          <c:smooth val="0"/>
        </c:ser>
        <c:dLbls>
          <c:showLegendKey val="0"/>
          <c:showVal val="0"/>
          <c:showCatName val="0"/>
          <c:showSerName val="0"/>
          <c:showPercent val="0"/>
          <c:showBubbleSize val="0"/>
        </c:dLbls>
        <c:axId val="244248792"/>
        <c:axId val="244249968"/>
      </c:scatterChart>
      <c:valAx>
        <c:axId val="244248792"/>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s-EC" b="1"/>
                  <a:t>VOLTAJE</a:t>
                </a:r>
              </a:p>
            </c:rich>
          </c:tx>
          <c:overlay val="0"/>
          <c:spPr>
            <a:noFill/>
            <a:ln>
              <a:noFill/>
            </a:ln>
            <a:effectLst/>
          </c:spPr>
        </c:title>
        <c:numFmt formatCode="0.00"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s-ES"/>
          </a:p>
        </c:txPr>
        <c:crossAx val="244249968"/>
        <c:crosses val="autoZero"/>
        <c:crossBetween val="midCat"/>
      </c:valAx>
      <c:valAx>
        <c:axId val="24424996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s-EC" b="1"/>
                  <a:t>ÍNDICE UV</a:t>
                </a:r>
              </a:p>
            </c:rich>
          </c:tx>
          <c:overlay val="0"/>
          <c:spPr>
            <a:noFill/>
            <a:ln>
              <a:noFill/>
            </a:ln>
            <a:effectLst/>
          </c:spPr>
        </c:title>
        <c:numFmt formatCode="0.00"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s-ES"/>
          </a:p>
        </c:txPr>
        <c:crossAx val="244248792"/>
        <c:crosses val="autoZero"/>
        <c:crossBetween val="midCat"/>
      </c:valAx>
      <c:spPr>
        <a:gradFill>
          <a:gsLst>
            <a:gs pos="100000">
              <a:schemeClr val="lt1">
                <a:lumMod val="95000"/>
              </a:schemeClr>
            </a:gs>
            <a:gs pos="0">
              <a:schemeClr val="lt1">
                <a:alpha val="0"/>
              </a:schemeClr>
            </a:gs>
          </a:gsLst>
          <a:lin ang="5400000" scaled="0"/>
        </a:gradFill>
        <a:ln>
          <a:solidFill>
            <a:srgbClr val="98B5D8"/>
          </a:solidFill>
        </a:ln>
        <a:effectLst/>
      </c:spPr>
    </c:plotArea>
    <c:plotVisOnly val="1"/>
    <c:dispBlanksAs val="gap"/>
    <c:showDLblsOverMax val="0"/>
  </c:chart>
  <c:spPr>
    <a:solidFill>
      <a:schemeClr val="lt1"/>
    </a:solidFill>
    <a:ln w="12700" cap="flat" cmpd="sng" algn="ctr">
      <a:solidFill>
        <a:schemeClr val="accent1"/>
      </a:solidFill>
      <a:round/>
    </a:ln>
    <a:effectLst/>
  </c:spPr>
  <c:txPr>
    <a:bodyPr/>
    <a:lstStyle/>
    <a:p>
      <a:pPr>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IUV PROMEDIO </a:t>
            </a:r>
            <a:endParaRPr lang="es-EC">
              <a:effectLst/>
            </a:endParaRPr>
          </a:p>
        </c:rich>
      </c:tx>
      <c:overlay val="0"/>
      <c:spPr>
        <a:noFill/>
        <a:ln>
          <a:noFill/>
        </a:ln>
        <a:effectLst/>
      </c:spPr>
    </c:title>
    <c:autoTitleDeleted val="0"/>
    <c:plotArea>
      <c:layout/>
      <c:scatterChart>
        <c:scatterStyle val="lineMarker"/>
        <c:varyColors val="0"/>
        <c:ser>
          <c:idx val="0"/>
          <c:order val="0"/>
          <c:tx>
            <c:strRef>
              <c:f>REGRESIÓN!$C$2</c:f>
              <c:strCache>
                <c:ptCount val="1"/>
                <c:pt idx="0">
                  <c:v>PROMEDIO IUV  (Y)</c:v>
                </c:pt>
              </c:strCache>
            </c:strRef>
          </c:tx>
          <c:spPr>
            <a:ln w="28575" cap="rnd">
              <a:noFill/>
              <a:round/>
            </a:ln>
            <a:effectLst/>
          </c:spPr>
          <c:marker>
            <c:symbol val="circle"/>
            <c:size val="5"/>
            <c:spPr>
              <a:solidFill>
                <a:schemeClr val="accent1"/>
              </a:solidFill>
              <a:ln w="9525">
                <a:solidFill>
                  <a:schemeClr val="accent1"/>
                </a:solidFill>
              </a:ln>
              <a:effectLst/>
            </c:spPr>
          </c:marker>
          <c:xVal>
            <c:numRef>
              <c:f>REGRESIÓN!$B$3:$B$153</c:f>
              <c:numCache>
                <c:formatCode>0.00</c:formatCode>
                <c:ptCount val="151"/>
                <c:pt idx="0">
                  <c:v>6</c:v>
                </c:pt>
                <c:pt idx="1">
                  <c:v>6.05</c:v>
                </c:pt>
                <c:pt idx="2">
                  <c:v>6.1</c:v>
                </c:pt>
                <c:pt idx="3">
                  <c:v>6.15</c:v>
                </c:pt>
                <c:pt idx="4">
                  <c:v>6.2</c:v>
                </c:pt>
                <c:pt idx="5">
                  <c:v>6.25</c:v>
                </c:pt>
                <c:pt idx="6">
                  <c:v>6.3</c:v>
                </c:pt>
                <c:pt idx="7">
                  <c:v>6.35</c:v>
                </c:pt>
                <c:pt idx="8">
                  <c:v>6.4</c:v>
                </c:pt>
                <c:pt idx="9">
                  <c:v>6.45</c:v>
                </c:pt>
                <c:pt idx="10">
                  <c:v>6.5</c:v>
                </c:pt>
                <c:pt idx="11">
                  <c:v>6.55</c:v>
                </c:pt>
                <c:pt idx="12">
                  <c:v>7</c:v>
                </c:pt>
                <c:pt idx="13">
                  <c:v>7.05</c:v>
                </c:pt>
                <c:pt idx="14">
                  <c:v>7.1</c:v>
                </c:pt>
                <c:pt idx="15">
                  <c:v>7.15</c:v>
                </c:pt>
                <c:pt idx="16">
                  <c:v>7.2</c:v>
                </c:pt>
                <c:pt idx="17">
                  <c:v>7.25</c:v>
                </c:pt>
                <c:pt idx="18">
                  <c:v>7.3</c:v>
                </c:pt>
                <c:pt idx="19">
                  <c:v>7.35</c:v>
                </c:pt>
                <c:pt idx="20">
                  <c:v>7.4</c:v>
                </c:pt>
                <c:pt idx="21">
                  <c:v>7.45</c:v>
                </c:pt>
                <c:pt idx="22">
                  <c:v>7.5</c:v>
                </c:pt>
                <c:pt idx="23">
                  <c:v>7.55</c:v>
                </c:pt>
                <c:pt idx="24">
                  <c:v>8</c:v>
                </c:pt>
                <c:pt idx="25">
                  <c:v>8.0500000000000007</c:v>
                </c:pt>
                <c:pt idx="26">
                  <c:v>8.1</c:v>
                </c:pt>
                <c:pt idx="27">
                  <c:v>8.15</c:v>
                </c:pt>
                <c:pt idx="28">
                  <c:v>8.1999999999999993</c:v>
                </c:pt>
                <c:pt idx="29">
                  <c:v>8.25</c:v>
                </c:pt>
                <c:pt idx="30">
                  <c:v>8.3000000000000007</c:v>
                </c:pt>
                <c:pt idx="31">
                  <c:v>8.35</c:v>
                </c:pt>
                <c:pt idx="32">
                  <c:v>8.4000000000000092</c:v>
                </c:pt>
                <c:pt idx="33">
                  <c:v>8.4500000000000099</c:v>
                </c:pt>
                <c:pt idx="34">
                  <c:v>8.5000000000000107</c:v>
                </c:pt>
                <c:pt idx="35">
                  <c:v>8.5500000000000096</c:v>
                </c:pt>
                <c:pt idx="36">
                  <c:v>9</c:v>
                </c:pt>
                <c:pt idx="37">
                  <c:v>9.0500000000000007</c:v>
                </c:pt>
                <c:pt idx="38">
                  <c:v>9.1</c:v>
                </c:pt>
                <c:pt idx="39">
                  <c:v>9.15</c:v>
                </c:pt>
                <c:pt idx="40">
                  <c:v>9.1999999999999993</c:v>
                </c:pt>
                <c:pt idx="41">
                  <c:v>9.25</c:v>
                </c:pt>
                <c:pt idx="42">
                  <c:v>9.3000000000000007</c:v>
                </c:pt>
                <c:pt idx="43">
                  <c:v>9.35</c:v>
                </c:pt>
                <c:pt idx="44">
                  <c:v>9.4000000000000092</c:v>
                </c:pt>
                <c:pt idx="45">
                  <c:v>9.4500000000000099</c:v>
                </c:pt>
                <c:pt idx="46">
                  <c:v>9.5000000000000107</c:v>
                </c:pt>
                <c:pt idx="47">
                  <c:v>9.5500000000000096</c:v>
                </c:pt>
                <c:pt idx="48">
                  <c:v>10</c:v>
                </c:pt>
                <c:pt idx="49">
                  <c:v>10.050000000000001</c:v>
                </c:pt>
                <c:pt idx="50">
                  <c:v>10.1</c:v>
                </c:pt>
                <c:pt idx="51">
                  <c:v>10.15</c:v>
                </c:pt>
                <c:pt idx="52">
                  <c:v>10.199999999999999</c:v>
                </c:pt>
                <c:pt idx="53">
                  <c:v>10.25</c:v>
                </c:pt>
                <c:pt idx="54">
                  <c:v>10.3</c:v>
                </c:pt>
                <c:pt idx="55">
                  <c:v>10.35</c:v>
                </c:pt>
                <c:pt idx="56">
                  <c:v>10.4</c:v>
                </c:pt>
                <c:pt idx="57">
                  <c:v>10.45</c:v>
                </c:pt>
                <c:pt idx="58">
                  <c:v>10.5</c:v>
                </c:pt>
                <c:pt idx="59">
                  <c:v>10.55</c:v>
                </c:pt>
                <c:pt idx="60">
                  <c:v>11</c:v>
                </c:pt>
                <c:pt idx="61">
                  <c:v>11.05</c:v>
                </c:pt>
                <c:pt idx="62">
                  <c:v>11.1</c:v>
                </c:pt>
                <c:pt idx="63">
                  <c:v>11.15</c:v>
                </c:pt>
                <c:pt idx="64">
                  <c:v>11.2</c:v>
                </c:pt>
                <c:pt idx="65">
                  <c:v>11.25</c:v>
                </c:pt>
                <c:pt idx="66">
                  <c:v>11.3</c:v>
                </c:pt>
                <c:pt idx="67">
                  <c:v>11.35</c:v>
                </c:pt>
                <c:pt idx="68">
                  <c:v>11.4</c:v>
                </c:pt>
                <c:pt idx="69">
                  <c:v>11.45</c:v>
                </c:pt>
                <c:pt idx="70">
                  <c:v>11.5</c:v>
                </c:pt>
                <c:pt idx="71">
                  <c:v>11.55</c:v>
                </c:pt>
                <c:pt idx="72">
                  <c:v>12</c:v>
                </c:pt>
                <c:pt idx="73">
                  <c:v>12.05</c:v>
                </c:pt>
                <c:pt idx="74">
                  <c:v>12.1</c:v>
                </c:pt>
                <c:pt idx="75">
                  <c:v>12.15</c:v>
                </c:pt>
                <c:pt idx="76">
                  <c:v>12.2</c:v>
                </c:pt>
                <c:pt idx="77">
                  <c:v>12.25</c:v>
                </c:pt>
                <c:pt idx="78">
                  <c:v>12.3</c:v>
                </c:pt>
                <c:pt idx="79">
                  <c:v>12.35</c:v>
                </c:pt>
                <c:pt idx="80">
                  <c:v>12.4</c:v>
                </c:pt>
                <c:pt idx="81">
                  <c:v>12.45</c:v>
                </c:pt>
                <c:pt idx="82">
                  <c:v>12.5</c:v>
                </c:pt>
                <c:pt idx="83">
                  <c:v>12.55</c:v>
                </c:pt>
                <c:pt idx="84">
                  <c:v>13</c:v>
                </c:pt>
                <c:pt idx="85">
                  <c:v>13.05</c:v>
                </c:pt>
                <c:pt idx="86">
                  <c:v>13.1</c:v>
                </c:pt>
                <c:pt idx="87">
                  <c:v>13.15</c:v>
                </c:pt>
                <c:pt idx="88">
                  <c:v>13.2</c:v>
                </c:pt>
                <c:pt idx="89">
                  <c:v>13.25</c:v>
                </c:pt>
                <c:pt idx="90">
                  <c:v>13.3</c:v>
                </c:pt>
                <c:pt idx="91">
                  <c:v>13.35</c:v>
                </c:pt>
                <c:pt idx="92">
                  <c:v>13.4</c:v>
                </c:pt>
                <c:pt idx="93">
                  <c:v>13.45</c:v>
                </c:pt>
                <c:pt idx="94">
                  <c:v>13.5</c:v>
                </c:pt>
                <c:pt idx="95">
                  <c:v>13.55</c:v>
                </c:pt>
                <c:pt idx="96">
                  <c:v>14</c:v>
                </c:pt>
                <c:pt idx="97">
                  <c:v>14.05</c:v>
                </c:pt>
                <c:pt idx="98">
                  <c:v>14.1</c:v>
                </c:pt>
                <c:pt idx="99">
                  <c:v>14.15</c:v>
                </c:pt>
                <c:pt idx="100">
                  <c:v>14.2</c:v>
                </c:pt>
                <c:pt idx="101">
                  <c:v>14.25</c:v>
                </c:pt>
                <c:pt idx="102">
                  <c:v>14.3</c:v>
                </c:pt>
                <c:pt idx="103">
                  <c:v>14.35</c:v>
                </c:pt>
                <c:pt idx="104">
                  <c:v>14.4</c:v>
                </c:pt>
                <c:pt idx="105">
                  <c:v>14.45</c:v>
                </c:pt>
                <c:pt idx="106">
                  <c:v>14.5</c:v>
                </c:pt>
                <c:pt idx="107">
                  <c:v>14.55</c:v>
                </c:pt>
                <c:pt idx="108">
                  <c:v>15</c:v>
                </c:pt>
                <c:pt idx="109">
                  <c:v>15.05</c:v>
                </c:pt>
                <c:pt idx="110">
                  <c:v>15.1</c:v>
                </c:pt>
                <c:pt idx="111">
                  <c:v>15.15</c:v>
                </c:pt>
                <c:pt idx="112">
                  <c:v>15.2</c:v>
                </c:pt>
                <c:pt idx="113">
                  <c:v>15.25</c:v>
                </c:pt>
                <c:pt idx="114">
                  <c:v>15.3</c:v>
                </c:pt>
                <c:pt idx="115">
                  <c:v>15.35</c:v>
                </c:pt>
                <c:pt idx="116">
                  <c:v>15.4</c:v>
                </c:pt>
                <c:pt idx="117">
                  <c:v>15.45</c:v>
                </c:pt>
                <c:pt idx="118">
                  <c:v>15.5</c:v>
                </c:pt>
                <c:pt idx="119">
                  <c:v>15.55</c:v>
                </c:pt>
                <c:pt idx="120">
                  <c:v>16</c:v>
                </c:pt>
                <c:pt idx="121">
                  <c:v>16.05</c:v>
                </c:pt>
                <c:pt idx="122">
                  <c:v>16.100000000000001</c:v>
                </c:pt>
                <c:pt idx="123">
                  <c:v>16.149999999999999</c:v>
                </c:pt>
                <c:pt idx="124">
                  <c:v>16.2</c:v>
                </c:pt>
                <c:pt idx="125">
                  <c:v>16.25</c:v>
                </c:pt>
                <c:pt idx="126">
                  <c:v>16.3</c:v>
                </c:pt>
                <c:pt idx="127">
                  <c:v>16.350000000000001</c:v>
                </c:pt>
                <c:pt idx="128">
                  <c:v>16.399999999999999</c:v>
                </c:pt>
                <c:pt idx="129">
                  <c:v>16.45</c:v>
                </c:pt>
                <c:pt idx="130">
                  <c:v>16.5</c:v>
                </c:pt>
                <c:pt idx="131">
                  <c:v>16.55</c:v>
                </c:pt>
                <c:pt idx="132">
                  <c:v>17</c:v>
                </c:pt>
                <c:pt idx="133">
                  <c:v>17.05</c:v>
                </c:pt>
                <c:pt idx="134">
                  <c:v>17.100000000000001</c:v>
                </c:pt>
                <c:pt idx="135">
                  <c:v>17.149999999999999</c:v>
                </c:pt>
                <c:pt idx="136">
                  <c:v>17.2</c:v>
                </c:pt>
                <c:pt idx="137">
                  <c:v>17.25</c:v>
                </c:pt>
                <c:pt idx="138">
                  <c:v>17.3</c:v>
                </c:pt>
                <c:pt idx="139">
                  <c:v>17.350000000000001</c:v>
                </c:pt>
                <c:pt idx="140">
                  <c:v>17.399999999999999</c:v>
                </c:pt>
                <c:pt idx="141">
                  <c:v>17.45</c:v>
                </c:pt>
                <c:pt idx="142">
                  <c:v>17.5</c:v>
                </c:pt>
                <c:pt idx="143">
                  <c:v>17.55</c:v>
                </c:pt>
                <c:pt idx="144">
                  <c:v>18</c:v>
                </c:pt>
                <c:pt idx="145">
                  <c:v>18.05</c:v>
                </c:pt>
                <c:pt idx="146">
                  <c:v>18.100000000000001</c:v>
                </c:pt>
                <c:pt idx="147">
                  <c:v>18.149999999999999</c:v>
                </c:pt>
                <c:pt idx="148">
                  <c:v>18.2</c:v>
                </c:pt>
                <c:pt idx="149">
                  <c:v>18.25</c:v>
                </c:pt>
                <c:pt idx="150">
                  <c:v>18.3</c:v>
                </c:pt>
              </c:numCache>
            </c:numRef>
          </c:xVal>
          <c:yVal>
            <c:numRef>
              <c:f>REGRESIÓN!$C$3:$C$153</c:f>
              <c:numCache>
                <c:formatCode>0.0000</c:formatCode>
                <c:ptCount val="151"/>
                <c:pt idx="0">
                  <c:v>0</c:v>
                </c:pt>
                <c:pt idx="1">
                  <c:v>0</c:v>
                </c:pt>
                <c:pt idx="2">
                  <c:v>0</c:v>
                </c:pt>
                <c:pt idx="3">
                  <c:v>0</c:v>
                </c:pt>
                <c:pt idx="4">
                  <c:v>0.01</c:v>
                </c:pt>
                <c:pt idx="5">
                  <c:v>1.3333333333333334E-2</c:v>
                </c:pt>
                <c:pt idx="6">
                  <c:v>0.04</c:v>
                </c:pt>
                <c:pt idx="7">
                  <c:v>6.4999999999999988E-2</c:v>
                </c:pt>
                <c:pt idx="8">
                  <c:v>9.6666666666666706E-2</c:v>
                </c:pt>
                <c:pt idx="9">
                  <c:v>0.23833333333333331</c:v>
                </c:pt>
                <c:pt idx="10">
                  <c:v>0.30499999999999999</c:v>
                </c:pt>
                <c:pt idx="11">
                  <c:v>0.48333333333333334</c:v>
                </c:pt>
                <c:pt idx="12">
                  <c:v>0.42333333333333328</c:v>
                </c:pt>
                <c:pt idx="13">
                  <c:v>0.50166666666666682</c:v>
                </c:pt>
                <c:pt idx="14">
                  <c:v>0.53833333333333333</c:v>
                </c:pt>
                <c:pt idx="15">
                  <c:v>0.71499999999999997</c:v>
                </c:pt>
                <c:pt idx="16">
                  <c:v>0.80166666666666664</c:v>
                </c:pt>
                <c:pt idx="17">
                  <c:v>0.8650000000000001</c:v>
                </c:pt>
                <c:pt idx="18">
                  <c:v>0.95000000000000007</c:v>
                </c:pt>
                <c:pt idx="19">
                  <c:v>1.03</c:v>
                </c:pt>
                <c:pt idx="20">
                  <c:v>1.1083333333333332</c:v>
                </c:pt>
                <c:pt idx="21">
                  <c:v>1.3083333333333333</c:v>
                </c:pt>
                <c:pt idx="22">
                  <c:v>1.3950000000000002</c:v>
                </c:pt>
                <c:pt idx="23">
                  <c:v>1.5049999999999999</c:v>
                </c:pt>
                <c:pt idx="24">
                  <c:v>1.64</c:v>
                </c:pt>
                <c:pt idx="25">
                  <c:v>1.53</c:v>
                </c:pt>
                <c:pt idx="26">
                  <c:v>1.9083333333333332</c:v>
                </c:pt>
                <c:pt idx="27">
                  <c:v>2.2633333333333332</c:v>
                </c:pt>
                <c:pt idx="28">
                  <c:v>2.5333333333333332</c:v>
                </c:pt>
                <c:pt idx="29">
                  <c:v>2.64</c:v>
                </c:pt>
                <c:pt idx="30">
                  <c:v>2.8616666666666664</c:v>
                </c:pt>
                <c:pt idx="31">
                  <c:v>3.2966666666666664</c:v>
                </c:pt>
                <c:pt idx="32">
                  <c:v>3.5883333333333334</c:v>
                </c:pt>
                <c:pt idx="33">
                  <c:v>3.7816666666666667</c:v>
                </c:pt>
                <c:pt idx="34">
                  <c:v>3.8783333333333334</c:v>
                </c:pt>
                <c:pt idx="35">
                  <c:v>4.6483333333333325</c:v>
                </c:pt>
                <c:pt idx="36">
                  <c:v>4.958333333333333</c:v>
                </c:pt>
                <c:pt idx="37">
                  <c:v>5.666666666666667</c:v>
                </c:pt>
                <c:pt idx="38">
                  <c:v>6.0233333333333334</c:v>
                </c:pt>
                <c:pt idx="39">
                  <c:v>6.0166666666666666</c:v>
                </c:pt>
                <c:pt idx="40">
                  <c:v>6.373333333333334</c:v>
                </c:pt>
                <c:pt idx="41">
                  <c:v>7.1150000000000011</c:v>
                </c:pt>
                <c:pt idx="42">
                  <c:v>7.4033333333333333</c:v>
                </c:pt>
                <c:pt idx="43">
                  <c:v>7.6849999999999996</c:v>
                </c:pt>
                <c:pt idx="44">
                  <c:v>8.081666666666667</c:v>
                </c:pt>
                <c:pt idx="45">
                  <c:v>8.3450000000000006</c:v>
                </c:pt>
                <c:pt idx="46">
                  <c:v>8.7016666666666662</c:v>
                </c:pt>
                <c:pt idx="47">
                  <c:v>8.9583333333333339</c:v>
                </c:pt>
                <c:pt idx="48">
                  <c:v>9.538333333333334</c:v>
                </c:pt>
                <c:pt idx="49">
                  <c:v>10.116666666666665</c:v>
                </c:pt>
                <c:pt idx="50">
                  <c:v>10.244999999999999</c:v>
                </c:pt>
                <c:pt idx="51">
                  <c:v>10.341666666666667</c:v>
                </c:pt>
                <c:pt idx="52">
                  <c:v>10.654999999999999</c:v>
                </c:pt>
                <c:pt idx="53">
                  <c:v>10.806666666666667</c:v>
                </c:pt>
                <c:pt idx="54">
                  <c:v>11.258333333333333</c:v>
                </c:pt>
                <c:pt idx="55">
                  <c:v>10.436666666666667</c:v>
                </c:pt>
                <c:pt idx="56">
                  <c:v>10.158333333333333</c:v>
                </c:pt>
                <c:pt idx="57">
                  <c:v>10.58</c:v>
                </c:pt>
                <c:pt idx="58">
                  <c:v>10.683333333333332</c:v>
                </c:pt>
                <c:pt idx="59">
                  <c:v>12.148333333333333</c:v>
                </c:pt>
                <c:pt idx="60">
                  <c:v>12.931666666666667</c:v>
                </c:pt>
                <c:pt idx="61">
                  <c:v>11.87</c:v>
                </c:pt>
                <c:pt idx="62">
                  <c:v>10.691666666666668</c:v>
                </c:pt>
                <c:pt idx="63">
                  <c:v>12.155000000000001</c:v>
                </c:pt>
                <c:pt idx="64">
                  <c:v>13.503333333333332</c:v>
                </c:pt>
                <c:pt idx="65">
                  <c:v>12.594999999999999</c:v>
                </c:pt>
                <c:pt idx="66">
                  <c:v>13.791666666666666</c:v>
                </c:pt>
                <c:pt idx="67">
                  <c:v>13.181666666666665</c:v>
                </c:pt>
                <c:pt idx="68">
                  <c:v>13.395000000000001</c:v>
                </c:pt>
                <c:pt idx="69">
                  <c:v>13.783333333333333</c:v>
                </c:pt>
                <c:pt idx="70">
                  <c:v>13.986666666666666</c:v>
                </c:pt>
                <c:pt idx="71">
                  <c:v>14.373333333333335</c:v>
                </c:pt>
                <c:pt idx="72">
                  <c:v>13.543333333333335</c:v>
                </c:pt>
                <c:pt idx="73">
                  <c:v>13.526666666666666</c:v>
                </c:pt>
                <c:pt idx="74">
                  <c:v>13.838333333333333</c:v>
                </c:pt>
                <c:pt idx="75">
                  <c:v>13.828333333333333</c:v>
                </c:pt>
                <c:pt idx="76">
                  <c:v>13.891666666666666</c:v>
                </c:pt>
                <c:pt idx="77">
                  <c:v>10.958333333333334</c:v>
                </c:pt>
                <c:pt idx="78">
                  <c:v>11.045000000000002</c:v>
                </c:pt>
                <c:pt idx="79">
                  <c:v>13.048333333333334</c:v>
                </c:pt>
                <c:pt idx="80">
                  <c:v>11.448333333333332</c:v>
                </c:pt>
                <c:pt idx="81">
                  <c:v>13.166666666666666</c:v>
                </c:pt>
                <c:pt idx="82">
                  <c:v>12.781666666666666</c:v>
                </c:pt>
                <c:pt idx="83">
                  <c:v>12.506666666666666</c:v>
                </c:pt>
                <c:pt idx="84">
                  <c:v>11.413333333333332</c:v>
                </c:pt>
                <c:pt idx="85">
                  <c:v>10.576666666666666</c:v>
                </c:pt>
                <c:pt idx="86">
                  <c:v>9.5433333333333312</c:v>
                </c:pt>
                <c:pt idx="87">
                  <c:v>8.8433333333333319</c:v>
                </c:pt>
                <c:pt idx="88">
                  <c:v>8.3366666666666678</c:v>
                </c:pt>
                <c:pt idx="89">
                  <c:v>7.95</c:v>
                </c:pt>
                <c:pt idx="90">
                  <c:v>7.5366666666666662</c:v>
                </c:pt>
                <c:pt idx="91">
                  <c:v>7.6849999999999996</c:v>
                </c:pt>
                <c:pt idx="92">
                  <c:v>7.5916666666666659</c:v>
                </c:pt>
                <c:pt idx="93">
                  <c:v>7.336666666666666</c:v>
                </c:pt>
                <c:pt idx="94">
                  <c:v>7.5433333333333339</c:v>
                </c:pt>
                <c:pt idx="95">
                  <c:v>8.02</c:v>
                </c:pt>
                <c:pt idx="96">
                  <c:v>7.3516666666666666</c:v>
                </c:pt>
                <c:pt idx="97">
                  <c:v>5.7399999999999993</c:v>
                </c:pt>
                <c:pt idx="98">
                  <c:v>5.0866666666666669</c:v>
                </c:pt>
                <c:pt idx="99">
                  <c:v>5.543333333333333</c:v>
                </c:pt>
                <c:pt idx="100">
                  <c:v>5.2149999999999999</c:v>
                </c:pt>
                <c:pt idx="101">
                  <c:v>4.998333333333334</c:v>
                </c:pt>
                <c:pt idx="102">
                  <c:v>4.7850000000000001</c:v>
                </c:pt>
                <c:pt idx="103">
                  <c:v>4.4483333333333333</c:v>
                </c:pt>
                <c:pt idx="104">
                  <c:v>4.5699999999999994</c:v>
                </c:pt>
                <c:pt idx="105">
                  <c:v>4.3516666666666666</c:v>
                </c:pt>
                <c:pt idx="106">
                  <c:v>4.1766666666666667</c:v>
                </c:pt>
                <c:pt idx="107">
                  <c:v>3.9750000000000001</c:v>
                </c:pt>
                <c:pt idx="108">
                  <c:v>4.0966666666666667</c:v>
                </c:pt>
                <c:pt idx="109">
                  <c:v>3.9783333333333335</c:v>
                </c:pt>
                <c:pt idx="110">
                  <c:v>3.811666666666667</c:v>
                </c:pt>
                <c:pt idx="111">
                  <c:v>3.5633333333333339</c:v>
                </c:pt>
                <c:pt idx="112">
                  <c:v>3.31</c:v>
                </c:pt>
                <c:pt idx="113">
                  <c:v>3.1583333333333337</c:v>
                </c:pt>
                <c:pt idx="114">
                  <c:v>2.6333333333333333</c:v>
                </c:pt>
                <c:pt idx="115">
                  <c:v>3.0033333333333334</c:v>
                </c:pt>
                <c:pt idx="116">
                  <c:v>2.1999999999999997</c:v>
                </c:pt>
                <c:pt idx="117">
                  <c:v>2.4916666666666667</c:v>
                </c:pt>
                <c:pt idx="118">
                  <c:v>2.2650000000000001</c:v>
                </c:pt>
                <c:pt idx="119">
                  <c:v>2.1183333333333336</c:v>
                </c:pt>
                <c:pt idx="120">
                  <c:v>1.9800000000000002</c:v>
                </c:pt>
                <c:pt idx="121">
                  <c:v>1.5733333333333335</c:v>
                </c:pt>
                <c:pt idx="122">
                  <c:v>1.5616666666666665</c:v>
                </c:pt>
                <c:pt idx="123">
                  <c:v>1.4933333333333334</c:v>
                </c:pt>
                <c:pt idx="124">
                  <c:v>1.1633333333333333</c:v>
                </c:pt>
                <c:pt idx="125">
                  <c:v>0.86166666666666669</c:v>
                </c:pt>
                <c:pt idx="126">
                  <c:v>0.94166666666666676</c:v>
                </c:pt>
                <c:pt idx="127">
                  <c:v>0.76500000000000001</c:v>
                </c:pt>
                <c:pt idx="128">
                  <c:v>0.64333333333333342</c:v>
                </c:pt>
                <c:pt idx="129">
                  <c:v>0.59333333333333338</c:v>
                </c:pt>
                <c:pt idx="130">
                  <c:v>0.45833333333333331</c:v>
                </c:pt>
                <c:pt idx="131">
                  <c:v>0.23666666666666666</c:v>
                </c:pt>
                <c:pt idx="132">
                  <c:v>0.22833333333333336</c:v>
                </c:pt>
                <c:pt idx="133">
                  <c:v>0.17833333333333334</c:v>
                </c:pt>
                <c:pt idx="134">
                  <c:v>0.14499999999999999</c:v>
                </c:pt>
                <c:pt idx="135">
                  <c:v>0.12</c:v>
                </c:pt>
                <c:pt idx="136">
                  <c:v>9.8333333333333342E-2</c:v>
                </c:pt>
                <c:pt idx="137">
                  <c:v>8.5000000000000006E-2</c:v>
                </c:pt>
                <c:pt idx="138">
                  <c:v>7.4999999999999997E-2</c:v>
                </c:pt>
                <c:pt idx="139">
                  <c:v>5.5E-2</c:v>
                </c:pt>
                <c:pt idx="140">
                  <c:v>1.8333333333333333E-2</c:v>
                </c:pt>
                <c:pt idx="141">
                  <c:v>1.8333333333333333E-2</c:v>
                </c:pt>
                <c:pt idx="142">
                  <c:v>1.8333333333333333E-2</c:v>
                </c:pt>
                <c:pt idx="143">
                  <c:v>1.4999999999999999E-2</c:v>
                </c:pt>
                <c:pt idx="144">
                  <c:v>0.01</c:v>
                </c:pt>
                <c:pt idx="145">
                  <c:v>0</c:v>
                </c:pt>
                <c:pt idx="146">
                  <c:v>0</c:v>
                </c:pt>
                <c:pt idx="147">
                  <c:v>0</c:v>
                </c:pt>
                <c:pt idx="148">
                  <c:v>0</c:v>
                </c:pt>
                <c:pt idx="149">
                  <c:v>0</c:v>
                </c:pt>
                <c:pt idx="150">
                  <c:v>0</c:v>
                </c:pt>
              </c:numCache>
            </c:numRef>
          </c:yVal>
          <c:smooth val="0"/>
        </c:ser>
        <c:dLbls>
          <c:showLegendKey val="0"/>
          <c:showVal val="0"/>
          <c:showCatName val="0"/>
          <c:showSerName val="0"/>
          <c:showPercent val="0"/>
          <c:showBubbleSize val="0"/>
        </c:dLbls>
        <c:axId val="242578904"/>
        <c:axId val="242579296"/>
      </c:scatterChart>
      <c:valAx>
        <c:axId val="2425789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HORA</a:t>
                </a:r>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579296"/>
        <c:crosses val="autoZero"/>
        <c:crossBetween val="midCat"/>
      </c:valAx>
      <c:valAx>
        <c:axId val="242579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ÍNDICE</a:t>
                </a:r>
                <a:r>
                  <a:rPr lang="es-EC" baseline="0"/>
                  <a:t> UV</a:t>
                </a:r>
                <a:endParaRPr lang="es-EC"/>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5789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solid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IUV ECUACIÓN </a:t>
            </a:r>
            <a:endParaRPr lang="es-EC"/>
          </a:p>
        </c:rich>
      </c:tx>
      <c:overlay val="0"/>
      <c:spPr>
        <a:noFill/>
        <a:ln>
          <a:noFill/>
        </a:ln>
        <a:effectLst/>
      </c:spPr>
    </c:title>
    <c:autoTitleDeleted val="0"/>
    <c:plotArea>
      <c:layout/>
      <c:scatterChart>
        <c:scatterStyle val="lineMarker"/>
        <c:varyColors val="0"/>
        <c:ser>
          <c:idx val="0"/>
          <c:order val="0"/>
          <c:tx>
            <c:strRef>
              <c:f>REGRESIÓN!$C$2</c:f>
              <c:strCache>
                <c:ptCount val="1"/>
                <c:pt idx="0">
                  <c:v>PROMEDIO IUV  (Y)</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0"/>
            <c:dispEq val="1"/>
            <c:trendlineLbl>
              <c:layout>
                <c:manualLayout>
                  <c:x val="0.12552298288771202"/>
                  <c:y val="-0.652548534738942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trendlineLbl>
          </c:trendline>
          <c:xVal>
            <c:numRef>
              <c:f>REGRESIÓN!$B$3:$B$153</c:f>
              <c:numCache>
                <c:formatCode>0.00</c:formatCode>
                <c:ptCount val="151"/>
                <c:pt idx="0">
                  <c:v>6</c:v>
                </c:pt>
                <c:pt idx="1">
                  <c:v>6.05</c:v>
                </c:pt>
                <c:pt idx="2">
                  <c:v>6.1</c:v>
                </c:pt>
                <c:pt idx="3">
                  <c:v>6.15</c:v>
                </c:pt>
                <c:pt idx="4">
                  <c:v>6.2</c:v>
                </c:pt>
                <c:pt idx="5">
                  <c:v>6.25</c:v>
                </c:pt>
                <c:pt idx="6">
                  <c:v>6.3</c:v>
                </c:pt>
                <c:pt idx="7">
                  <c:v>6.35</c:v>
                </c:pt>
                <c:pt idx="8">
                  <c:v>6.4</c:v>
                </c:pt>
                <c:pt idx="9">
                  <c:v>6.45</c:v>
                </c:pt>
                <c:pt idx="10">
                  <c:v>6.5</c:v>
                </c:pt>
                <c:pt idx="11">
                  <c:v>6.55</c:v>
                </c:pt>
                <c:pt idx="12">
                  <c:v>7</c:v>
                </c:pt>
                <c:pt idx="13">
                  <c:v>7.05</c:v>
                </c:pt>
                <c:pt idx="14">
                  <c:v>7.1</c:v>
                </c:pt>
                <c:pt idx="15">
                  <c:v>7.15</c:v>
                </c:pt>
                <c:pt idx="16">
                  <c:v>7.2</c:v>
                </c:pt>
                <c:pt idx="17">
                  <c:v>7.25</c:v>
                </c:pt>
                <c:pt idx="18">
                  <c:v>7.3</c:v>
                </c:pt>
                <c:pt idx="19">
                  <c:v>7.35</c:v>
                </c:pt>
                <c:pt idx="20">
                  <c:v>7.4</c:v>
                </c:pt>
                <c:pt idx="21">
                  <c:v>7.45</c:v>
                </c:pt>
                <c:pt idx="22">
                  <c:v>7.5</c:v>
                </c:pt>
                <c:pt idx="23">
                  <c:v>7.55</c:v>
                </c:pt>
                <c:pt idx="24">
                  <c:v>8</c:v>
                </c:pt>
                <c:pt idx="25">
                  <c:v>8.0500000000000007</c:v>
                </c:pt>
                <c:pt idx="26">
                  <c:v>8.1</c:v>
                </c:pt>
                <c:pt idx="27">
                  <c:v>8.15</c:v>
                </c:pt>
                <c:pt idx="28">
                  <c:v>8.1999999999999993</c:v>
                </c:pt>
                <c:pt idx="29">
                  <c:v>8.25</c:v>
                </c:pt>
                <c:pt idx="30">
                  <c:v>8.3000000000000007</c:v>
                </c:pt>
                <c:pt idx="31">
                  <c:v>8.35</c:v>
                </c:pt>
                <c:pt idx="32">
                  <c:v>8.4000000000000092</c:v>
                </c:pt>
                <c:pt idx="33">
                  <c:v>8.4500000000000099</c:v>
                </c:pt>
                <c:pt idx="34">
                  <c:v>8.5000000000000107</c:v>
                </c:pt>
                <c:pt idx="35">
                  <c:v>8.5500000000000096</c:v>
                </c:pt>
                <c:pt idx="36">
                  <c:v>9</c:v>
                </c:pt>
                <c:pt idx="37">
                  <c:v>9.0500000000000007</c:v>
                </c:pt>
                <c:pt idx="38">
                  <c:v>9.1</c:v>
                </c:pt>
                <c:pt idx="39">
                  <c:v>9.15</c:v>
                </c:pt>
                <c:pt idx="40">
                  <c:v>9.1999999999999993</c:v>
                </c:pt>
                <c:pt idx="41">
                  <c:v>9.25</c:v>
                </c:pt>
                <c:pt idx="42">
                  <c:v>9.3000000000000007</c:v>
                </c:pt>
                <c:pt idx="43">
                  <c:v>9.35</c:v>
                </c:pt>
                <c:pt idx="44">
                  <c:v>9.4000000000000092</c:v>
                </c:pt>
                <c:pt idx="45">
                  <c:v>9.4500000000000099</c:v>
                </c:pt>
                <c:pt idx="46">
                  <c:v>9.5000000000000107</c:v>
                </c:pt>
                <c:pt idx="47">
                  <c:v>9.5500000000000096</c:v>
                </c:pt>
                <c:pt idx="48">
                  <c:v>10</c:v>
                </c:pt>
                <c:pt idx="49">
                  <c:v>10.050000000000001</c:v>
                </c:pt>
                <c:pt idx="50">
                  <c:v>10.1</c:v>
                </c:pt>
                <c:pt idx="51">
                  <c:v>10.15</c:v>
                </c:pt>
                <c:pt idx="52">
                  <c:v>10.199999999999999</c:v>
                </c:pt>
                <c:pt idx="53">
                  <c:v>10.25</c:v>
                </c:pt>
                <c:pt idx="54">
                  <c:v>10.3</c:v>
                </c:pt>
                <c:pt idx="55">
                  <c:v>10.35</c:v>
                </c:pt>
                <c:pt idx="56">
                  <c:v>10.4</c:v>
                </c:pt>
                <c:pt idx="57">
                  <c:v>10.45</c:v>
                </c:pt>
                <c:pt idx="58">
                  <c:v>10.5</c:v>
                </c:pt>
                <c:pt idx="59">
                  <c:v>10.55</c:v>
                </c:pt>
                <c:pt idx="60">
                  <c:v>11</c:v>
                </c:pt>
                <c:pt idx="61">
                  <c:v>11.05</c:v>
                </c:pt>
                <c:pt idx="62">
                  <c:v>11.1</c:v>
                </c:pt>
                <c:pt idx="63">
                  <c:v>11.15</c:v>
                </c:pt>
                <c:pt idx="64">
                  <c:v>11.2</c:v>
                </c:pt>
                <c:pt idx="65">
                  <c:v>11.25</c:v>
                </c:pt>
                <c:pt idx="66">
                  <c:v>11.3</c:v>
                </c:pt>
                <c:pt idx="67">
                  <c:v>11.35</c:v>
                </c:pt>
                <c:pt idx="68">
                  <c:v>11.4</c:v>
                </c:pt>
                <c:pt idx="69">
                  <c:v>11.45</c:v>
                </c:pt>
                <c:pt idx="70">
                  <c:v>11.5</c:v>
                </c:pt>
                <c:pt idx="71">
                  <c:v>11.55</c:v>
                </c:pt>
                <c:pt idx="72">
                  <c:v>12</c:v>
                </c:pt>
                <c:pt idx="73">
                  <c:v>12.05</c:v>
                </c:pt>
                <c:pt idx="74">
                  <c:v>12.1</c:v>
                </c:pt>
                <c:pt idx="75">
                  <c:v>12.15</c:v>
                </c:pt>
                <c:pt idx="76">
                  <c:v>12.2</c:v>
                </c:pt>
                <c:pt idx="77">
                  <c:v>12.25</c:v>
                </c:pt>
                <c:pt idx="78">
                  <c:v>12.3</c:v>
                </c:pt>
                <c:pt idx="79">
                  <c:v>12.35</c:v>
                </c:pt>
                <c:pt idx="80">
                  <c:v>12.4</c:v>
                </c:pt>
                <c:pt idx="81">
                  <c:v>12.45</c:v>
                </c:pt>
                <c:pt idx="82">
                  <c:v>12.5</c:v>
                </c:pt>
                <c:pt idx="83">
                  <c:v>12.55</c:v>
                </c:pt>
                <c:pt idx="84">
                  <c:v>13</c:v>
                </c:pt>
                <c:pt idx="85">
                  <c:v>13.05</c:v>
                </c:pt>
                <c:pt idx="86">
                  <c:v>13.1</c:v>
                </c:pt>
                <c:pt idx="87">
                  <c:v>13.15</c:v>
                </c:pt>
                <c:pt idx="88">
                  <c:v>13.2</c:v>
                </c:pt>
                <c:pt idx="89">
                  <c:v>13.25</c:v>
                </c:pt>
                <c:pt idx="90">
                  <c:v>13.3</c:v>
                </c:pt>
                <c:pt idx="91">
                  <c:v>13.35</c:v>
                </c:pt>
                <c:pt idx="92">
                  <c:v>13.4</c:v>
                </c:pt>
                <c:pt idx="93">
                  <c:v>13.45</c:v>
                </c:pt>
                <c:pt idx="94">
                  <c:v>13.5</c:v>
                </c:pt>
                <c:pt idx="95">
                  <c:v>13.55</c:v>
                </c:pt>
                <c:pt idx="96">
                  <c:v>14</c:v>
                </c:pt>
                <c:pt idx="97">
                  <c:v>14.05</c:v>
                </c:pt>
                <c:pt idx="98">
                  <c:v>14.1</c:v>
                </c:pt>
                <c:pt idx="99">
                  <c:v>14.15</c:v>
                </c:pt>
                <c:pt idx="100">
                  <c:v>14.2</c:v>
                </c:pt>
                <c:pt idx="101">
                  <c:v>14.25</c:v>
                </c:pt>
                <c:pt idx="102">
                  <c:v>14.3</c:v>
                </c:pt>
                <c:pt idx="103">
                  <c:v>14.35</c:v>
                </c:pt>
                <c:pt idx="104">
                  <c:v>14.4</c:v>
                </c:pt>
                <c:pt idx="105">
                  <c:v>14.45</c:v>
                </c:pt>
                <c:pt idx="106">
                  <c:v>14.5</c:v>
                </c:pt>
                <c:pt idx="107">
                  <c:v>14.55</c:v>
                </c:pt>
                <c:pt idx="108">
                  <c:v>15</c:v>
                </c:pt>
                <c:pt idx="109">
                  <c:v>15.05</c:v>
                </c:pt>
                <c:pt idx="110">
                  <c:v>15.1</c:v>
                </c:pt>
                <c:pt idx="111">
                  <c:v>15.15</c:v>
                </c:pt>
                <c:pt idx="112">
                  <c:v>15.2</c:v>
                </c:pt>
                <c:pt idx="113">
                  <c:v>15.25</c:v>
                </c:pt>
                <c:pt idx="114">
                  <c:v>15.3</c:v>
                </c:pt>
                <c:pt idx="115">
                  <c:v>15.35</c:v>
                </c:pt>
                <c:pt idx="116">
                  <c:v>15.4</c:v>
                </c:pt>
                <c:pt idx="117">
                  <c:v>15.45</c:v>
                </c:pt>
                <c:pt idx="118">
                  <c:v>15.5</c:v>
                </c:pt>
                <c:pt idx="119">
                  <c:v>15.55</c:v>
                </c:pt>
                <c:pt idx="120">
                  <c:v>16</c:v>
                </c:pt>
                <c:pt idx="121">
                  <c:v>16.05</c:v>
                </c:pt>
                <c:pt idx="122">
                  <c:v>16.100000000000001</c:v>
                </c:pt>
                <c:pt idx="123">
                  <c:v>16.149999999999999</c:v>
                </c:pt>
                <c:pt idx="124">
                  <c:v>16.2</c:v>
                </c:pt>
                <c:pt idx="125">
                  <c:v>16.25</c:v>
                </c:pt>
                <c:pt idx="126">
                  <c:v>16.3</c:v>
                </c:pt>
                <c:pt idx="127">
                  <c:v>16.350000000000001</c:v>
                </c:pt>
                <c:pt idx="128">
                  <c:v>16.399999999999999</c:v>
                </c:pt>
                <c:pt idx="129">
                  <c:v>16.45</c:v>
                </c:pt>
                <c:pt idx="130">
                  <c:v>16.5</c:v>
                </c:pt>
                <c:pt idx="131">
                  <c:v>16.55</c:v>
                </c:pt>
                <c:pt idx="132">
                  <c:v>17</c:v>
                </c:pt>
                <c:pt idx="133">
                  <c:v>17.05</c:v>
                </c:pt>
                <c:pt idx="134">
                  <c:v>17.100000000000001</c:v>
                </c:pt>
                <c:pt idx="135">
                  <c:v>17.149999999999999</c:v>
                </c:pt>
                <c:pt idx="136">
                  <c:v>17.2</c:v>
                </c:pt>
                <c:pt idx="137">
                  <c:v>17.25</c:v>
                </c:pt>
                <c:pt idx="138">
                  <c:v>17.3</c:v>
                </c:pt>
                <c:pt idx="139">
                  <c:v>17.350000000000001</c:v>
                </c:pt>
                <c:pt idx="140">
                  <c:v>17.399999999999999</c:v>
                </c:pt>
                <c:pt idx="141">
                  <c:v>17.45</c:v>
                </c:pt>
                <c:pt idx="142">
                  <c:v>17.5</c:v>
                </c:pt>
                <c:pt idx="143">
                  <c:v>17.55</c:v>
                </c:pt>
                <c:pt idx="144">
                  <c:v>18</c:v>
                </c:pt>
                <c:pt idx="145">
                  <c:v>18.05</c:v>
                </c:pt>
                <c:pt idx="146">
                  <c:v>18.100000000000001</c:v>
                </c:pt>
                <c:pt idx="147">
                  <c:v>18.149999999999999</c:v>
                </c:pt>
                <c:pt idx="148">
                  <c:v>18.2</c:v>
                </c:pt>
                <c:pt idx="149">
                  <c:v>18.25</c:v>
                </c:pt>
                <c:pt idx="150">
                  <c:v>18.3</c:v>
                </c:pt>
              </c:numCache>
            </c:numRef>
          </c:xVal>
          <c:yVal>
            <c:numRef>
              <c:f>REGRESIÓN!$C$3:$C$153</c:f>
              <c:numCache>
                <c:formatCode>0.0000</c:formatCode>
                <c:ptCount val="151"/>
                <c:pt idx="0">
                  <c:v>0</c:v>
                </c:pt>
                <c:pt idx="1">
                  <c:v>0</c:v>
                </c:pt>
                <c:pt idx="2">
                  <c:v>0</c:v>
                </c:pt>
                <c:pt idx="3">
                  <c:v>0</c:v>
                </c:pt>
                <c:pt idx="4">
                  <c:v>0.01</c:v>
                </c:pt>
                <c:pt idx="5">
                  <c:v>1.3333333333333334E-2</c:v>
                </c:pt>
                <c:pt idx="6">
                  <c:v>0.04</c:v>
                </c:pt>
                <c:pt idx="7">
                  <c:v>6.4999999999999988E-2</c:v>
                </c:pt>
                <c:pt idx="8">
                  <c:v>9.6666666666666706E-2</c:v>
                </c:pt>
                <c:pt idx="9">
                  <c:v>0.23833333333333331</c:v>
                </c:pt>
                <c:pt idx="10">
                  <c:v>0.30499999999999999</c:v>
                </c:pt>
                <c:pt idx="11">
                  <c:v>0.48333333333333334</c:v>
                </c:pt>
                <c:pt idx="12">
                  <c:v>0.42333333333333328</c:v>
                </c:pt>
                <c:pt idx="13">
                  <c:v>0.50166666666666682</c:v>
                </c:pt>
                <c:pt idx="14">
                  <c:v>0.53833333333333333</c:v>
                </c:pt>
                <c:pt idx="15">
                  <c:v>0.71499999999999997</c:v>
                </c:pt>
                <c:pt idx="16">
                  <c:v>0.80166666666666664</c:v>
                </c:pt>
                <c:pt idx="17">
                  <c:v>0.8650000000000001</c:v>
                </c:pt>
                <c:pt idx="18">
                  <c:v>0.95000000000000007</c:v>
                </c:pt>
                <c:pt idx="19">
                  <c:v>1.03</c:v>
                </c:pt>
                <c:pt idx="20">
                  <c:v>1.1083333333333332</c:v>
                </c:pt>
                <c:pt idx="21">
                  <c:v>1.3083333333333333</c:v>
                </c:pt>
                <c:pt idx="22">
                  <c:v>1.3950000000000002</c:v>
                </c:pt>
                <c:pt idx="23">
                  <c:v>1.5049999999999999</c:v>
                </c:pt>
                <c:pt idx="24">
                  <c:v>1.64</c:v>
                </c:pt>
                <c:pt idx="25">
                  <c:v>1.53</c:v>
                </c:pt>
                <c:pt idx="26">
                  <c:v>1.9083333333333332</c:v>
                </c:pt>
                <c:pt idx="27">
                  <c:v>2.2633333333333332</c:v>
                </c:pt>
                <c:pt idx="28">
                  <c:v>2.5333333333333332</c:v>
                </c:pt>
                <c:pt idx="29">
                  <c:v>2.64</c:v>
                </c:pt>
                <c:pt idx="30">
                  <c:v>2.8616666666666664</c:v>
                </c:pt>
                <c:pt idx="31">
                  <c:v>3.2966666666666664</c:v>
                </c:pt>
                <c:pt idx="32">
                  <c:v>3.5883333333333334</c:v>
                </c:pt>
                <c:pt idx="33">
                  <c:v>3.7816666666666667</c:v>
                </c:pt>
                <c:pt idx="34">
                  <c:v>3.8783333333333334</c:v>
                </c:pt>
                <c:pt idx="35">
                  <c:v>4.6483333333333325</c:v>
                </c:pt>
                <c:pt idx="36">
                  <c:v>4.958333333333333</c:v>
                </c:pt>
                <c:pt idx="37">
                  <c:v>5.666666666666667</c:v>
                </c:pt>
                <c:pt idx="38">
                  <c:v>6.0233333333333334</c:v>
                </c:pt>
                <c:pt idx="39">
                  <c:v>6.0166666666666666</c:v>
                </c:pt>
                <c:pt idx="40">
                  <c:v>6.373333333333334</c:v>
                </c:pt>
                <c:pt idx="41">
                  <c:v>7.1150000000000011</c:v>
                </c:pt>
                <c:pt idx="42">
                  <c:v>7.4033333333333333</c:v>
                </c:pt>
                <c:pt idx="43">
                  <c:v>7.6849999999999996</c:v>
                </c:pt>
                <c:pt idx="44">
                  <c:v>8.081666666666667</c:v>
                </c:pt>
                <c:pt idx="45">
                  <c:v>8.3450000000000006</c:v>
                </c:pt>
                <c:pt idx="46">
                  <c:v>8.7016666666666662</c:v>
                </c:pt>
                <c:pt idx="47">
                  <c:v>8.9583333333333339</c:v>
                </c:pt>
                <c:pt idx="48">
                  <c:v>9.538333333333334</c:v>
                </c:pt>
                <c:pt idx="49">
                  <c:v>10.116666666666665</c:v>
                </c:pt>
                <c:pt idx="50">
                  <c:v>10.244999999999999</c:v>
                </c:pt>
                <c:pt idx="51">
                  <c:v>10.341666666666667</c:v>
                </c:pt>
                <c:pt idx="52">
                  <c:v>10.654999999999999</c:v>
                </c:pt>
                <c:pt idx="53">
                  <c:v>10.806666666666667</c:v>
                </c:pt>
                <c:pt idx="54">
                  <c:v>11.258333333333333</c:v>
                </c:pt>
                <c:pt idx="55">
                  <c:v>10.436666666666667</c:v>
                </c:pt>
                <c:pt idx="56">
                  <c:v>10.158333333333333</c:v>
                </c:pt>
                <c:pt idx="57">
                  <c:v>10.58</c:v>
                </c:pt>
                <c:pt idx="58">
                  <c:v>10.683333333333332</c:v>
                </c:pt>
                <c:pt idx="59">
                  <c:v>12.148333333333333</c:v>
                </c:pt>
                <c:pt idx="60">
                  <c:v>12.931666666666667</c:v>
                </c:pt>
                <c:pt idx="61">
                  <c:v>11.87</c:v>
                </c:pt>
                <c:pt idx="62">
                  <c:v>10.691666666666668</c:v>
                </c:pt>
                <c:pt idx="63">
                  <c:v>12.155000000000001</c:v>
                </c:pt>
                <c:pt idx="64">
                  <c:v>13.503333333333332</c:v>
                </c:pt>
                <c:pt idx="65">
                  <c:v>12.594999999999999</c:v>
                </c:pt>
                <c:pt idx="66">
                  <c:v>13.791666666666666</c:v>
                </c:pt>
                <c:pt idx="67">
                  <c:v>13.181666666666665</c:v>
                </c:pt>
                <c:pt idx="68">
                  <c:v>13.395000000000001</c:v>
                </c:pt>
                <c:pt idx="69">
                  <c:v>13.783333333333333</c:v>
                </c:pt>
                <c:pt idx="70">
                  <c:v>13.986666666666666</c:v>
                </c:pt>
                <c:pt idx="71">
                  <c:v>14.373333333333335</c:v>
                </c:pt>
                <c:pt idx="72">
                  <c:v>13.543333333333335</c:v>
                </c:pt>
                <c:pt idx="73">
                  <c:v>13.526666666666666</c:v>
                </c:pt>
                <c:pt idx="74">
                  <c:v>13.838333333333333</c:v>
                </c:pt>
                <c:pt idx="75">
                  <c:v>13.828333333333333</c:v>
                </c:pt>
                <c:pt idx="76">
                  <c:v>13.891666666666666</c:v>
                </c:pt>
                <c:pt idx="77">
                  <c:v>10.958333333333334</c:v>
                </c:pt>
                <c:pt idx="78">
                  <c:v>11.045000000000002</c:v>
                </c:pt>
                <c:pt idx="79">
                  <c:v>13.048333333333334</c:v>
                </c:pt>
                <c:pt idx="80">
                  <c:v>11.448333333333332</c:v>
                </c:pt>
                <c:pt idx="81">
                  <c:v>13.166666666666666</c:v>
                </c:pt>
                <c:pt idx="82">
                  <c:v>12.781666666666666</c:v>
                </c:pt>
                <c:pt idx="83">
                  <c:v>12.506666666666666</c:v>
                </c:pt>
                <c:pt idx="84">
                  <c:v>11.413333333333332</c:v>
                </c:pt>
                <c:pt idx="85">
                  <c:v>10.576666666666666</c:v>
                </c:pt>
                <c:pt idx="86">
                  <c:v>9.5433333333333312</c:v>
                </c:pt>
                <c:pt idx="87">
                  <c:v>8.8433333333333319</c:v>
                </c:pt>
                <c:pt idx="88">
                  <c:v>8.3366666666666678</c:v>
                </c:pt>
                <c:pt idx="89">
                  <c:v>7.95</c:v>
                </c:pt>
                <c:pt idx="90">
                  <c:v>7.5366666666666662</c:v>
                </c:pt>
                <c:pt idx="91">
                  <c:v>7.6849999999999996</c:v>
                </c:pt>
                <c:pt idx="92">
                  <c:v>7.5916666666666659</c:v>
                </c:pt>
                <c:pt idx="93">
                  <c:v>7.336666666666666</c:v>
                </c:pt>
                <c:pt idx="94">
                  <c:v>7.5433333333333339</c:v>
                </c:pt>
                <c:pt idx="95">
                  <c:v>8.02</c:v>
                </c:pt>
                <c:pt idx="96">
                  <c:v>7.3516666666666666</c:v>
                </c:pt>
                <c:pt idx="97">
                  <c:v>5.7399999999999993</c:v>
                </c:pt>
                <c:pt idx="98">
                  <c:v>5.0866666666666669</c:v>
                </c:pt>
                <c:pt idx="99">
                  <c:v>5.543333333333333</c:v>
                </c:pt>
                <c:pt idx="100">
                  <c:v>5.2149999999999999</c:v>
                </c:pt>
                <c:pt idx="101">
                  <c:v>4.998333333333334</c:v>
                </c:pt>
                <c:pt idx="102">
                  <c:v>4.7850000000000001</c:v>
                </c:pt>
                <c:pt idx="103">
                  <c:v>4.4483333333333333</c:v>
                </c:pt>
                <c:pt idx="104">
                  <c:v>4.5699999999999994</c:v>
                </c:pt>
                <c:pt idx="105">
                  <c:v>4.3516666666666666</c:v>
                </c:pt>
                <c:pt idx="106">
                  <c:v>4.1766666666666667</c:v>
                </c:pt>
                <c:pt idx="107">
                  <c:v>3.9750000000000001</c:v>
                </c:pt>
                <c:pt idx="108">
                  <c:v>4.0966666666666667</c:v>
                </c:pt>
                <c:pt idx="109">
                  <c:v>3.9783333333333335</c:v>
                </c:pt>
                <c:pt idx="110">
                  <c:v>3.811666666666667</c:v>
                </c:pt>
                <c:pt idx="111">
                  <c:v>3.5633333333333339</c:v>
                </c:pt>
                <c:pt idx="112">
                  <c:v>3.31</c:v>
                </c:pt>
                <c:pt idx="113">
                  <c:v>3.1583333333333337</c:v>
                </c:pt>
                <c:pt idx="114">
                  <c:v>2.6333333333333333</c:v>
                </c:pt>
                <c:pt idx="115">
                  <c:v>3.0033333333333334</c:v>
                </c:pt>
                <c:pt idx="116">
                  <c:v>2.1999999999999997</c:v>
                </c:pt>
                <c:pt idx="117">
                  <c:v>2.4916666666666667</c:v>
                </c:pt>
                <c:pt idx="118">
                  <c:v>2.2650000000000001</c:v>
                </c:pt>
                <c:pt idx="119">
                  <c:v>2.1183333333333336</c:v>
                </c:pt>
                <c:pt idx="120">
                  <c:v>1.9800000000000002</c:v>
                </c:pt>
                <c:pt idx="121">
                  <c:v>1.5733333333333335</c:v>
                </c:pt>
                <c:pt idx="122">
                  <c:v>1.5616666666666665</c:v>
                </c:pt>
                <c:pt idx="123">
                  <c:v>1.4933333333333334</c:v>
                </c:pt>
                <c:pt idx="124">
                  <c:v>1.1633333333333333</c:v>
                </c:pt>
                <c:pt idx="125">
                  <c:v>0.86166666666666669</c:v>
                </c:pt>
                <c:pt idx="126">
                  <c:v>0.94166666666666676</c:v>
                </c:pt>
                <c:pt idx="127">
                  <c:v>0.76500000000000001</c:v>
                </c:pt>
                <c:pt idx="128">
                  <c:v>0.64333333333333342</c:v>
                </c:pt>
                <c:pt idx="129">
                  <c:v>0.59333333333333338</c:v>
                </c:pt>
                <c:pt idx="130">
                  <c:v>0.45833333333333331</c:v>
                </c:pt>
                <c:pt idx="131">
                  <c:v>0.23666666666666666</c:v>
                </c:pt>
                <c:pt idx="132">
                  <c:v>0.22833333333333336</c:v>
                </c:pt>
                <c:pt idx="133">
                  <c:v>0.17833333333333334</c:v>
                </c:pt>
                <c:pt idx="134">
                  <c:v>0.14499999999999999</c:v>
                </c:pt>
                <c:pt idx="135">
                  <c:v>0.12</c:v>
                </c:pt>
                <c:pt idx="136">
                  <c:v>9.8333333333333342E-2</c:v>
                </c:pt>
                <c:pt idx="137">
                  <c:v>8.5000000000000006E-2</c:v>
                </c:pt>
                <c:pt idx="138">
                  <c:v>7.4999999999999997E-2</c:v>
                </c:pt>
                <c:pt idx="139">
                  <c:v>5.5E-2</c:v>
                </c:pt>
                <c:pt idx="140">
                  <c:v>1.8333333333333333E-2</c:v>
                </c:pt>
                <c:pt idx="141">
                  <c:v>1.8333333333333333E-2</c:v>
                </c:pt>
                <c:pt idx="142">
                  <c:v>1.8333333333333333E-2</c:v>
                </c:pt>
                <c:pt idx="143">
                  <c:v>1.4999999999999999E-2</c:v>
                </c:pt>
                <c:pt idx="144">
                  <c:v>0.01</c:v>
                </c:pt>
                <c:pt idx="145">
                  <c:v>0</c:v>
                </c:pt>
                <c:pt idx="146">
                  <c:v>0</c:v>
                </c:pt>
                <c:pt idx="147">
                  <c:v>0</c:v>
                </c:pt>
                <c:pt idx="148">
                  <c:v>0</c:v>
                </c:pt>
                <c:pt idx="149">
                  <c:v>0</c:v>
                </c:pt>
                <c:pt idx="150">
                  <c:v>0</c:v>
                </c:pt>
              </c:numCache>
            </c:numRef>
          </c:yVal>
          <c:smooth val="0"/>
        </c:ser>
        <c:dLbls>
          <c:showLegendKey val="0"/>
          <c:showVal val="0"/>
          <c:showCatName val="0"/>
          <c:showSerName val="0"/>
          <c:showPercent val="0"/>
          <c:showBubbleSize val="0"/>
        </c:dLbls>
        <c:axId val="242580080"/>
        <c:axId val="245222856"/>
      </c:scatterChart>
      <c:valAx>
        <c:axId val="2425800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HORA</a:t>
                </a:r>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5222856"/>
        <c:crosses val="autoZero"/>
        <c:crossBetween val="midCat"/>
      </c:valAx>
      <c:valAx>
        <c:axId val="245222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ÍNDICE UV</a:t>
                </a:r>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5800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Hoja3!$C$2</c:f>
              <c:strCache>
                <c:ptCount val="1"/>
                <c:pt idx="0">
                  <c:v>ÍNDICE UV</c:v>
                </c:pt>
              </c:strCache>
            </c:strRef>
          </c:tx>
          <c:spPr>
            <a:ln w="38100" cap="rnd">
              <a:solidFill>
                <a:schemeClr val="accent1"/>
              </a:solidFill>
              <a:round/>
            </a:ln>
            <a:effectLst/>
          </c:spPr>
          <c:marker>
            <c:symbol val="none"/>
          </c:marker>
          <c:cat>
            <c:numRef>
              <c:f>Hoja3!$B$5:$B$152</c:f>
              <c:numCache>
                <c:formatCode>h:mm:ss</c:formatCode>
                <c:ptCount val="148"/>
                <c:pt idx="0">
                  <c:v>0.25884259259259262</c:v>
                </c:pt>
                <c:pt idx="1">
                  <c:v>0.26228009259259261</c:v>
                </c:pt>
                <c:pt idx="2">
                  <c:v>0.26576388888888886</c:v>
                </c:pt>
                <c:pt idx="3">
                  <c:v>0.26958333333333334</c:v>
                </c:pt>
                <c:pt idx="4">
                  <c:v>0.27291666666666664</c:v>
                </c:pt>
                <c:pt idx="5">
                  <c:v>0.2761805555555556</c:v>
                </c:pt>
                <c:pt idx="6">
                  <c:v>0.27965277777777781</c:v>
                </c:pt>
                <c:pt idx="7">
                  <c:v>0.28315972222222224</c:v>
                </c:pt>
                <c:pt idx="8">
                  <c:v>0.28659722222222223</c:v>
                </c:pt>
                <c:pt idx="9">
                  <c:v>0.29030092592592593</c:v>
                </c:pt>
                <c:pt idx="10">
                  <c:v>0.29377314814814814</c:v>
                </c:pt>
                <c:pt idx="11">
                  <c:v>0.29702546296296295</c:v>
                </c:pt>
                <c:pt idx="12">
                  <c:v>0.30071759259259262</c:v>
                </c:pt>
                <c:pt idx="13">
                  <c:v>0.30418981481481483</c:v>
                </c:pt>
                <c:pt idx="14">
                  <c:v>0.30745370370370367</c:v>
                </c:pt>
                <c:pt idx="15">
                  <c:v>0.31114583333333334</c:v>
                </c:pt>
                <c:pt idx="16">
                  <c:v>0.31461805555555555</c:v>
                </c:pt>
                <c:pt idx="17">
                  <c:v>0.31788194444444445</c:v>
                </c:pt>
                <c:pt idx="18">
                  <c:v>0.32157407407407407</c:v>
                </c:pt>
                <c:pt idx="19">
                  <c:v>0.32701388888888888</c:v>
                </c:pt>
                <c:pt idx="20">
                  <c:v>0.33048611111111109</c:v>
                </c:pt>
                <c:pt idx="21">
                  <c:v>0.33395833333333336</c:v>
                </c:pt>
                <c:pt idx="22">
                  <c:v>0.33696759259259257</c:v>
                </c:pt>
                <c:pt idx="23">
                  <c:v>0.34043981481481483</c:v>
                </c:pt>
                <c:pt idx="24">
                  <c:v>0.34438657407407408</c:v>
                </c:pt>
                <c:pt idx="25">
                  <c:v>0.3480787037037037</c:v>
                </c:pt>
                <c:pt idx="26">
                  <c:v>0.35155092592592596</c:v>
                </c:pt>
                <c:pt idx="27">
                  <c:v>0.35481481481481486</c:v>
                </c:pt>
                <c:pt idx="28">
                  <c:v>0.35781250000000003</c:v>
                </c:pt>
                <c:pt idx="29">
                  <c:v>0.36128472222222219</c:v>
                </c:pt>
                <c:pt idx="30">
                  <c:v>0.36466435185185181</c:v>
                </c:pt>
                <c:pt idx="31">
                  <c:v>0.36861111111111106</c:v>
                </c:pt>
                <c:pt idx="32">
                  <c:v>0.37162037037037038</c:v>
                </c:pt>
                <c:pt idx="33">
                  <c:v>0.37509259259259259</c:v>
                </c:pt>
                <c:pt idx="34">
                  <c:v>0.37903935185185184</c:v>
                </c:pt>
                <c:pt idx="35">
                  <c:v>0.38204861111111116</c:v>
                </c:pt>
                <c:pt idx="36">
                  <c:v>0.38552083333333331</c:v>
                </c:pt>
                <c:pt idx="37">
                  <c:v>0.38946759259259256</c:v>
                </c:pt>
                <c:pt idx="38">
                  <c:v>0.39293981481481483</c:v>
                </c:pt>
                <c:pt idx="39">
                  <c:v>0.39641203703703703</c:v>
                </c:pt>
                <c:pt idx="40">
                  <c:v>0.39988425925925924</c:v>
                </c:pt>
                <c:pt idx="41">
                  <c:v>0.40357638888888886</c:v>
                </c:pt>
                <c:pt idx="42">
                  <c:v>0.40706018518518516</c:v>
                </c:pt>
                <c:pt idx="43">
                  <c:v>0.41031250000000002</c:v>
                </c:pt>
                <c:pt idx="44">
                  <c:v>0.41400462962962964</c:v>
                </c:pt>
                <c:pt idx="45">
                  <c:v>0.41725694444444444</c:v>
                </c:pt>
                <c:pt idx="46">
                  <c:v>0.42074074074074069</c:v>
                </c:pt>
                <c:pt idx="47">
                  <c:v>0.42457175925925927</c:v>
                </c:pt>
                <c:pt idx="48">
                  <c:v>0.42790509259259263</c:v>
                </c:pt>
                <c:pt idx="49">
                  <c:v>0.43115740740740738</c:v>
                </c:pt>
                <c:pt idx="50">
                  <c:v>0.43486111111111114</c:v>
                </c:pt>
                <c:pt idx="51">
                  <c:v>0.4383333333333333</c:v>
                </c:pt>
                <c:pt idx="52">
                  <c:v>0.44158564814814816</c:v>
                </c:pt>
                <c:pt idx="53">
                  <c:v>0.44527777777777783</c:v>
                </c:pt>
                <c:pt idx="54">
                  <c:v>0.44876157407407408</c:v>
                </c:pt>
                <c:pt idx="55">
                  <c:v>0.45201388888888888</c:v>
                </c:pt>
                <c:pt idx="56">
                  <c:v>0.4557060185185185</c:v>
                </c:pt>
                <c:pt idx="57">
                  <c:v>0.45917824074074076</c:v>
                </c:pt>
                <c:pt idx="58">
                  <c:v>0.46244212962962966</c:v>
                </c:pt>
                <c:pt idx="59">
                  <c:v>0.46613425925925928</c:v>
                </c:pt>
                <c:pt idx="60">
                  <c:v>0.46939814814814818</c:v>
                </c:pt>
                <c:pt idx="61">
                  <c:v>0.47287037037037033</c:v>
                </c:pt>
                <c:pt idx="62">
                  <c:v>0.4765625</c:v>
                </c:pt>
                <c:pt idx="63">
                  <c:v>0.48003472222222227</c:v>
                </c:pt>
                <c:pt idx="64">
                  <c:v>0.48328703703703701</c:v>
                </c:pt>
                <c:pt idx="65">
                  <c:v>0.48699074074074072</c:v>
                </c:pt>
                <c:pt idx="66">
                  <c:v>0.49046296296296293</c:v>
                </c:pt>
                <c:pt idx="67">
                  <c:v>0.49371527777777779</c:v>
                </c:pt>
                <c:pt idx="68">
                  <c:v>0.49740740740740735</c:v>
                </c:pt>
                <c:pt idx="69">
                  <c:v>0.50087962962962962</c:v>
                </c:pt>
                <c:pt idx="70">
                  <c:v>0.50414351851851846</c:v>
                </c:pt>
                <c:pt idx="71">
                  <c:v>0.50761574074074078</c:v>
                </c:pt>
                <c:pt idx="72">
                  <c:v>0.5113078703703704</c:v>
                </c:pt>
                <c:pt idx="73">
                  <c:v>0.51408564814814817</c:v>
                </c:pt>
                <c:pt idx="74">
                  <c:v>0.51804398148148145</c:v>
                </c:pt>
                <c:pt idx="75">
                  <c:v>0.52151620370370366</c:v>
                </c:pt>
                <c:pt idx="76">
                  <c:v>0.52498842592592598</c:v>
                </c:pt>
                <c:pt idx="77">
                  <c:v>0.52847222222222223</c:v>
                </c:pt>
                <c:pt idx="78">
                  <c:v>0.53216435185185185</c:v>
                </c:pt>
                <c:pt idx="79">
                  <c:v>0.53541666666666665</c:v>
                </c:pt>
                <c:pt idx="80">
                  <c:v>0.53888888888888886</c:v>
                </c:pt>
                <c:pt idx="81">
                  <c:v>0.54259259259259263</c:v>
                </c:pt>
                <c:pt idx="82">
                  <c:v>0.54584490740740743</c:v>
                </c:pt>
                <c:pt idx="83">
                  <c:v>0.54931712962962964</c:v>
                </c:pt>
                <c:pt idx="84">
                  <c:v>0.55302083333333341</c:v>
                </c:pt>
                <c:pt idx="85">
                  <c:v>0.5562731481481481</c:v>
                </c:pt>
                <c:pt idx="86">
                  <c:v>0.55974537037037042</c:v>
                </c:pt>
                <c:pt idx="87">
                  <c:v>0.56344907407407407</c:v>
                </c:pt>
                <c:pt idx="88">
                  <c:v>0.56668981481481484</c:v>
                </c:pt>
                <c:pt idx="89">
                  <c:v>0.57017361111111109</c:v>
                </c:pt>
                <c:pt idx="90">
                  <c:v>0.5738657407407407</c:v>
                </c:pt>
                <c:pt idx="91">
                  <c:v>0.57642361111111107</c:v>
                </c:pt>
                <c:pt idx="92">
                  <c:v>0.58011574074074079</c:v>
                </c:pt>
                <c:pt idx="93">
                  <c:v>0.58407407407407408</c:v>
                </c:pt>
                <c:pt idx="94">
                  <c:v>0.58754629629629629</c:v>
                </c:pt>
                <c:pt idx="95">
                  <c:v>0.5910185185185185</c:v>
                </c:pt>
                <c:pt idx="96">
                  <c:v>0.59450231481481486</c:v>
                </c:pt>
                <c:pt idx="97">
                  <c:v>0.59797453703703707</c:v>
                </c:pt>
                <c:pt idx="98">
                  <c:v>0.60144675925925928</c:v>
                </c:pt>
                <c:pt idx="99">
                  <c:v>0.60515046296296293</c:v>
                </c:pt>
                <c:pt idx="100">
                  <c:v>0.60840277777777774</c:v>
                </c:pt>
                <c:pt idx="101">
                  <c:v>0.61187500000000006</c:v>
                </c:pt>
                <c:pt idx="102">
                  <c:v>0.61556712962962956</c:v>
                </c:pt>
                <c:pt idx="103">
                  <c:v>0.61881944444444448</c:v>
                </c:pt>
                <c:pt idx="104">
                  <c:v>0.62230324074074073</c:v>
                </c:pt>
                <c:pt idx="105">
                  <c:v>0.62599537037037034</c:v>
                </c:pt>
                <c:pt idx="106">
                  <c:v>0.62924768518518526</c:v>
                </c:pt>
                <c:pt idx="107">
                  <c:v>0.63271990740740736</c:v>
                </c:pt>
                <c:pt idx="108">
                  <c:v>0.63642361111111112</c:v>
                </c:pt>
                <c:pt idx="109">
                  <c:v>0.63967592592592593</c:v>
                </c:pt>
                <c:pt idx="110">
                  <c:v>0.64314814814814814</c:v>
                </c:pt>
                <c:pt idx="111">
                  <c:v>0.64662037037037035</c:v>
                </c:pt>
                <c:pt idx="112">
                  <c:v>0.65009259259259256</c:v>
                </c:pt>
                <c:pt idx="113">
                  <c:v>0.65356481481481488</c:v>
                </c:pt>
                <c:pt idx="114">
                  <c:v>0.65773148148148153</c:v>
                </c:pt>
                <c:pt idx="115">
                  <c:v>0.66189814814814818</c:v>
                </c:pt>
                <c:pt idx="116">
                  <c:v>0.66535879629629624</c:v>
                </c:pt>
                <c:pt idx="117">
                  <c:v>0.6688425925925926</c:v>
                </c:pt>
                <c:pt idx="118">
                  <c:v>0.67071759259259256</c:v>
                </c:pt>
                <c:pt idx="119">
                  <c:v>0.67421296296296296</c:v>
                </c:pt>
                <c:pt idx="120">
                  <c:v>0.67734953703703704</c:v>
                </c:pt>
                <c:pt idx="121">
                  <c:v>0.68043981481481486</c:v>
                </c:pt>
                <c:pt idx="122">
                  <c:v>0.68462962962962959</c:v>
                </c:pt>
                <c:pt idx="123">
                  <c:v>0.68776620370370367</c:v>
                </c:pt>
                <c:pt idx="124">
                  <c:v>0.69087962962962957</c:v>
                </c:pt>
                <c:pt idx="125">
                  <c:v>0.6947106481481482</c:v>
                </c:pt>
                <c:pt idx="126">
                  <c:v>0.6980439814814815</c:v>
                </c:pt>
                <c:pt idx="127">
                  <c:v>0.7015162037037036</c:v>
                </c:pt>
                <c:pt idx="128">
                  <c:v>0.70498842592592592</c:v>
                </c:pt>
                <c:pt idx="129">
                  <c:v>0.70846064814814813</c:v>
                </c:pt>
                <c:pt idx="130">
                  <c:v>0.71193287037037034</c:v>
                </c:pt>
                <c:pt idx="131">
                  <c:v>0.71540509259259266</c:v>
                </c:pt>
                <c:pt idx="132">
                  <c:v>0.71887731481481476</c:v>
                </c:pt>
                <c:pt idx="133">
                  <c:v>0.72234953703703697</c:v>
                </c:pt>
                <c:pt idx="134">
                  <c:v>0.72582175925925929</c:v>
                </c:pt>
                <c:pt idx="135">
                  <c:v>0.7292939814814815</c:v>
                </c:pt>
                <c:pt idx="136">
                  <c:v>0.7327662037037036</c:v>
                </c:pt>
                <c:pt idx="137">
                  <c:v>0.73599537037037033</c:v>
                </c:pt>
                <c:pt idx="138">
                  <c:v>0.73923611111111109</c:v>
                </c:pt>
                <c:pt idx="139">
                  <c:v>0.74252314814814813</c:v>
                </c:pt>
                <c:pt idx="140">
                  <c:v>0.74621527777777785</c:v>
                </c:pt>
                <c:pt idx="141">
                  <c:v>0.75293981481481476</c:v>
                </c:pt>
                <c:pt idx="142">
                  <c:v>0.75668981481481479</c:v>
                </c:pt>
                <c:pt idx="143">
                  <c:v>0.76011574074074073</c:v>
                </c:pt>
                <c:pt idx="144">
                  <c:v>0.76336805555555554</c:v>
                </c:pt>
                <c:pt idx="145">
                  <c:v>0.76706018518518515</c:v>
                </c:pt>
                <c:pt idx="146">
                  <c:v>0.77053240740740747</c:v>
                </c:pt>
                <c:pt idx="147">
                  <c:v>0.77379629629629632</c:v>
                </c:pt>
              </c:numCache>
            </c:numRef>
          </c:cat>
          <c:val>
            <c:numRef>
              <c:f>Hoja3!$C$5:$C$152</c:f>
              <c:numCache>
                <c:formatCode>0.00</c:formatCode>
                <c:ptCount val="148"/>
                <c:pt idx="0">
                  <c:v>0</c:v>
                </c:pt>
                <c:pt idx="1">
                  <c:v>0</c:v>
                </c:pt>
                <c:pt idx="2">
                  <c:v>0</c:v>
                </c:pt>
                <c:pt idx="3">
                  <c:v>0</c:v>
                </c:pt>
                <c:pt idx="4">
                  <c:v>0.03</c:v>
                </c:pt>
                <c:pt idx="5">
                  <c:v>0.04</c:v>
                </c:pt>
                <c:pt idx="6">
                  <c:v>0.06</c:v>
                </c:pt>
                <c:pt idx="7">
                  <c:v>0.19</c:v>
                </c:pt>
                <c:pt idx="8">
                  <c:v>0.25</c:v>
                </c:pt>
                <c:pt idx="9">
                  <c:v>0.48</c:v>
                </c:pt>
                <c:pt idx="10">
                  <c:v>0.38</c:v>
                </c:pt>
                <c:pt idx="11">
                  <c:v>0.43</c:v>
                </c:pt>
                <c:pt idx="12">
                  <c:v>0.44</c:v>
                </c:pt>
                <c:pt idx="13">
                  <c:v>0.66</c:v>
                </c:pt>
                <c:pt idx="14">
                  <c:v>0.73</c:v>
                </c:pt>
                <c:pt idx="15">
                  <c:v>0.79</c:v>
                </c:pt>
                <c:pt idx="16">
                  <c:v>0.83</c:v>
                </c:pt>
                <c:pt idx="17">
                  <c:v>0.93</c:v>
                </c:pt>
                <c:pt idx="18">
                  <c:v>0.97</c:v>
                </c:pt>
                <c:pt idx="19">
                  <c:v>1.0900000000000001</c:v>
                </c:pt>
                <c:pt idx="20">
                  <c:v>1.1000000000000001</c:v>
                </c:pt>
                <c:pt idx="21">
                  <c:v>1.29</c:v>
                </c:pt>
                <c:pt idx="22">
                  <c:v>1.36</c:v>
                </c:pt>
                <c:pt idx="23">
                  <c:v>1.3</c:v>
                </c:pt>
                <c:pt idx="24">
                  <c:v>1.29</c:v>
                </c:pt>
                <c:pt idx="25">
                  <c:v>1.51</c:v>
                </c:pt>
                <c:pt idx="26">
                  <c:v>1.55</c:v>
                </c:pt>
                <c:pt idx="27">
                  <c:v>1.81</c:v>
                </c:pt>
                <c:pt idx="28">
                  <c:v>2.13</c:v>
                </c:pt>
                <c:pt idx="29">
                  <c:v>2.1</c:v>
                </c:pt>
                <c:pt idx="30">
                  <c:v>2.54</c:v>
                </c:pt>
                <c:pt idx="31">
                  <c:v>2.98</c:v>
                </c:pt>
                <c:pt idx="32">
                  <c:v>3.17</c:v>
                </c:pt>
                <c:pt idx="33">
                  <c:v>5.27</c:v>
                </c:pt>
                <c:pt idx="34">
                  <c:v>4.12</c:v>
                </c:pt>
                <c:pt idx="35">
                  <c:v>4.16</c:v>
                </c:pt>
                <c:pt idx="36">
                  <c:v>5.51</c:v>
                </c:pt>
                <c:pt idx="37">
                  <c:v>3.76</c:v>
                </c:pt>
                <c:pt idx="38">
                  <c:v>3.59</c:v>
                </c:pt>
                <c:pt idx="39">
                  <c:v>5.01</c:v>
                </c:pt>
                <c:pt idx="40">
                  <c:v>5.17</c:v>
                </c:pt>
                <c:pt idx="41">
                  <c:v>5.0599999999999996</c:v>
                </c:pt>
                <c:pt idx="42">
                  <c:v>5.29</c:v>
                </c:pt>
                <c:pt idx="43">
                  <c:v>6.18</c:v>
                </c:pt>
                <c:pt idx="44">
                  <c:v>5.4</c:v>
                </c:pt>
                <c:pt idx="45">
                  <c:v>5.5</c:v>
                </c:pt>
                <c:pt idx="46">
                  <c:v>7.23</c:v>
                </c:pt>
                <c:pt idx="47">
                  <c:v>6.39</c:v>
                </c:pt>
                <c:pt idx="48">
                  <c:v>6.46</c:v>
                </c:pt>
                <c:pt idx="49">
                  <c:v>5.69</c:v>
                </c:pt>
                <c:pt idx="50">
                  <c:v>6.32</c:v>
                </c:pt>
                <c:pt idx="51">
                  <c:v>5.69</c:v>
                </c:pt>
                <c:pt idx="52">
                  <c:v>6.6</c:v>
                </c:pt>
                <c:pt idx="53">
                  <c:v>6.74</c:v>
                </c:pt>
                <c:pt idx="54">
                  <c:v>7.08</c:v>
                </c:pt>
                <c:pt idx="55">
                  <c:v>7.23</c:v>
                </c:pt>
                <c:pt idx="56">
                  <c:v>8.48</c:v>
                </c:pt>
                <c:pt idx="57">
                  <c:v>7.07</c:v>
                </c:pt>
                <c:pt idx="58">
                  <c:v>7.58</c:v>
                </c:pt>
                <c:pt idx="59">
                  <c:v>7.12</c:v>
                </c:pt>
                <c:pt idx="60">
                  <c:v>7.93</c:v>
                </c:pt>
                <c:pt idx="61">
                  <c:v>7.73</c:v>
                </c:pt>
                <c:pt idx="62">
                  <c:v>7.6</c:v>
                </c:pt>
                <c:pt idx="63">
                  <c:v>7.63</c:v>
                </c:pt>
                <c:pt idx="64">
                  <c:v>7.49</c:v>
                </c:pt>
                <c:pt idx="65">
                  <c:v>6.53</c:v>
                </c:pt>
                <c:pt idx="66">
                  <c:v>7.86</c:v>
                </c:pt>
                <c:pt idx="67">
                  <c:v>8.15</c:v>
                </c:pt>
                <c:pt idx="68">
                  <c:v>8.5299999999999994</c:v>
                </c:pt>
                <c:pt idx="69">
                  <c:v>9.08</c:v>
                </c:pt>
                <c:pt idx="70">
                  <c:v>9.11</c:v>
                </c:pt>
                <c:pt idx="71">
                  <c:v>9.23</c:v>
                </c:pt>
                <c:pt idx="72">
                  <c:v>9.32</c:v>
                </c:pt>
                <c:pt idx="73">
                  <c:v>9.14</c:v>
                </c:pt>
                <c:pt idx="74">
                  <c:v>8.69</c:v>
                </c:pt>
                <c:pt idx="75">
                  <c:v>9.91</c:v>
                </c:pt>
                <c:pt idx="76">
                  <c:v>11.22</c:v>
                </c:pt>
                <c:pt idx="77">
                  <c:v>11.14</c:v>
                </c:pt>
                <c:pt idx="78">
                  <c:v>10.54</c:v>
                </c:pt>
                <c:pt idx="79">
                  <c:v>9.49</c:v>
                </c:pt>
                <c:pt idx="80">
                  <c:v>9.4600000000000009</c:v>
                </c:pt>
                <c:pt idx="81">
                  <c:v>8.58</c:v>
                </c:pt>
                <c:pt idx="82">
                  <c:v>11.46</c:v>
                </c:pt>
                <c:pt idx="83">
                  <c:v>8.27</c:v>
                </c:pt>
                <c:pt idx="84">
                  <c:v>7.73</c:v>
                </c:pt>
                <c:pt idx="85">
                  <c:v>8.09</c:v>
                </c:pt>
                <c:pt idx="86">
                  <c:v>8.8800000000000008</c:v>
                </c:pt>
                <c:pt idx="87">
                  <c:v>10.039999999999999</c:v>
                </c:pt>
                <c:pt idx="88">
                  <c:v>7.6</c:v>
                </c:pt>
                <c:pt idx="89">
                  <c:v>7.35</c:v>
                </c:pt>
                <c:pt idx="90">
                  <c:v>7.9</c:v>
                </c:pt>
                <c:pt idx="91">
                  <c:v>7.55</c:v>
                </c:pt>
                <c:pt idx="92">
                  <c:v>8.39</c:v>
                </c:pt>
                <c:pt idx="93">
                  <c:v>10.02</c:v>
                </c:pt>
                <c:pt idx="94">
                  <c:v>6.88</c:v>
                </c:pt>
                <c:pt idx="95">
                  <c:v>6.73</c:v>
                </c:pt>
                <c:pt idx="96">
                  <c:v>5.71</c:v>
                </c:pt>
                <c:pt idx="97">
                  <c:v>5.51</c:v>
                </c:pt>
                <c:pt idx="98">
                  <c:v>6.39</c:v>
                </c:pt>
                <c:pt idx="99">
                  <c:v>7.23</c:v>
                </c:pt>
                <c:pt idx="100">
                  <c:v>5.74</c:v>
                </c:pt>
                <c:pt idx="101">
                  <c:v>5.53</c:v>
                </c:pt>
                <c:pt idx="102">
                  <c:v>4.76</c:v>
                </c:pt>
                <c:pt idx="103">
                  <c:v>5.07</c:v>
                </c:pt>
                <c:pt idx="104">
                  <c:v>4.5599999999999996</c:v>
                </c:pt>
                <c:pt idx="105">
                  <c:v>4.87</c:v>
                </c:pt>
                <c:pt idx="106">
                  <c:v>4.0999999999999996</c:v>
                </c:pt>
                <c:pt idx="107">
                  <c:v>4.33</c:v>
                </c:pt>
                <c:pt idx="108">
                  <c:v>3.36</c:v>
                </c:pt>
                <c:pt idx="109">
                  <c:v>2.5299999999999998</c:v>
                </c:pt>
                <c:pt idx="110">
                  <c:v>3.34</c:v>
                </c:pt>
                <c:pt idx="111">
                  <c:v>3.13</c:v>
                </c:pt>
                <c:pt idx="112">
                  <c:v>2.4300000000000002</c:v>
                </c:pt>
                <c:pt idx="113">
                  <c:v>2.5299999999999998</c:v>
                </c:pt>
                <c:pt idx="114">
                  <c:v>1.43</c:v>
                </c:pt>
                <c:pt idx="115">
                  <c:v>2.33</c:v>
                </c:pt>
                <c:pt idx="116">
                  <c:v>2.23</c:v>
                </c:pt>
                <c:pt idx="117">
                  <c:v>2.2400000000000002</c:v>
                </c:pt>
                <c:pt idx="118">
                  <c:v>2.27</c:v>
                </c:pt>
                <c:pt idx="119">
                  <c:v>1.35</c:v>
                </c:pt>
                <c:pt idx="120">
                  <c:v>1.95</c:v>
                </c:pt>
                <c:pt idx="121">
                  <c:v>2.27</c:v>
                </c:pt>
                <c:pt idx="122">
                  <c:v>2.15</c:v>
                </c:pt>
                <c:pt idx="123">
                  <c:v>0.95</c:v>
                </c:pt>
                <c:pt idx="124">
                  <c:v>1.35</c:v>
                </c:pt>
                <c:pt idx="125">
                  <c:v>0.95</c:v>
                </c:pt>
                <c:pt idx="126">
                  <c:v>0.89</c:v>
                </c:pt>
                <c:pt idx="127">
                  <c:v>0.49</c:v>
                </c:pt>
                <c:pt idx="128">
                  <c:v>0.39</c:v>
                </c:pt>
                <c:pt idx="129">
                  <c:v>0.28999999999999998</c:v>
                </c:pt>
                <c:pt idx="130">
                  <c:v>0.49</c:v>
                </c:pt>
                <c:pt idx="131">
                  <c:v>0.34</c:v>
                </c:pt>
                <c:pt idx="132">
                  <c:v>0.25</c:v>
                </c:pt>
                <c:pt idx="133">
                  <c:v>0.23</c:v>
                </c:pt>
                <c:pt idx="134">
                  <c:v>0.19</c:v>
                </c:pt>
                <c:pt idx="135">
                  <c:v>0.17</c:v>
                </c:pt>
                <c:pt idx="136">
                  <c:v>0.13</c:v>
                </c:pt>
                <c:pt idx="137">
                  <c:v>0.1</c:v>
                </c:pt>
                <c:pt idx="138">
                  <c:v>0</c:v>
                </c:pt>
                <c:pt idx="139">
                  <c:v>0</c:v>
                </c:pt>
                <c:pt idx="140">
                  <c:v>0</c:v>
                </c:pt>
                <c:pt idx="141">
                  <c:v>0</c:v>
                </c:pt>
                <c:pt idx="142">
                  <c:v>0</c:v>
                </c:pt>
                <c:pt idx="143">
                  <c:v>0</c:v>
                </c:pt>
                <c:pt idx="144">
                  <c:v>0</c:v>
                </c:pt>
                <c:pt idx="145">
                  <c:v>0</c:v>
                </c:pt>
                <c:pt idx="146">
                  <c:v>0</c:v>
                </c:pt>
                <c:pt idx="147">
                  <c:v>0</c:v>
                </c:pt>
              </c:numCache>
            </c:numRef>
          </c:val>
          <c:smooth val="0"/>
        </c:ser>
        <c:dLbls>
          <c:showLegendKey val="0"/>
          <c:showVal val="0"/>
          <c:showCatName val="0"/>
          <c:showSerName val="0"/>
          <c:showPercent val="0"/>
          <c:showBubbleSize val="0"/>
        </c:dLbls>
        <c:smooth val="0"/>
        <c:axId val="242610400"/>
        <c:axId val="242610008"/>
      </c:lineChart>
      <c:catAx>
        <c:axId val="24261040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EC" sz="1100" b="1"/>
                  <a:t>HORA</a:t>
                </a:r>
              </a:p>
            </c:rich>
          </c:tx>
          <c:overlay val="0"/>
          <c:spPr>
            <a:noFill/>
            <a:ln>
              <a:noFill/>
            </a:ln>
            <a:effectLst/>
          </c:sp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242610008"/>
        <c:crosses val="autoZero"/>
        <c:auto val="1"/>
        <c:lblAlgn val="ctr"/>
        <c:lblOffset val="100"/>
        <c:noMultiLvlLbl val="0"/>
      </c:catAx>
      <c:valAx>
        <c:axId val="2426100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lgn="ctr" rtl="0">
                  <a:defRPr lang="en-US" sz="1100" b="1" i="0" u="none" strike="noStrike" kern="1200" cap="all" baseline="0">
                    <a:solidFill>
                      <a:sysClr val="windowText" lastClr="000000">
                        <a:lumMod val="65000"/>
                        <a:lumOff val="35000"/>
                      </a:sysClr>
                    </a:solidFill>
                    <a:latin typeface="+mn-lt"/>
                    <a:ea typeface="+mn-ea"/>
                    <a:cs typeface="+mn-cs"/>
                  </a:defRPr>
                </a:pPr>
                <a:r>
                  <a:rPr lang="en-US" sz="1100" b="1" i="0" u="none" strike="noStrike" kern="1200" cap="all" baseline="0">
                    <a:solidFill>
                      <a:sysClr val="windowText" lastClr="000000">
                        <a:lumMod val="65000"/>
                        <a:lumOff val="35000"/>
                      </a:sysClr>
                    </a:solidFill>
                    <a:latin typeface="+mn-lt"/>
                    <a:ea typeface="+mn-ea"/>
                    <a:cs typeface="+mn-cs"/>
                  </a:rPr>
                  <a:t>ÍNDICE UV</a:t>
                </a:r>
              </a:p>
            </c:rich>
          </c:tx>
          <c:layout>
            <c:manualLayout>
              <c:xMode val="edge"/>
              <c:yMode val="edge"/>
              <c:x val="3.0555555555555555E-2"/>
              <c:y val="0.38005376600652191"/>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610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Hoja2!$C$2</c:f>
              <c:strCache>
                <c:ptCount val="1"/>
                <c:pt idx="0">
                  <c:v>ÍNDICE UV TOCON </c:v>
                </c:pt>
              </c:strCache>
            </c:strRef>
          </c:tx>
          <c:spPr>
            <a:ln w="38100" cap="rnd">
              <a:solidFill>
                <a:schemeClr val="accent1"/>
              </a:solidFill>
              <a:round/>
            </a:ln>
            <a:effectLst/>
          </c:spPr>
          <c:marker>
            <c:symbol val="none"/>
          </c:marker>
          <c:cat>
            <c:numRef>
              <c:f>Hoja2!$B$5:$B$150</c:f>
              <c:numCache>
                <c:formatCode>h:mm:ss</c:formatCode>
                <c:ptCount val="146"/>
                <c:pt idx="0">
                  <c:v>0.25884259259259262</c:v>
                </c:pt>
                <c:pt idx="1">
                  <c:v>0.26228009259259261</c:v>
                </c:pt>
                <c:pt idx="2">
                  <c:v>0.26576388888888886</c:v>
                </c:pt>
                <c:pt idx="3">
                  <c:v>0.26958333333333334</c:v>
                </c:pt>
                <c:pt idx="4">
                  <c:v>0.27291666666666664</c:v>
                </c:pt>
                <c:pt idx="5">
                  <c:v>0.2761805555555556</c:v>
                </c:pt>
                <c:pt idx="6">
                  <c:v>0.27965277777777781</c:v>
                </c:pt>
                <c:pt idx="7">
                  <c:v>0.28315972222222224</c:v>
                </c:pt>
                <c:pt idx="8">
                  <c:v>0.28659722222222223</c:v>
                </c:pt>
                <c:pt idx="9">
                  <c:v>0.29030092592592593</c:v>
                </c:pt>
                <c:pt idx="10">
                  <c:v>0.29377314814814814</c:v>
                </c:pt>
                <c:pt idx="11">
                  <c:v>0.29702546296296295</c:v>
                </c:pt>
                <c:pt idx="12">
                  <c:v>0.30071759259259262</c:v>
                </c:pt>
                <c:pt idx="13">
                  <c:v>0.30418981481481483</c:v>
                </c:pt>
                <c:pt idx="14">
                  <c:v>0.30745370370370367</c:v>
                </c:pt>
                <c:pt idx="15">
                  <c:v>0.31114583333333334</c:v>
                </c:pt>
                <c:pt idx="16">
                  <c:v>0.31461805555555555</c:v>
                </c:pt>
                <c:pt idx="17">
                  <c:v>0.31788194444444445</c:v>
                </c:pt>
                <c:pt idx="18">
                  <c:v>0.32157407407407407</c:v>
                </c:pt>
                <c:pt idx="19">
                  <c:v>0.32552083333333331</c:v>
                </c:pt>
                <c:pt idx="20">
                  <c:v>0.32829861111111108</c:v>
                </c:pt>
                <c:pt idx="21">
                  <c:v>0.33246527777777779</c:v>
                </c:pt>
                <c:pt idx="22">
                  <c:v>0.33561342592592597</c:v>
                </c:pt>
                <c:pt idx="23">
                  <c:v>0.33872685185185186</c:v>
                </c:pt>
                <c:pt idx="24">
                  <c:v>0.34241898148148148</c:v>
                </c:pt>
                <c:pt idx="25">
                  <c:v>0.3460185185185185</c:v>
                </c:pt>
                <c:pt idx="26">
                  <c:v>0.34915509259259259</c:v>
                </c:pt>
                <c:pt idx="27">
                  <c:v>0.35284722222222226</c:v>
                </c:pt>
                <c:pt idx="28">
                  <c:v>0.35631944444444441</c:v>
                </c:pt>
                <c:pt idx="29">
                  <c:v>0.35961805555555554</c:v>
                </c:pt>
                <c:pt idx="30">
                  <c:v>0.36327546296296293</c:v>
                </c:pt>
                <c:pt idx="31">
                  <c:v>0.36674768518518519</c:v>
                </c:pt>
                <c:pt idx="32">
                  <c:v>0.37000000000000005</c:v>
                </c:pt>
                <c:pt idx="33">
                  <c:v>0.3737037037037037</c:v>
                </c:pt>
                <c:pt idx="34">
                  <c:v>0.37717592592592591</c:v>
                </c:pt>
                <c:pt idx="35">
                  <c:v>0.38042824074074072</c:v>
                </c:pt>
                <c:pt idx="36">
                  <c:v>0.38413194444444443</c:v>
                </c:pt>
                <c:pt idx="37">
                  <c:v>0.38760416666666669</c:v>
                </c:pt>
                <c:pt idx="38">
                  <c:v>0.3908564814814815</c:v>
                </c:pt>
                <c:pt idx="39">
                  <c:v>0.39432870370370371</c:v>
                </c:pt>
                <c:pt idx="40">
                  <c:v>0.39803240740740736</c:v>
                </c:pt>
                <c:pt idx="41">
                  <c:v>0.40128472222222222</c:v>
                </c:pt>
                <c:pt idx="42">
                  <c:v>0.40475694444444449</c:v>
                </c:pt>
                <c:pt idx="43">
                  <c:v>0.40846064814814814</c:v>
                </c:pt>
                <c:pt idx="44">
                  <c:v>0.41171296296296295</c:v>
                </c:pt>
                <c:pt idx="45">
                  <c:v>0.41518518518518516</c:v>
                </c:pt>
                <c:pt idx="46">
                  <c:v>0.41887731481481483</c:v>
                </c:pt>
                <c:pt idx="47">
                  <c:v>0.42214120370370373</c:v>
                </c:pt>
                <c:pt idx="48">
                  <c:v>0.42561342592592594</c:v>
                </c:pt>
                <c:pt idx="49">
                  <c:v>0.42932870370370368</c:v>
                </c:pt>
                <c:pt idx="50">
                  <c:v>0.43604166666666666</c:v>
                </c:pt>
                <c:pt idx="51">
                  <c:v>0.43975694444444446</c:v>
                </c:pt>
                <c:pt idx="52">
                  <c:v>0.44300925925925921</c:v>
                </c:pt>
                <c:pt idx="53">
                  <c:v>0.44646990740740744</c:v>
                </c:pt>
                <c:pt idx="54">
                  <c:v>0.450162037037037</c:v>
                </c:pt>
                <c:pt idx="55">
                  <c:v>0.4534259259259259</c:v>
                </c:pt>
                <c:pt idx="56">
                  <c:v>0.46059027777777778</c:v>
                </c:pt>
                <c:pt idx="57">
                  <c:v>0.46732638888888883</c:v>
                </c:pt>
                <c:pt idx="58">
                  <c:v>0.4710300925925926</c:v>
                </c:pt>
                <c:pt idx="59">
                  <c:v>0.47427083333333336</c:v>
                </c:pt>
                <c:pt idx="60">
                  <c:v>0.47843750000000002</c:v>
                </c:pt>
                <c:pt idx="61">
                  <c:v>0.48145833333333332</c:v>
                </c:pt>
                <c:pt idx="62">
                  <c:v>0.48471064814814818</c:v>
                </c:pt>
                <c:pt idx="63">
                  <c:v>0.48818287037037034</c:v>
                </c:pt>
                <c:pt idx="64">
                  <c:v>0.49190972222222223</c:v>
                </c:pt>
                <c:pt idx="65">
                  <c:v>0.49538194444444444</c:v>
                </c:pt>
                <c:pt idx="66">
                  <c:v>0.49885416666666665</c:v>
                </c:pt>
                <c:pt idx="67">
                  <c:v>0.50208333333333333</c:v>
                </c:pt>
                <c:pt idx="68">
                  <c:v>0.50555555555555554</c:v>
                </c:pt>
                <c:pt idx="69">
                  <c:v>0.50903935185185178</c:v>
                </c:pt>
                <c:pt idx="70">
                  <c:v>0.51273148148148151</c:v>
                </c:pt>
                <c:pt idx="71">
                  <c:v>0.51599537037037035</c:v>
                </c:pt>
                <c:pt idx="72">
                  <c:v>0.51946759259259256</c:v>
                </c:pt>
                <c:pt idx="73">
                  <c:v>0.52224537037037033</c:v>
                </c:pt>
                <c:pt idx="74">
                  <c:v>0.52671296296296299</c:v>
                </c:pt>
                <c:pt idx="75">
                  <c:v>0.5298842592592593</c:v>
                </c:pt>
                <c:pt idx="76">
                  <c:v>0.53391203703703705</c:v>
                </c:pt>
                <c:pt idx="77">
                  <c:v>0.53684027777777776</c:v>
                </c:pt>
                <c:pt idx="78">
                  <c:v>0.54032407407407412</c:v>
                </c:pt>
                <c:pt idx="79">
                  <c:v>0.54400462962962959</c:v>
                </c:pt>
                <c:pt idx="80">
                  <c:v>0.54748842592592595</c:v>
                </c:pt>
                <c:pt idx="81">
                  <c:v>0.55074074074074075</c:v>
                </c:pt>
                <c:pt idx="82">
                  <c:v>0.55443287037037037</c:v>
                </c:pt>
                <c:pt idx="83">
                  <c:v>0.55769675925925932</c:v>
                </c:pt>
                <c:pt idx="84">
                  <c:v>0.56120370370370376</c:v>
                </c:pt>
                <c:pt idx="85">
                  <c:v>0.56486111111111115</c:v>
                </c:pt>
                <c:pt idx="86">
                  <c:v>0.5683449074074074</c:v>
                </c:pt>
                <c:pt idx="87">
                  <c:v>0.5715972222222222</c:v>
                </c:pt>
                <c:pt idx="88">
                  <c:v>0.57528935185185182</c:v>
                </c:pt>
                <c:pt idx="89">
                  <c:v>0.57876157407407403</c:v>
                </c:pt>
                <c:pt idx="90">
                  <c:v>0.58202546296296298</c:v>
                </c:pt>
                <c:pt idx="91">
                  <c:v>0.5857175925925926</c:v>
                </c:pt>
                <c:pt idx="92">
                  <c:v>0.58920138888888884</c:v>
                </c:pt>
                <c:pt idx="93">
                  <c:v>0.59245370370370376</c:v>
                </c:pt>
                <c:pt idx="94">
                  <c:v>0.59614583333333326</c:v>
                </c:pt>
                <c:pt idx="95">
                  <c:v>0.59961805555555558</c:v>
                </c:pt>
                <c:pt idx="96">
                  <c:v>0.60288194444444443</c:v>
                </c:pt>
                <c:pt idx="97">
                  <c:v>0.6063425925925926</c:v>
                </c:pt>
                <c:pt idx="98">
                  <c:v>0.60982638888888896</c:v>
                </c:pt>
                <c:pt idx="99">
                  <c:v>0.61331018518518521</c:v>
                </c:pt>
                <c:pt idx="100">
                  <c:v>0.61678240740740742</c:v>
                </c:pt>
                <c:pt idx="101">
                  <c:v>0.62030092592592589</c:v>
                </c:pt>
                <c:pt idx="102">
                  <c:v>0.62377314814814822</c:v>
                </c:pt>
                <c:pt idx="103">
                  <c:v>0.6272106481481482</c:v>
                </c:pt>
                <c:pt idx="104">
                  <c:v>0.63090277777777781</c:v>
                </c:pt>
                <c:pt idx="105">
                  <c:v>0.63415509259259262</c:v>
                </c:pt>
                <c:pt idx="106">
                  <c:v>0.63763888888888887</c:v>
                </c:pt>
                <c:pt idx="107">
                  <c:v>0.64133101851851848</c:v>
                </c:pt>
                <c:pt idx="108">
                  <c:v>0.6445833333333334</c:v>
                </c:pt>
                <c:pt idx="109">
                  <c:v>0.6481365740740741</c:v>
                </c:pt>
                <c:pt idx="110">
                  <c:v>0.65175925925925926</c:v>
                </c:pt>
                <c:pt idx="111">
                  <c:v>0.65501157407407407</c:v>
                </c:pt>
                <c:pt idx="112">
                  <c:v>0.65848379629629628</c:v>
                </c:pt>
                <c:pt idx="113">
                  <c:v>0.66218750000000004</c:v>
                </c:pt>
                <c:pt idx="114">
                  <c:v>0.66543981481481485</c:v>
                </c:pt>
                <c:pt idx="115">
                  <c:v>0.6691435185185185</c:v>
                </c:pt>
                <c:pt idx="116">
                  <c:v>0.67261574074074071</c:v>
                </c:pt>
                <c:pt idx="117">
                  <c:v>0.67593749999999997</c:v>
                </c:pt>
                <c:pt idx="118">
                  <c:v>0.67934027777777783</c:v>
                </c:pt>
                <c:pt idx="119">
                  <c:v>0.68283564814814823</c:v>
                </c:pt>
                <c:pt idx="120">
                  <c:v>0.68629629629629629</c:v>
                </c:pt>
                <c:pt idx="121">
                  <c:v>0.68976851851851861</c:v>
                </c:pt>
                <c:pt idx="122">
                  <c:v>0.69346064814814812</c:v>
                </c:pt>
                <c:pt idx="123">
                  <c:v>0.69672453703703707</c:v>
                </c:pt>
                <c:pt idx="124">
                  <c:v>0.70019675925925917</c:v>
                </c:pt>
                <c:pt idx="125">
                  <c:v>0.70430555555555552</c:v>
                </c:pt>
                <c:pt idx="126">
                  <c:v>0.70715277777777785</c:v>
                </c:pt>
                <c:pt idx="127">
                  <c:v>0.71062499999999995</c:v>
                </c:pt>
                <c:pt idx="128">
                  <c:v>0.71431712962962957</c:v>
                </c:pt>
                <c:pt idx="129">
                  <c:v>0.71756944444444448</c:v>
                </c:pt>
                <c:pt idx="130">
                  <c:v>0.72104166666666669</c:v>
                </c:pt>
                <c:pt idx="131">
                  <c:v>0.72474537037037035</c:v>
                </c:pt>
                <c:pt idx="132">
                  <c:v>0.72799768518518515</c:v>
                </c:pt>
                <c:pt idx="133">
                  <c:v>0.73146990740740747</c:v>
                </c:pt>
                <c:pt idx="134">
                  <c:v>0.73517361111111112</c:v>
                </c:pt>
                <c:pt idx="135">
                  <c:v>0.73880787037037043</c:v>
                </c:pt>
                <c:pt idx="136">
                  <c:v>0.74192129629629633</c:v>
                </c:pt>
                <c:pt idx="137">
                  <c:v>0.74539351851851843</c:v>
                </c:pt>
                <c:pt idx="138">
                  <c:v>0.74884259259259256</c:v>
                </c:pt>
                <c:pt idx="139">
                  <c:v>0.75232638888888881</c:v>
                </c:pt>
                <c:pt idx="140">
                  <c:v>0.75584490740740751</c:v>
                </c:pt>
                <c:pt idx="141">
                  <c:v>0.75929398148148142</c:v>
                </c:pt>
                <c:pt idx="142">
                  <c:v>0.76297453703703699</c:v>
                </c:pt>
                <c:pt idx="143">
                  <c:v>0.7664467592592592</c:v>
                </c:pt>
                <c:pt idx="144">
                  <c:v>0.76969907407407412</c:v>
                </c:pt>
                <c:pt idx="145">
                  <c:v>0.77339120370370373</c:v>
                </c:pt>
              </c:numCache>
            </c:numRef>
          </c:cat>
          <c:val>
            <c:numRef>
              <c:f>Hoja2!$C$5:$C$150</c:f>
              <c:numCache>
                <c:formatCode>0.00</c:formatCode>
                <c:ptCount val="146"/>
                <c:pt idx="0">
                  <c:v>0</c:v>
                </c:pt>
                <c:pt idx="1">
                  <c:v>0</c:v>
                </c:pt>
                <c:pt idx="2">
                  <c:v>0.03</c:v>
                </c:pt>
                <c:pt idx="3">
                  <c:v>0.04</c:v>
                </c:pt>
                <c:pt idx="4">
                  <c:v>0.06</c:v>
                </c:pt>
                <c:pt idx="5">
                  <c:v>0.04</c:v>
                </c:pt>
                <c:pt idx="6">
                  <c:v>0.09</c:v>
                </c:pt>
                <c:pt idx="7">
                  <c:v>0.19</c:v>
                </c:pt>
                <c:pt idx="8">
                  <c:v>0.45</c:v>
                </c:pt>
                <c:pt idx="9">
                  <c:v>0.55000000000000004</c:v>
                </c:pt>
                <c:pt idx="10">
                  <c:v>0.57999999999999996</c:v>
                </c:pt>
                <c:pt idx="11">
                  <c:v>0.63</c:v>
                </c:pt>
                <c:pt idx="12">
                  <c:v>0.74</c:v>
                </c:pt>
                <c:pt idx="13">
                  <c:v>0.86</c:v>
                </c:pt>
                <c:pt idx="14">
                  <c:v>0.97</c:v>
                </c:pt>
                <c:pt idx="15">
                  <c:v>1.05</c:v>
                </c:pt>
                <c:pt idx="16">
                  <c:v>1.31</c:v>
                </c:pt>
                <c:pt idx="17">
                  <c:v>1.33</c:v>
                </c:pt>
                <c:pt idx="18">
                  <c:v>1.55</c:v>
                </c:pt>
                <c:pt idx="19">
                  <c:v>1.64</c:v>
                </c:pt>
                <c:pt idx="20">
                  <c:v>2.06</c:v>
                </c:pt>
                <c:pt idx="21">
                  <c:v>2.2599999999999998</c:v>
                </c:pt>
                <c:pt idx="22">
                  <c:v>2.5299999999999998</c:v>
                </c:pt>
                <c:pt idx="23">
                  <c:v>2.74</c:v>
                </c:pt>
                <c:pt idx="24">
                  <c:v>3.01</c:v>
                </c:pt>
                <c:pt idx="25">
                  <c:v>3.27</c:v>
                </c:pt>
                <c:pt idx="26">
                  <c:v>3.38</c:v>
                </c:pt>
                <c:pt idx="27">
                  <c:v>3.57</c:v>
                </c:pt>
                <c:pt idx="28">
                  <c:v>4.1399999999999997</c:v>
                </c:pt>
                <c:pt idx="29">
                  <c:v>4.25</c:v>
                </c:pt>
                <c:pt idx="30">
                  <c:v>4.6399999999999997</c:v>
                </c:pt>
                <c:pt idx="31">
                  <c:v>4.71</c:v>
                </c:pt>
                <c:pt idx="32">
                  <c:v>4.62</c:v>
                </c:pt>
                <c:pt idx="33">
                  <c:v>5.2</c:v>
                </c:pt>
                <c:pt idx="34">
                  <c:v>5.77</c:v>
                </c:pt>
                <c:pt idx="35">
                  <c:v>6.12</c:v>
                </c:pt>
                <c:pt idx="36">
                  <c:v>6.16</c:v>
                </c:pt>
                <c:pt idx="37">
                  <c:v>6.51</c:v>
                </c:pt>
                <c:pt idx="38">
                  <c:v>6.68</c:v>
                </c:pt>
                <c:pt idx="39">
                  <c:v>7.47</c:v>
                </c:pt>
                <c:pt idx="40">
                  <c:v>8.0399999999999991</c:v>
                </c:pt>
                <c:pt idx="41">
                  <c:v>8.3699999999999992</c:v>
                </c:pt>
                <c:pt idx="42">
                  <c:v>8.77</c:v>
                </c:pt>
                <c:pt idx="43">
                  <c:v>8.82</c:v>
                </c:pt>
                <c:pt idx="44">
                  <c:v>9.19</c:v>
                </c:pt>
                <c:pt idx="45">
                  <c:v>9.56</c:v>
                </c:pt>
                <c:pt idx="46">
                  <c:v>9.6199999999999992</c:v>
                </c:pt>
                <c:pt idx="47">
                  <c:v>10.54</c:v>
                </c:pt>
                <c:pt idx="48">
                  <c:v>10.53</c:v>
                </c:pt>
                <c:pt idx="49">
                  <c:v>11.14</c:v>
                </c:pt>
                <c:pt idx="50">
                  <c:v>11.52</c:v>
                </c:pt>
                <c:pt idx="51">
                  <c:v>11.66</c:v>
                </c:pt>
                <c:pt idx="52">
                  <c:v>12.96</c:v>
                </c:pt>
                <c:pt idx="53">
                  <c:v>12.53</c:v>
                </c:pt>
                <c:pt idx="54">
                  <c:v>13.82</c:v>
                </c:pt>
                <c:pt idx="55">
                  <c:v>13.55</c:v>
                </c:pt>
                <c:pt idx="56">
                  <c:v>10.02</c:v>
                </c:pt>
                <c:pt idx="57">
                  <c:v>11.57</c:v>
                </c:pt>
                <c:pt idx="58">
                  <c:v>15.34</c:v>
                </c:pt>
                <c:pt idx="59">
                  <c:v>8.41</c:v>
                </c:pt>
                <c:pt idx="60">
                  <c:v>9.01</c:v>
                </c:pt>
                <c:pt idx="61">
                  <c:v>12.41</c:v>
                </c:pt>
                <c:pt idx="62">
                  <c:v>14.65</c:v>
                </c:pt>
                <c:pt idx="63">
                  <c:v>12.85</c:v>
                </c:pt>
                <c:pt idx="64">
                  <c:v>14.64</c:v>
                </c:pt>
                <c:pt idx="65">
                  <c:v>14.87</c:v>
                </c:pt>
                <c:pt idx="66">
                  <c:v>14.9</c:v>
                </c:pt>
                <c:pt idx="67">
                  <c:v>15.03</c:v>
                </c:pt>
                <c:pt idx="68">
                  <c:v>13.53</c:v>
                </c:pt>
                <c:pt idx="69">
                  <c:v>14.23</c:v>
                </c:pt>
                <c:pt idx="70">
                  <c:v>8.7899999999999991</c:v>
                </c:pt>
                <c:pt idx="71">
                  <c:v>7.64</c:v>
                </c:pt>
                <c:pt idx="72">
                  <c:v>9.33</c:v>
                </c:pt>
                <c:pt idx="73">
                  <c:v>9.5399999999999991</c:v>
                </c:pt>
                <c:pt idx="74">
                  <c:v>9.77</c:v>
                </c:pt>
                <c:pt idx="75">
                  <c:v>7.04</c:v>
                </c:pt>
                <c:pt idx="76">
                  <c:v>7.84</c:v>
                </c:pt>
                <c:pt idx="77">
                  <c:v>8.16</c:v>
                </c:pt>
                <c:pt idx="78">
                  <c:v>8.7799999999999994</c:v>
                </c:pt>
                <c:pt idx="79">
                  <c:v>9.5500000000000007</c:v>
                </c:pt>
                <c:pt idx="80">
                  <c:v>8.98</c:v>
                </c:pt>
                <c:pt idx="81">
                  <c:v>9.57</c:v>
                </c:pt>
                <c:pt idx="82">
                  <c:v>9.2200000000000006</c:v>
                </c:pt>
                <c:pt idx="83">
                  <c:v>9.8800000000000008</c:v>
                </c:pt>
                <c:pt idx="84">
                  <c:v>13.24</c:v>
                </c:pt>
                <c:pt idx="85">
                  <c:v>8.5299999999999994</c:v>
                </c:pt>
                <c:pt idx="86">
                  <c:v>7.93</c:v>
                </c:pt>
                <c:pt idx="87">
                  <c:v>7.12</c:v>
                </c:pt>
                <c:pt idx="88">
                  <c:v>5.97</c:v>
                </c:pt>
                <c:pt idx="89">
                  <c:v>5.34</c:v>
                </c:pt>
                <c:pt idx="90">
                  <c:v>5.83</c:v>
                </c:pt>
                <c:pt idx="91">
                  <c:v>5.8</c:v>
                </c:pt>
                <c:pt idx="92">
                  <c:v>8.24</c:v>
                </c:pt>
                <c:pt idx="93">
                  <c:v>8.56</c:v>
                </c:pt>
                <c:pt idx="94">
                  <c:v>8.8800000000000008</c:v>
                </c:pt>
                <c:pt idx="95">
                  <c:v>5.34</c:v>
                </c:pt>
                <c:pt idx="96">
                  <c:v>5.69</c:v>
                </c:pt>
                <c:pt idx="97">
                  <c:v>7.47</c:v>
                </c:pt>
                <c:pt idx="98">
                  <c:v>6.44</c:v>
                </c:pt>
                <c:pt idx="99">
                  <c:v>5.15</c:v>
                </c:pt>
                <c:pt idx="100">
                  <c:v>5.26</c:v>
                </c:pt>
                <c:pt idx="101">
                  <c:v>3.73</c:v>
                </c:pt>
                <c:pt idx="102">
                  <c:v>6.39</c:v>
                </c:pt>
                <c:pt idx="103">
                  <c:v>4.71</c:v>
                </c:pt>
                <c:pt idx="104">
                  <c:v>5.43</c:v>
                </c:pt>
                <c:pt idx="105">
                  <c:v>3.36</c:v>
                </c:pt>
                <c:pt idx="106">
                  <c:v>4.62</c:v>
                </c:pt>
                <c:pt idx="107">
                  <c:v>3.22</c:v>
                </c:pt>
                <c:pt idx="108">
                  <c:v>3.79</c:v>
                </c:pt>
                <c:pt idx="109">
                  <c:v>3.68</c:v>
                </c:pt>
                <c:pt idx="110">
                  <c:v>3.5</c:v>
                </c:pt>
                <c:pt idx="111">
                  <c:v>2.93</c:v>
                </c:pt>
                <c:pt idx="112">
                  <c:v>1.9</c:v>
                </c:pt>
                <c:pt idx="113">
                  <c:v>2.61</c:v>
                </c:pt>
                <c:pt idx="114">
                  <c:v>1.69</c:v>
                </c:pt>
                <c:pt idx="115">
                  <c:v>1.62</c:v>
                </c:pt>
                <c:pt idx="116">
                  <c:v>1.52</c:v>
                </c:pt>
                <c:pt idx="117">
                  <c:v>1.46</c:v>
                </c:pt>
                <c:pt idx="118">
                  <c:v>1.24</c:v>
                </c:pt>
                <c:pt idx="119">
                  <c:v>1.03</c:v>
                </c:pt>
                <c:pt idx="120">
                  <c:v>0.98</c:v>
                </c:pt>
                <c:pt idx="121">
                  <c:v>1.03</c:v>
                </c:pt>
                <c:pt idx="122">
                  <c:v>0.72</c:v>
                </c:pt>
                <c:pt idx="123">
                  <c:v>0.56999999999999995</c:v>
                </c:pt>
                <c:pt idx="124">
                  <c:v>0.6</c:v>
                </c:pt>
                <c:pt idx="125">
                  <c:v>0.56999999999999995</c:v>
                </c:pt>
                <c:pt idx="126">
                  <c:v>0.4</c:v>
                </c:pt>
                <c:pt idx="127">
                  <c:v>0.4</c:v>
                </c:pt>
                <c:pt idx="128">
                  <c:v>0.32</c:v>
                </c:pt>
                <c:pt idx="129">
                  <c:v>0.2</c:v>
                </c:pt>
                <c:pt idx="130">
                  <c:v>0.14000000000000001</c:v>
                </c:pt>
                <c:pt idx="131">
                  <c:v>0.09</c:v>
                </c:pt>
                <c:pt idx="132">
                  <c:v>0.06</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numCache>
            </c:numRef>
          </c:val>
          <c:smooth val="0"/>
        </c:ser>
        <c:dLbls>
          <c:showLegendKey val="0"/>
          <c:showVal val="0"/>
          <c:showCatName val="0"/>
          <c:showSerName val="0"/>
          <c:showPercent val="0"/>
          <c:showBubbleSize val="0"/>
        </c:dLbls>
        <c:smooth val="0"/>
        <c:axId val="242576464"/>
        <c:axId val="242576856"/>
      </c:lineChart>
      <c:catAx>
        <c:axId val="24257646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EC"/>
                  <a:t>HORAS</a:t>
                </a:r>
              </a:p>
            </c:rich>
          </c:tx>
          <c:layout>
            <c:manualLayout>
              <c:xMode val="edge"/>
              <c:yMode val="edge"/>
              <c:x val="0.4450983723652901"/>
              <c:y val="0.92037874059194869"/>
            </c:manualLayout>
          </c:layout>
          <c:overlay val="0"/>
          <c:spPr>
            <a:noFill/>
            <a:ln>
              <a:noFill/>
            </a:ln>
            <a:effectLst/>
          </c:sp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242576856"/>
        <c:crosses val="autoZero"/>
        <c:auto val="1"/>
        <c:lblAlgn val="ctr"/>
        <c:lblOffset val="100"/>
        <c:noMultiLvlLbl val="0"/>
      </c:catAx>
      <c:valAx>
        <c:axId val="2425768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EC"/>
                  <a:t>ÍNDICE UV</a:t>
                </a:r>
              </a:p>
            </c:rich>
          </c:tx>
          <c:layout>
            <c:manualLayout>
              <c:xMode val="edge"/>
              <c:yMode val="edge"/>
              <c:x val="1.7476849210273839E-2"/>
              <c:y val="0.32837295926569049"/>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576464"/>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Hoja5!$D$2</c:f>
              <c:strCache>
                <c:ptCount val="1"/>
                <c:pt idx="0">
                  <c:v>ÍNDICE UV</c:v>
                </c:pt>
              </c:strCache>
            </c:strRef>
          </c:tx>
          <c:spPr>
            <a:ln w="38100" cap="rnd">
              <a:solidFill>
                <a:schemeClr val="accent1"/>
              </a:solidFill>
              <a:round/>
            </a:ln>
            <a:effectLst/>
          </c:spPr>
          <c:marker>
            <c:symbol val="none"/>
          </c:marker>
          <c:cat>
            <c:numRef>
              <c:f>Hoja5!$C$3:$C$153</c:f>
              <c:numCache>
                <c:formatCode>h:mm:ss</c:formatCode>
                <c:ptCount val="151"/>
                <c:pt idx="0">
                  <c:v>0.25050925925925926</c:v>
                </c:pt>
                <c:pt idx="1">
                  <c:v>0.25394675925925925</c:v>
                </c:pt>
                <c:pt idx="2">
                  <c:v>0.25743055555555555</c:v>
                </c:pt>
                <c:pt idx="3">
                  <c:v>0.26055555555555554</c:v>
                </c:pt>
                <c:pt idx="4">
                  <c:v>0.2638888888888889</c:v>
                </c:pt>
                <c:pt idx="5">
                  <c:v>0.26784722222222224</c:v>
                </c:pt>
                <c:pt idx="6">
                  <c:v>0.27131944444444445</c:v>
                </c:pt>
                <c:pt idx="7">
                  <c:v>0.27482638888888888</c:v>
                </c:pt>
                <c:pt idx="8">
                  <c:v>0.27826388888888892</c:v>
                </c:pt>
                <c:pt idx="9">
                  <c:v>0.28127314814814813</c:v>
                </c:pt>
                <c:pt idx="10">
                  <c:v>0.28474537037037034</c:v>
                </c:pt>
                <c:pt idx="11">
                  <c:v>0.28869212962962965</c:v>
                </c:pt>
                <c:pt idx="12">
                  <c:v>0.29168981481481482</c:v>
                </c:pt>
                <c:pt idx="13">
                  <c:v>0.29516203703703703</c:v>
                </c:pt>
                <c:pt idx="14">
                  <c:v>0.29864583333333333</c:v>
                </c:pt>
                <c:pt idx="15">
                  <c:v>0.30211805555555554</c:v>
                </c:pt>
                <c:pt idx="16">
                  <c:v>0.30607638888888888</c:v>
                </c:pt>
                <c:pt idx="17">
                  <c:v>0.30907407407407406</c:v>
                </c:pt>
                <c:pt idx="18">
                  <c:v>0.31312499999999999</c:v>
                </c:pt>
                <c:pt idx="19">
                  <c:v>0.31659722222222225</c:v>
                </c:pt>
                <c:pt idx="20">
                  <c:v>0.32006944444444446</c:v>
                </c:pt>
                <c:pt idx="21">
                  <c:v>0.32307870370370367</c:v>
                </c:pt>
                <c:pt idx="22">
                  <c:v>0.32686342592592593</c:v>
                </c:pt>
                <c:pt idx="23">
                  <c:v>0.33034722222222224</c:v>
                </c:pt>
                <c:pt idx="24">
                  <c:v>0.33395833333333336</c:v>
                </c:pt>
                <c:pt idx="25">
                  <c:v>0.33739583333333334</c:v>
                </c:pt>
                <c:pt idx="26">
                  <c:v>0.34053240740740742</c:v>
                </c:pt>
                <c:pt idx="27">
                  <c:v>0.34400462962962958</c:v>
                </c:pt>
                <c:pt idx="28">
                  <c:v>0.34787037037037033</c:v>
                </c:pt>
                <c:pt idx="29">
                  <c:v>0.35116898148148151</c:v>
                </c:pt>
                <c:pt idx="30">
                  <c:v>0.35442129629629626</c:v>
                </c:pt>
                <c:pt idx="31">
                  <c:v>0.35812500000000003</c:v>
                </c:pt>
                <c:pt idx="32">
                  <c:v>0.36159722222222218</c:v>
                </c:pt>
                <c:pt idx="33">
                  <c:v>0.36506944444444445</c:v>
                </c:pt>
                <c:pt idx="34">
                  <c:v>0.36831018518518516</c:v>
                </c:pt>
                <c:pt idx="35">
                  <c:v>0.37201388888888887</c:v>
                </c:pt>
                <c:pt idx="36">
                  <c:v>0.37548611111111113</c:v>
                </c:pt>
                <c:pt idx="37">
                  <c:v>0.37896990740740738</c:v>
                </c:pt>
                <c:pt idx="38">
                  <c:v>0.38222222222222224</c:v>
                </c:pt>
                <c:pt idx="39">
                  <c:v>0.38592592592592595</c:v>
                </c:pt>
                <c:pt idx="40">
                  <c:v>0.38939814814814816</c:v>
                </c:pt>
                <c:pt idx="41">
                  <c:v>0.39263888888888893</c:v>
                </c:pt>
                <c:pt idx="42">
                  <c:v>0.39611111111111108</c:v>
                </c:pt>
                <c:pt idx="43">
                  <c:v>0.39981481481481485</c:v>
                </c:pt>
                <c:pt idx="44">
                  <c:v>0.403287037037037</c:v>
                </c:pt>
                <c:pt idx="45">
                  <c:v>0.40652777777777777</c:v>
                </c:pt>
                <c:pt idx="46">
                  <c:v>0.41025462962962966</c:v>
                </c:pt>
                <c:pt idx="47">
                  <c:v>0.41349537037037037</c:v>
                </c:pt>
                <c:pt idx="48">
                  <c:v>0.41723379629629626</c:v>
                </c:pt>
                <c:pt idx="49">
                  <c:v>0.42067129629629635</c:v>
                </c:pt>
                <c:pt idx="50">
                  <c:v>0.4241435185185185</c:v>
                </c:pt>
                <c:pt idx="51">
                  <c:v>0.42765046296296294</c:v>
                </c:pt>
                <c:pt idx="52">
                  <c:v>0.43108796296296298</c:v>
                </c:pt>
                <c:pt idx="53">
                  <c:v>0.43456018518518519</c:v>
                </c:pt>
                <c:pt idx="54">
                  <c:v>0.43806712962962963</c:v>
                </c:pt>
                <c:pt idx="55">
                  <c:v>0.44153935185185184</c:v>
                </c:pt>
                <c:pt idx="56">
                  <c:v>0.44501157407407399</c:v>
                </c:pt>
                <c:pt idx="57">
                  <c:v>0.44848379629629598</c:v>
                </c:pt>
                <c:pt idx="58">
                  <c:v>0.45195601851851802</c:v>
                </c:pt>
                <c:pt idx="59">
                  <c:v>0.45542824074074101</c:v>
                </c:pt>
                <c:pt idx="60">
                  <c:v>0.458900462962963</c:v>
                </c:pt>
                <c:pt idx="61">
                  <c:v>0.46238425925925924</c:v>
                </c:pt>
                <c:pt idx="62">
                  <c:v>0.46562500000000001</c:v>
                </c:pt>
                <c:pt idx="63">
                  <c:v>0.46909722222222222</c:v>
                </c:pt>
                <c:pt idx="64">
                  <c:v>0.47256944444444443</c:v>
                </c:pt>
                <c:pt idx="65">
                  <c:v>0.47604166666666697</c:v>
                </c:pt>
                <c:pt idx="66">
                  <c:v>0.47951388888888902</c:v>
                </c:pt>
                <c:pt idx="67">
                  <c:v>0.48298611111111101</c:v>
                </c:pt>
                <c:pt idx="68">
                  <c:v>0.48645833333333299</c:v>
                </c:pt>
                <c:pt idx="69">
                  <c:v>0.48993055555555598</c:v>
                </c:pt>
                <c:pt idx="70">
                  <c:v>0.49340277777777802</c:v>
                </c:pt>
                <c:pt idx="71">
                  <c:v>0.49687500000000001</c:v>
                </c:pt>
                <c:pt idx="72">
                  <c:v>0.50034722222222205</c:v>
                </c:pt>
                <c:pt idx="73">
                  <c:v>0.50408564814814816</c:v>
                </c:pt>
                <c:pt idx="74">
                  <c:v>0.50733796296296296</c:v>
                </c:pt>
                <c:pt idx="75">
                  <c:v>0.51081018518518517</c:v>
                </c:pt>
                <c:pt idx="76">
                  <c:v>0.51428240740740738</c:v>
                </c:pt>
                <c:pt idx="77">
                  <c:v>0.5177546296296297</c:v>
                </c:pt>
                <c:pt idx="78">
                  <c:v>0.52122685185185202</c:v>
                </c:pt>
                <c:pt idx="79">
                  <c:v>0.52469907407407401</c:v>
                </c:pt>
                <c:pt idx="80">
                  <c:v>0.528171296296296</c:v>
                </c:pt>
                <c:pt idx="81">
                  <c:v>0.53164351851851799</c:v>
                </c:pt>
                <c:pt idx="82">
                  <c:v>0.53511574074074097</c:v>
                </c:pt>
                <c:pt idx="83">
                  <c:v>0.53858796296296296</c:v>
                </c:pt>
                <c:pt idx="84">
                  <c:v>0.54206018518518495</c:v>
                </c:pt>
                <c:pt idx="85">
                  <c:v>0.54553240740740705</c:v>
                </c:pt>
                <c:pt idx="86">
                  <c:v>0.54900462962962904</c:v>
                </c:pt>
                <c:pt idx="87">
                  <c:v>0.55247685185185202</c:v>
                </c:pt>
                <c:pt idx="88">
                  <c:v>0.55594907407407401</c:v>
                </c:pt>
                <c:pt idx="89">
                  <c:v>0.559421296296296</c:v>
                </c:pt>
                <c:pt idx="90">
                  <c:v>0.56289351851851799</c:v>
                </c:pt>
                <c:pt idx="91">
                  <c:v>0.56636574074074097</c:v>
                </c:pt>
                <c:pt idx="92">
                  <c:v>0.56983796296296296</c:v>
                </c:pt>
                <c:pt idx="93">
                  <c:v>0.57331018518518495</c:v>
                </c:pt>
                <c:pt idx="94">
                  <c:v>0.57678240740740705</c:v>
                </c:pt>
                <c:pt idx="95">
                  <c:v>0.58025462962962904</c:v>
                </c:pt>
                <c:pt idx="96">
                  <c:v>0.58372685185185202</c:v>
                </c:pt>
                <c:pt idx="97">
                  <c:v>0.58719907407407401</c:v>
                </c:pt>
                <c:pt idx="98">
                  <c:v>0.590671296296296</c:v>
                </c:pt>
                <c:pt idx="99">
                  <c:v>0.59414351851851799</c:v>
                </c:pt>
                <c:pt idx="100">
                  <c:v>0.59761574074073998</c:v>
                </c:pt>
                <c:pt idx="101">
                  <c:v>0.60108796296296296</c:v>
                </c:pt>
                <c:pt idx="102">
                  <c:v>0.60456018518518495</c:v>
                </c:pt>
                <c:pt idx="103">
                  <c:v>0.60803240740740705</c:v>
                </c:pt>
                <c:pt idx="104">
                  <c:v>0.61150462962962904</c:v>
                </c:pt>
                <c:pt idx="105">
                  <c:v>0.61497685185185202</c:v>
                </c:pt>
                <c:pt idx="106">
                  <c:v>0.61844907407407401</c:v>
                </c:pt>
                <c:pt idx="107">
                  <c:v>0.621921296296296</c:v>
                </c:pt>
                <c:pt idx="108">
                  <c:v>0.62539351851851799</c:v>
                </c:pt>
                <c:pt idx="109">
                  <c:v>0.62886574074073998</c:v>
                </c:pt>
                <c:pt idx="110">
                  <c:v>0.63233796296296296</c:v>
                </c:pt>
                <c:pt idx="111">
                  <c:v>0.63581018518518495</c:v>
                </c:pt>
                <c:pt idx="112">
                  <c:v>0.63928240740740705</c:v>
                </c:pt>
                <c:pt idx="113">
                  <c:v>0.64275462962962904</c:v>
                </c:pt>
                <c:pt idx="114">
                  <c:v>0.64622685185185103</c:v>
                </c:pt>
                <c:pt idx="115">
                  <c:v>0.64969907407407401</c:v>
                </c:pt>
                <c:pt idx="116">
                  <c:v>0.653171296296296</c:v>
                </c:pt>
                <c:pt idx="117">
                  <c:v>0.65664351851851799</c:v>
                </c:pt>
                <c:pt idx="118">
                  <c:v>0.66011574074073998</c:v>
                </c:pt>
                <c:pt idx="119">
                  <c:v>0.66358796296296196</c:v>
                </c:pt>
                <c:pt idx="120">
                  <c:v>0.66706018518518495</c:v>
                </c:pt>
                <c:pt idx="121">
                  <c:v>0.67053240740740705</c:v>
                </c:pt>
                <c:pt idx="122">
                  <c:v>0.67400462962962904</c:v>
                </c:pt>
                <c:pt idx="123">
                  <c:v>0.67747685185185103</c:v>
                </c:pt>
                <c:pt idx="124">
                  <c:v>0.68094907407407301</c:v>
                </c:pt>
                <c:pt idx="125">
                  <c:v>0.68457175925925917</c:v>
                </c:pt>
                <c:pt idx="126">
                  <c:v>0.68804398148148149</c:v>
                </c:pt>
                <c:pt idx="127">
                  <c:v>0.6915162037037037</c:v>
                </c:pt>
                <c:pt idx="128">
                  <c:v>0.69498842592592602</c:v>
                </c:pt>
                <c:pt idx="129">
                  <c:v>0.69846064814814801</c:v>
                </c:pt>
                <c:pt idx="130">
                  <c:v>0.701932870370371</c:v>
                </c:pt>
                <c:pt idx="131">
                  <c:v>0.70540509259259299</c:v>
                </c:pt>
                <c:pt idx="132">
                  <c:v>0.70887731481481497</c:v>
                </c:pt>
                <c:pt idx="133">
                  <c:v>0.71234953703703796</c:v>
                </c:pt>
                <c:pt idx="134">
                  <c:v>0.71582175925925995</c:v>
                </c:pt>
                <c:pt idx="135">
                  <c:v>0.71929398148148205</c:v>
                </c:pt>
                <c:pt idx="136">
                  <c:v>0.72276620370370503</c:v>
                </c:pt>
                <c:pt idx="137">
                  <c:v>0.72623842592592702</c:v>
                </c:pt>
                <c:pt idx="138">
                  <c:v>0.72971064814814901</c:v>
                </c:pt>
                <c:pt idx="139">
                  <c:v>0.733182870370372</c:v>
                </c:pt>
                <c:pt idx="140">
                  <c:v>0.73665509259259399</c:v>
                </c:pt>
                <c:pt idx="141">
                  <c:v>0.74012731481481597</c:v>
                </c:pt>
                <c:pt idx="142">
                  <c:v>0.74359953703703896</c:v>
                </c:pt>
                <c:pt idx="143">
                  <c:v>0.74707175925926095</c:v>
                </c:pt>
                <c:pt idx="144">
                  <c:v>0.75054398148148305</c:v>
                </c:pt>
                <c:pt idx="145">
                  <c:v>0.75401620370370603</c:v>
                </c:pt>
                <c:pt idx="146">
                  <c:v>0.75748842592592802</c:v>
                </c:pt>
                <c:pt idx="147">
                  <c:v>0.76096064814815001</c:v>
                </c:pt>
                <c:pt idx="148">
                  <c:v>0.764432870370373</c:v>
                </c:pt>
                <c:pt idx="149">
                  <c:v>0.76790509259259498</c:v>
                </c:pt>
                <c:pt idx="150">
                  <c:v>0.77137731481481697</c:v>
                </c:pt>
              </c:numCache>
            </c:numRef>
          </c:cat>
          <c:val>
            <c:numRef>
              <c:f>Hoja5!$D$3:$D$153</c:f>
              <c:numCache>
                <c:formatCode>0.00</c:formatCode>
                <c:ptCount val="151"/>
                <c:pt idx="0">
                  <c:v>0</c:v>
                </c:pt>
                <c:pt idx="1">
                  <c:v>0</c:v>
                </c:pt>
                <c:pt idx="2">
                  <c:v>0</c:v>
                </c:pt>
                <c:pt idx="3">
                  <c:v>0</c:v>
                </c:pt>
                <c:pt idx="4">
                  <c:v>0.03</c:v>
                </c:pt>
                <c:pt idx="5">
                  <c:v>0.04</c:v>
                </c:pt>
                <c:pt idx="6">
                  <c:v>0.06</c:v>
                </c:pt>
                <c:pt idx="7">
                  <c:v>0.19</c:v>
                </c:pt>
                <c:pt idx="8">
                  <c:v>0.25</c:v>
                </c:pt>
                <c:pt idx="9">
                  <c:v>0.48</c:v>
                </c:pt>
                <c:pt idx="10">
                  <c:v>0.38</c:v>
                </c:pt>
                <c:pt idx="11">
                  <c:v>0.43</c:v>
                </c:pt>
                <c:pt idx="12">
                  <c:v>0.44</c:v>
                </c:pt>
                <c:pt idx="13">
                  <c:v>0.66</c:v>
                </c:pt>
                <c:pt idx="14">
                  <c:v>0.73</c:v>
                </c:pt>
                <c:pt idx="15">
                  <c:v>0.79</c:v>
                </c:pt>
                <c:pt idx="16">
                  <c:v>0.83</c:v>
                </c:pt>
                <c:pt idx="17">
                  <c:v>0.93</c:v>
                </c:pt>
                <c:pt idx="18">
                  <c:v>0.97</c:v>
                </c:pt>
                <c:pt idx="19">
                  <c:v>1.0900000000000001</c:v>
                </c:pt>
                <c:pt idx="20">
                  <c:v>1.1000000000000001</c:v>
                </c:pt>
                <c:pt idx="21">
                  <c:v>1.29</c:v>
                </c:pt>
                <c:pt idx="22">
                  <c:v>1.36</c:v>
                </c:pt>
                <c:pt idx="23">
                  <c:v>1.29</c:v>
                </c:pt>
                <c:pt idx="24">
                  <c:v>1.51</c:v>
                </c:pt>
                <c:pt idx="25">
                  <c:v>1.55</c:v>
                </c:pt>
                <c:pt idx="26">
                  <c:v>1.81</c:v>
                </c:pt>
                <c:pt idx="27">
                  <c:v>2.13</c:v>
                </c:pt>
                <c:pt idx="28">
                  <c:v>2.54</c:v>
                </c:pt>
                <c:pt idx="29">
                  <c:v>2.98</c:v>
                </c:pt>
                <c:pt idx="30">
                  <c:v>3.17</c:v>
                </c:pt>
                <c:pt idx="31">
                  <c:v>4.2699999999999996</c:v>
                </c:pt>
                <c:pt idx="32">
                  <c:v>4.12</c:v>
                </c:pt>
                <c:pt idx="33">
                  <c:v>4.16</c:v>
                </c:pt>
                <c:pt idx="34">
                  <c:v>4.51</c:v>
                </c:pt>
                <c:pt idx="35">
                  <c:v>4.76</c:v>
                </c:pt>
                <c:pt idx="36">
                  <c:v>5.01</c:v>
                </c:pt>
                <c:pt idx="37">
                  <c:v>5.17</c:v>
                </c:pt>
                <c:pt idx="38">
                  <c:v>5.0599999999999996</c:v>
                </c:pt>
                <c:pt idx="39">
                  <c:v>5.29</c:v>
                </c:pt>
                <c:pt idx="40">
                  <c:v>6.18</c:v>
                </c:pt>
                <c:pt idx="41">
                  <c:v>6.89</c:v>
                </c:pt>
                <c:pt idx="42">
                  <c:v>6.98</c:v>
                </c:pt>
                <c:pt idx="43">
                  <c:v>7.23</c:v>
                </c:pt>
                <c:pt idx="44">
                  <c:v>7.65</c:v>
                </c:pt>
                <c:pt idx="45">
                  <c:v>7.63</c:v>
                </c:pt>
                <c:pt idx="46">
                  <c:v>8.1199999999999992</c:v>
                </c:pt>
                <c:pt idx="47">
                  <c:v>8.8800000000000008</c:v>
                </c:pt>
                <c:pt idx="48">
                  <c:v>8.69</c:v>
                </c:pt>
                <c:pt idx="49">
                  <c:v>9.5399999999999991</c:v>
                </c:pt>
                <c:pt idx="50">
                  <c:v>10.01</c:v>
                </c:pt>
                <c:pt idx="51">
                  <c:v>10.130000000000001</c:v>
                </c:pt>
                <c:pt idx="52">
                  <c:v>10.76</c:v>
                </c:pt>
                <c:pt idx="53">
                  <c:v>10.55</c:v>
                </c:pt>
                <c:pt idx="54">
                  <c:v>10.98</c:v>
                </c:pt>
                <c:pt idx="55">
                  <c:v>11.54</c:v>
                </c:pt>
                <c:pt idx="56">
                  <c:v>11.61</c:v>
                </c:pt>
                <c:pt idx="57">
                  <c:v>11.85</c:v>
                </c:pt>
                <c:pt idx="58">
                  <c:v>12.09</c:v>
                </c:pt>
                <c:pt idx="59">
                  <c:v>12.45</c:v>
                </c:pt>
                <c:pt idx="60">
                  <c:v>12.56</c:v>
                </c:pt>
                <c:pt idx="61">
                  <c:v>12.09</c:v>
                </c:pt>
                <c:pt idx="62">
                  <c:v>12.56</c:v>
                </c:pt>
                <c:pt idx="63">
                  <c:v>12.54</c:v>
                </c:pt>
                <c:pt idx="64">
                  <c:v>13.09</c:v>
                </c:pt>
                <c:pt idx="65">
                  <c:v>13.23</c:v>
                </c:pt>
                <c:pt idx="66">
                  <c:v>13.09</c:v>
                </c:pt>
                <c:pt idx="67">
                  <c:v>9.32</c:v>
                </c:pt>
                <c:pt idx="68">
                  <c:v>8.69</c:v>
                </c:pt>
                <c:pt idx="69">
                  <c:v>9.91</c:v>
                </c:pt>
                <c:pt idx="70">
                  <c:v>12.22</c:v>
                </c:pt>
                <c:pt idx="71">
                  <c:v>12.67</c:v>
                </c:pt>
                <c:pt idx="72">
                  <c:v>12.54</c:v>
                </c:pt>
                <c:pt idx="73">
                  <c:v>13.62</c:v>
                </c:pt>
                <c:pt idx="74">
                  <c:v>12.98</c:v>
                </c:pt>
                <c:pt idx="75">
                  <c:v>13.09</c:v>
                </c:pt>
                <c:pt idx="76">
                  <c:v>13.46</c:v>
                </c:pt>
                <c:pt idx="77">
                  <c:v>13.27</c:v>
                </c:pt>
                <c:pt idx="78">
                  <c:v>7.73</c:v>
                </c:pt>
                <c:pt idx="79">
                  <c:v>12.09</c:v>
                </c:pt>
                <c:pt idx="80">
                  <c:v>12.88</c:v>
                </c:pt>
                <c:pt idx="81">
                  <c:v>10.039999999999999</c:v>
                </c:pt>
                <c:pt idx="82">
                  <c:v>11.6</c:v>
                </c:pt>
                <c:pt idx="83">
                  <c:v>12.35</c:v>
                </c:pt>
                <c:pt idx="84">
                  <c:v>11.9</c:v>
                </c:pt>
                <c:pt idx="85">
                  <c:v>10.02</c:v>
                </c:pt>
                <c:pt idx="86">
                  <c:v>6.88</c:v>
                </c:pt>
                <c:pt idx="87">
                  <c:v>8.73</c:v>
                </c:pt>
                <c:pt idx="88">
                  <c:v>5.71</c:v>
                </c:pt>
                <c:pt idx="89">
                  <c:v>4.51</c:v>
                </c:pt>
                <c:pt idx="90">
                  <c:v>6.39</c:v>
                </c:pt>
                <c:pt idx="91">
                  <c:v>7.23</c:v>
                </c:pt>
                <c:pt idx="92">
                  <c:v>7.74</c:v>
                </c:pt>
                <c:pt idx="93">
                  <c:v>7.53</c:v>
                </c:pt>
                <c:pt idx="94">
                  <c:v>4.16</c:v>
                </c:pt>
                <c:pt idx="95">
                  <c:v>3.07</c:v>
                </c:pt>
                <c:pt idx="96">
                  <c:v>2.56</c:v>
                </c:pt>
                <c:pt idx="97">
                  <c:v>1.87</c:v>
                </c:pt>
                <c:pt idx="98">
                  <c:v>1.5</c:v>
                </c:pt>
                <c:pt idx="99">
                  <c:v>1.33</c:v>
                </c:pt>
                <c:pt idx="100">
                  <c:v>1.36</c:v>
                </c:pt>
                <c:pt idx="101">
                  <c:v>1.53</c:v>
                </c:pt>
                <c:pt idx="102">
                  <c:v>3.34</c:v>
                </c:pt>
                <c:pt idx="103">
                  <c:v>3.13</c:v>
                </c:pt>
                <c:pt idx="104">
                  <c:v>2.4300000000000002</c:v>
                </c:pt>
                <c:pt idx="105">
                  <c:v>2.5299999999999998</c:v>
                </c:pt>
                <c:pt idx="106">
                  <c:v>1.43</c:v>
                </c:pt>
                <c:pt idx="107">
                  <c:v>2.33</c:v>
                </c:pt>
                <c:pt idx="108">
                  <c:v>2.23</c:v>
                </c:pt>
                <c:pt idx="109">
                  <c:v>2.2400000000000002</c:v>
                </c:pt>
                <c:pt idx="110">
                  <c:v>2.27</c:v>
                </c:pt>
                <c:pt idx="111">
                  <c:v>1.35</c:v>
                </c:pt>
                <c:pt idx="112">
                  <c:v>0.95</c:v>
                </c:pt>
                <c:pt idx="113">
                  <c:v>0.89</c:v>
                </c:pt>
                <c:pt idx="114">
                  <c:v>0.49</c:v>
                </c:pt>
                <c:pt idx="115">
                  <c:v>0.39</c:v>
                </c:pt>
                <c:pt idx="116">
                  <c:v>0.28999999999999998</c:v>
                </c:pt>
                <c:pt idx="117">
                  <c:v>0.49</c:v>
                </c:pt>
                <c:pt idx="118">
                  <c:v>0.34</c:v>
                </c:pt>
                <c:pt idx="119">
                  <c:v>0.25</c:v>
                </c:pt>
                <c:pt idx="120">
                  <c:v>0.23</c:v>
                </c:pt>
                <c:pt idx="121">
                  <c:v>0.19</c:v>
                </c:pt>
                <c:pt idx="122">
                  <c:v>0.17</c:v>
                </c:pt>
                <c:pt idx="123">
                  <c:v>0.13</c:v>
                </c:pt>
                <c:pt idx="124">
                  <c:v>0.1</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numCache>
            </c:numRef>
          </c:val>
          <c:smooth val="0"/>
        </c:ser>
        <c:dLbls>
          <c:showLegendKey val="0"/>
          <c:showVal val="0"/>
          <c:showCatName val="0"/>
          <c:showSerName val="0"/>
          <c:showPercent val="0"/>
          <c:showBubbleSize val="0"/>
        </c:dLbls>
        <c:smooth val="0"/>
        <c:axId val="242577640"/>
        <c:axId val="242578032"/>
      </c:lineChart>
      <c:catAx>
        <c:axId val="242577640"/>
        <c:scaling>
          <c:orientation val="minMax"/>
        </c:scaling>
        <c:delete val="0"/>
        <c:axPos val="b"/>
        <c:title>
          <c:tx>
            <c:rich>
              <a:bodyPr rot="0" spcFirstLastPara="1" vertOverflow="ellipsis" vert="horz" wrap="square" anchor="ctr" anchorCtr="1"/>
              <a:lstStyle/>
              <a:p>
                <a:pPr>
                  <a:defRPr sz="1100" b="1"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100" b="1">
                    <a:latin typeface="Times New Roman" panose="02020603050405020304" pitchFamily="18" charset="0"/>
                    <a:cs typeface="Times New Roman" panose="02020603050405020304" pitchFamily="18" charset="0"/>
                  </a:rPr>
                  <a:t>HORAS</a:t>
                </a:r>
              </a:p>
            </c:rich>
          </c:tx>
          <c:layout>
            <c:manualLayout>
              <c:xMode val="edge"/>
              <c:yMode val="edge"/>
              <c:x val="0.46329473051668135"/>
              <c:y val="0.8973209280606943"/>
            </c:manualLayout>
          </c:layout>
          <c:overlay val="0"/>
          <c:spPr>
            <a:noFill/>
            <a:ln>
              <a:noFill/>
            </a:ln>
            <a:effectLst/>
          </c:sp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242578032"/>
        <c:crosses val="autoZero"/>
        <c:auto val="1"/>
        <c:lblAlgn val="ctr"/>
        <c:lblOffset val="100"/>
        <c:noMultiLvlLbl val="0"/>
      </c:catAx>
      <c:valAx>
        <c:axId val="2425780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lgn="ctr" rtl="0">
                  <a:defRPr lang="es-EC" sz="1100" b="1"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s-EC" sz="1100" b="1"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ÍNDICE UV</a:t>
                </a:r>
              </a:p>
            </c:rich>
          </c:tx>
          <c:layout>
            <c:manualLayout>
              <c:xMode val="edge"/>
              <c:yMode val="edge"/>
              <c:x val="1.8534605896996483E-2"/>
              <c:y val="0.2323345647938424"/>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577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Hoja4!$C$2</c:f>
              <c:strCache>
                <c:ptCount val="1"/>
                <c:pt idx="0">
                  <c:v>ÍNDICE UV</c:v>
                </c:pt>
              </c:strCache>
            </c:strRef>
          </c:tx>
          <c:spPr>
            <a:ln w="38100" cap="rnd">
              <a:solidFill>
                <a:schemeClr val="accent1"/>
              </a:solidFill>
              <a:round/>
            </a:ln>
            <a:effectLst/>
          </c:spPr>
          <c:marker>
            <c:symbol val="none"/>
          </c:marker>
          <c:cat>
            <c:numRef>
              <c:f>Hoja4!$B$5:$B$152</c:f>
              <c:numCache>
                <c:formatCode>h:mm:ss</c:formatCode>
                <c:ptCount val="148"/>
                <c:pt idx="0">
                  <c:v>0.25884259259259262</c:v>
                </c:pt>
                <c:pt idx="1">
                  <c:v>0.26228009259259261</c:v>
                </c:pt>
                <c:pt idx="2">
                  <c:v>0.26576388888888886</c:v>
                </c:pt>
                <c:pt idx="3">
                  <c:v>0.26958333333333334</c:v>
                </c:pt>
                <c:pt idx="4">
                  <c:v>0.27291666666666664</c:v>
                </c:pt>
                <c:pt idx="5">
                  <c:v>0.2761805555555556</c:v>
                </c:pt>
                <c:pt idx="6">
                  <c:v>0.27965277777777781</c:v>
                </c:pt>
                <c:pt idx="7">
                  <c:v>0.28315972222222224</c:v>
                </c:pt>
                <c:pt idx="8">
                  <c:v>0.28659722222222223</c:v>
                </c:pt>
                <c:pt idx="9">
                  <c:v>0.29030092592592593</c:v>
                </c:pt>
                <c:pt idx="10">
                  <c:v>0.29377314814814814</c:v>
                </c:pt>
                <c:pt idx="11">
                  <c:v>0.29702546296296295</c:v>
                </c:pt>
                <c:pt idx="12">
                  <c:v>0.30071759259259262</c:v>
                </c:pt>
                <c:pt idx="13">
                  <c:v>0.30418981481481483</c:v>
                </c:pt>
                <c:pt idx="14">
                  <c:v>0.30767361111111108</c:v>
                </c:pt>
                <c:pt idx="15">
                  <c:v>0.31114583333333334</c:v>
                </c:pt>
                <c:pt idx="16">
                  <c:v>0.31461805555555555</c:v>
                </c:pt>
                <c:pt idx="17">
                  <c:v>0.31788194444444445</c:v>
                </c:pt>
                <c:pt idx="18">
                  <c:v>0.32157407407407407</c:v>
                </c:pt>
                <c:pt idx="19">
                  <c:v>0.32701388888888888</c:v>
                </c:pt>
                <c:pt idx="20">
                  <c:v>0.33048611111111109</c:v>
                </c:pt>
                <c:pt idx="21">
                  <c:v>0.33395833333333336</c:v>
                </c:pt>
                <c:pt idx="22">
                  <c:v>0.33766203703703707</c:v>
                </c:pt>
                <c:pt idx="23">
                  <c:v>0.34075231481481483</c:v>
                </c:pt>
                <c:pt idx="24">
                  <c:v>0.34423611111111113</c:v>
                </c:pt>
                <c:pt idx="25">
                  <c:v>0.3478472222222222</c:v>
                </c:pt>
                <c:pt idx="26">
                  <c:v>0.35128472222222223</c:v>
                </c:pt>
                <c:pt idx="27">
                  <c:v>0.35442129629629626</c:v>
                </c:pt>
                <c:pt idx="28">
                  <c:v>0.35789351851851853</c:v>
                </c:pt>
                <c:pt idx="29">
                  <c:v>0.36175925925925928</c:v>
                </c:pt>
                <c:pt idx="30">
                  <c:v>0.36505787037037035</c:v>
                </c:pt>
                <c:pt idx="31">
                  <c:v>0.36831018518518516</c:v>
                </c:pt>
                <c:pt idx="32">
                  <c:v>0.37201388888888887</c:v>
                </c:pt>
                <c:pt idx="33">
                  <c:v>0.37548611111111113</c:v>
                </c:pt>
                <c:pt idx="34">
                  <c:v>0.38243055555555555</c:v>
                </c:pt>
                <c:pt idx="35">
                  <c:v>0.38590277777777776</c:v>
                </c:pt>
                <c:pt idx="36">
                  <c:v>0.38915509259259262</c:v>
                </c:pt>
                <c:pt idx="37">
                  <c:v>0.39285879629629633</c:v>
                </c:pt>
                <c:pt idx="38">
                  <c:v>0.39633101851851849</c:v>
                </c:pt>
                <c:pt idx="39">
                  <c:v>0.39958333333333335</c:v>
                </c:pt>
                <c:pt idx="40">
                  <c:v>0.403287037037037</c:v>
                </c:pt>
                <c:pt idx="41">
                  <c:v>0.4067708333333333</c:v>
                </c:pt>
                <c:pt idx="42">
                  <c:v>0.41002314814814816</c:v>
                </c:pt>
                <c:pt idx="43">
                  <c:v>0.41375000000000001</c:v>
                </c:pt>
                <c:pt idx="44">
                  <c:v>0.41718749999999999</c:v>
                </c:pt>
                <c:pt idx="45">
                  <c:v>0.42043981481481479</c:v>
                </c:pt>
                <c:pt idx="46">
                  <c:v>0.4241435185185185</c:v>
                </c:pt>
                <c:pt idx="47">
                  <c:v>0.42761574074074077</c:v>
                </c:pt>
                <c:pt idx="48">
                  <c:v>0.43085648148148148</c:v>
                </c:pt>
                <c:pt idx="49">
                  <c:v>0.43459490740740742</c:v>
                </c:pt>
                <c:pt idx="50">
                  <c:v>0.4380324074074074</c:v>
                </c:pt>
                <c:pt idx="51">
                  <c:v>0.44150462962962966</c:v>
                </c:pt>
                <c:pt idx="52" formatCode="[h]:mm:ss">
                  <c:v>0.27834490740740742</c:v>
                </c:pt>
                <c:pt idx="53">
                  <c:v>0.44859953703703703</c:v>
                </c:pt>
                <c:pt idx="54">
                  <c:v>0.45171296296296298</c:v>
                </c:pt>
                <c:pt idx="55">
                  <c:v>0.45541666666666664</c:v>
                </c:pt>
                <c:pt idx="56">
                  <c:v>0.45890046296296294</c:v>
                </c:pt>
                <c:pt idx="57">
                  <c:v>0.46214120370370365</c:v>
                </c:pt>
                <c:pt idx="58">
                  <c:v>0.46561342592592592</c:v>
                </c:pt>
                <c:pt idx="59">
                  <c:v>0.46934027777777776</c:v>
                </c:pt>
                <c:pt idx="60">
                  <c:v>0.47256944444444443</c:v>
                </c:pt>
                <c:pt idx="61">
                  <c:v>0.4760416666666667</c:v>
                </c:pt>
                <c:pt idx="62">
                  <c:v>0.47974537037037041</c:v>
                </c:pt>
                <c:pt idx="63">
                  <c:v>0.48298611111111112</c:v>
                </c:pt>
                <c:pt idx="64">
                  <c:v>0.48645833333333338</c:v>
                </c:pt>
                <c:pt idx="65">
                  <c:v>0.48994212962962963</c:v>
                </c:pt>
                <c:pt idx="66">
                  <c:v>0.49341435185185184</c:v>
                </c:pt>
                <c:pt idx="67">
                  <c:v>0.49688657407407405</c:v>
                </c:pt>
                <c:pt idx="68">
                  <c:v>0.50059027777777776</c:v>
                </c:pt>
                <c:pt idx="69">
                  <c:v>0.5038541666666666</c:v>
                </c:pt>
                <c:pt idx="70">
                  <c:v>0.50731481481481489</c:v>
                </c:pt>
                <c:pt idx="71">
                  <c:v>0.51101851851851854</c:v>
                </c:pt>
                <c:pt idx="72">
                  <c:v>0.51427083333333334</c:v>
                </c:pt>
                <c:pt idx="73">
                  <c:v>0.51774305555555555</c:v>
                </c:pt>
                <c:pt idx="74">
                  <c:v>0.52144675925925921</c:v>
                </c:pt>
                <c:pt idx="75">
                  <c:v>0.52469907407407412</c:v>
                </c:pt>
                <c:pt idx="76">
                  <c:v>0.52817129629629633</c:v>
                </c:pt>
                <c:pt idx="77">
                  <c:v>0.53187499999999999</c:v>
                </c:pt>
                <c:pt idx="78">
                  <c:v>0.53511574074074075</c:v>
                </c:pt>
                <c:pt idx="79">
                  <c:v>0.53865740740740742</c:v>
                </c:pt>
                <c:pt idx="80">
                  <c:v>0.54232638888888884</c:v>
                </c:pt>
                <c:pt idx="81">
                  <c:v>0.54554398148148142</c:v>
                </c:pt>
                <c:pt idx="82">
                  <c:v>0.54905092592592586</c:v>
                </c:pt>
                <c:pt idx="83">
                  <c:v>0.5527199074074074</c:v>
                </c:pt>
                <c:pt idx="84">
                  <c:v>0.5559722222222222</c:v>
                </c:pt>
                <c:pt idx="85">
                  <c:v>0.55944444444444441</c:v>
                </c:pt>
                <c:pt idx="86">
                  <c:v>0.56329861111111112</c:v>
                </c:pt>
                <c:pt idx="87">
                  <c:v>0.5664583333333334</c:v>
                </c:pt>
                <c:pt idx="88">
                  <c:v>0.56989583333333338</c:v>
                </c:pt>
                <c:pt idx="89">
                  <c:v>0.57358796296296299</c:v>
                </c:pt>
                <c:pt idx="90">
                  <c:v>0.57681712962962961</c:v>
                </c:pt>
                <c:pt idx="91">
                  <c:v>0.58030092592592586</c:v>
                </c:pt>
                <c:pt idx="92">
                  <c:v>0.58399305555555558</c:v>
                </c:pt>
                <c:pt idx="93">
                  <c:v>0.58724537037037039</c:v>
                </c:pt>
                <c:pt idx="94">
                  <c:v>0.59075231481481483</c:v>
                </c:pt>
                <c:pt idx="95">
                  <c:v>0.59444444444444444</c:v>
                </c:pt>
                <c:pt idx="96">
                  <c:v>0.59767361111111106</c:v>
                </c:pt>
                <c:pt idx="97">
                  <c:v>0.60114583333333338</c:v>
                </c:pt>
                <c:pt idx="98">
                  <c:v>0.60484953703703703</c:v>
                </c:pt>
                <c:pt idx="99">
                  <c:v>0.60819444444444437</c:v>
                </c:pt>
                <c:pt idx="100">
                  <c:v>0.61157407407407405</c:v>
                </c:pt>
                <c:pt idx="101">
                  <c:v>0.61526620370370366</c:v>
                </c:pt>
                <c:pt idx="102">
                  <c:v>0.61851851851851858</c:v>
                </c:pt>
                <c:pt idx="103">
                  <c:v>0.62200231481481483</c:v>
                </c:pt>
                <c:pt idx="104">
                  <c:v>0.62569444444444444</c:v>
                </c:pt>
                <c:pt idx="105">
                  <c:v>0.62894675925925925</c:v>
                </c:pt>
                <c:pt idx="106">
                  <c:v>0.63241898148148146</c:v>
                </c:pt>
                <c:pt idx="107">
                  <c:v>0.63612268518518522</c:v>
                </c:pt>
                <c:pt idx="108">
                  <c:v>0.63937500000000003</c:v>
                </c:pt>
                <c:pt idx="109">
                  <c:v>0.64284722222222224</c:v>
                </c:pt>
                <c:pt idx="110">
                  <c:v>0.646550925925926</c:v>
                </c:pt>
                <c:pt idx="111">
                  <c:v>0.6498032407407407</c:v>
                </c:pt>
                <c:pt idx="112">
                  <c:v>0.65327546296296302</c:v>
                </c:pt>
                <c:pt idx="113">
                  <c:v>0.65697916666666667</c:v>
                </c:pt>
                <c:pt idx="114">
                  <c:v>0.66021990740740744</c:v>
                </c:pt>
                <c:pt idx="115">
                  <c:v>0.66370370370370368</c:v>
                </c:pt>
                <c:pt idx="116">
                  <c:v>0.66740740740740734</c:v>
                </c:pt>
                <c:pt idx="117">
                  <c:v>0.67064814814814822</c:v>
                </c:pt>
                <c:pt idx="118">
                  <c:v>0.67412037037037031</c:v>
                </c:pt>
                <c:pt idx="119">
                  <c:v>0.67782407407407408</c:v>
                </c:pt>
                <c:pt idx="120">
                  <c:v>0.68107638888888899</c:v>
                </c:pt>
                <c:pt idx="121">
                  <c:v>0.68454861111111109</c:v>
                </c:pt>
                <c:pt idx="122">
                  <c:v>0.68825231481481486</c:v>
                </c:pt>
                <c:pt idx="123">
                  <c:v>0.6915162037037037</c:v>
                </c:pt>
                <c:pt idx="124">
                  <c:v>0.69497685185185187</c:v>
                </c:pt>
                <c:pt idx="125">
                  <c:v>0.69869212962962957</c:v>
                </c:pt>
                <c:pt idx="126">
                  <c:v>0.70193287037037033</c:v>
                </c:pt>
                <c:pt idx="127">
                  <c:v>0.70540509259259254</c:v>
                </c:pt>
                <c:pt idx="128">
                  <c:v>0.70909722222222227</c:v>
                </c:pt>
                <c:pt idx="129">
                  <c:v>0.71234953703703707</c:v>
                </c:pt>
                <c:pt idx="130">
                  <c:v>0.71583333333333332</c:v>
                </c:pt>
                <c:pt idx="131">
                  <c:v>0.71953703703703698</c:v>
                </c:pt>
                <c:pt idx="132">
                  <c:v>0.72277777777777785</c:v>
                </c:pt>
                <c:pt idx="133">
                  <c:v>0.72624999999999995</c:v>
                </c:pt>
                <c:pt idx="134">
                  <c:v>0.72995370370370372</c:v>
                </c:pt>
                <c:pt idx="135">
                  <c:v>0.73322916666666671</c:v>
                </c:pt>
                <c:pt idx="136">
                  <c:v>0.73667824074074073</c:v>
                </c:pt>
                <c:pt idx="137">
                  <c:v>0.7403819444444445</c:v>
                </c:pt>
                <c:pt idx="138">
                  <c:v>0.74362268518518526</c:v>
                </c:pt>
                <c:pt idx="139">
                  <c:v>0.74711805555555555</c:v>
                </c:pt>
                <c:pt idx="140">
                  <c:v>0.75083333333333335</c:v>
                </c:pt>
                <c:pt idx="141">
                  <c:v>0.75405092592592593</c:v>
                </c:pt>
                <c:pt idx="142">
                  <c:v>0.75752314814814825</c:v>
                </c:pt>
                <c:pt idx="143">
                  <c:v>0.76124999999999998</c:v>
                </c:pt>
                <c:pt idx="144">
                  <c:v>0.76452546296296298</c:v>
                </c:pt>
                <c:pt idx="145">
                  <c:v>0.76795138888888881</c:v>
                </c:pt>
                <c:pt idx="146">
                  <c:v>0.77165509259259257</c:v>
                </c:pt>
                <c:pt idx="147">
                  <c:v>0.77493055555555557</c:v>
                </c:pt>
              </c:numCache>
            </c:numRef>
          </c:cat>
          <c:val>
            <c:numRef>
              <c:f>Hoja4!$C$5:$C$152</c:f>
              <c:numCache>
                <c:formatCode>0.00</c:formatCode>
                <c:ptCount val="148"/>
                <c:pt idx="0">
                  <c:v>0</c:v>
                </c:pt>
                <c:pt idx="1">
                  <c:v>0</c:v>
                </c:pt>
                <c:pt idx="2">
                  <c:v>0</c:v>
                </c:pt>
                <c:pt idx="3">
                  <c:v>0</c:v>
                </c:pt>
                <c:pt idx="4">
                  <c:v>0.03</c:v>
                </c:pt>
                <c:pt idx="5">
                  <c:v>0.04</c:v>
                </c:pt>
                <c:pt idx="6">
                  <c:v>0.06</c:v>
                </c:pt>
                <c:pt idx="7">
                  <c:v>0.19</c:v>
                </c:pt>
                <c:pt idx="8">
                  <c:v>0.25</c:v>
                </c:pt>
                <c:pt idx="9">
                  <c:v>0.48</c:v>
                </c:pt>
                <c:pt idx="10">
                  <c:v>0.38</c:v>
                </c:pt>
                <c:pt idx="11">
                  <c:v>0.43</c:v>
                </c:pt>
                <c:pt idx="12">
                  <c:v>0.44</c:v>
                </c:pt>
                <c:pt idx="13">
                  <c:v>0.66</c:v>
                </c:pt>
                <c:pt idx="14">
                  <c:v>0.79</c:v>
                </c:pt>
                <c:pt idx="15">
                  <c:v>0.8</c:v>
                </c:pt>
                <c:pt idx="16">
                  <c:v>0.83</c:v>
                </c:pt>
                <c:pt idx="17">
                  <c:v>0.93</c:v>
                </c:pt>
                <c:pt idx="18">
                  <c:v>0.97</c:v>
                </c:pt>
                <c:pt idx="19">
                  <c:v>1.0900000000000001</c:v>
                </c:pt>
                <c:pt idx="20">
                  <c:v>1.1000000000000001</c:v>
                </c:pt>
                <c:pt idx="21">
                  <c:v>1.29</c:v>
                </c:pt>
                <c:pt idx="22">
                  <c:v>1.36</c:v>
                </c:pt>
                <c:pt idx="23">
                  <c:v>0.89</c:v>
                </c:pt>
                <c:pt idx="24">
                  <c:v>1.55</c:v>
                </c:pt>
                <c:pt idx="25">
                  <c:v>2.13</c:v>
                </c:pt>
                <c:pt idx="26">
                  <c:v>2.56</c:v>
                </c:pt>
                <c:pt idx="27">
                  <c:v>2.23</c:v>
                </c:pt>
                <c:pt idx="28">
                  <c:v>2.27</c:v>
                </c:pt>
                <c:pt idx="29">
                  <c:v>2.8</c:v>
                </c:pt>
                <c:pt idx="30">
                  <c:v>2.92</c:v>
                </c:pt>
                <c:pt idx="31">
                  <c:v>3.18</c:v>
                </c:pt>
                <c:pt idx="32">
                  <c:v>3.26</c:v>
                </c:pt>
                <c:pt idx="33">
                  <c:v>3.56</c:v>
                </c:pt>
                <c:pt idx="34">
                  <c:v>4.6399999999999997</c:v>
                </c:pt>
                <c:pt idx="35">
                  <c:v>6.13</c:v>
                </c:pt>
                <c:pt idx="36">
                  <c:v>6.04</c:v>
                </c:pt>
                <c:pt idx="37">
                  <c:v>6.55</c:v>
                </c:pt>
                <c:pt idx="38">
                  <c:v>7.12</c:v>
                </c:pt>
                <c:pt idx="39">
                  <c:v>7.45</c:v>
                </c:pt>
                <c:pt idx="40">
                  <c:v>7.89</c:v>
                </c:pt>
                <c:pt idx="41">
                  <c:v>8.56</c:v>
                </c:pt>
                <c:pt idx="42">
                  <c:v>8.7799999999999994</c:v>
                </c:pt>
                <c:pt idx="43">
                  <c:v>9.15</c:v>
                </c:pt>
                <c:pt idx="44">
                  <c:v>9.7799999999999994</c:v>
                </c:pt>
                <c:pt idx="45">
                  <c:v>9.89</c:v>
                </c:pt>
                <c:pt idx="46">
                  <c:v>10.23</c:v>
                </c:pt>
                <c:pt idx="47">
                  <c:v>10.87</c:v>
                </c:pt>
                <c:pt idx="48">
                  <c:v>11.12</c:v>
                </c:pt>
                <c:pt idx="49">
                  <c:v>11.34</c:v>
                </c:pt>
                <c:pt idx="50">
                  <c:v>11.23</c:v>
                </c:pt>
                <c:pt idx="51">
                  <c:v>11.76</c:v>
                </c:pt>
                <c:pt idx="52">
                  <c:v>11.78</c:v>
                </c:pt>
                <c:pt idx="53">
                  <c:v>8.1300000000000008</c:v>
                </c:pt>
                <c:pt idx="54">
                  <c:v>4.08</c:v>
                </c:pt>
                <c:pt idx="55">
                  <c:v>6.28</c:v>
                </c:pt>
                <c:pt idx="56">
                  <c:v>8.2200000000000006</c:v>
                </c:pt>
                <c:pt idx="57">
                  <c:v>12.76</c:v>
                </c:pt>
                <c:pt idx="58">
                  <c:v>12.87</c:v>
                </c:pt>
                <c:pt idx="59">
                  <c:v>13.67</c:v>
                </c:pt>
                <c:pt idx="60">
                  <c:v>6.34</c:v>
                </c:pt>
                <c:pt idx="61">
                  <c:v>11.67</c:v>
                </c:pt>
                <c:pt idx="62">
                  <c:v>14.51</c:v>
                </c:pt>
                <c:pt idx="63">
                  <c:v>12.45</c:v>
                </c:pt>
                <c:pt idx="64">
                  <c:v>14.65</c:v>
                </c:pt>
                <c:pt idx="65">
                  <c:v>14.87</c:v>
                </c:pt>
                <c:pt idx="66">
                  <c:v>15.11</c:v>
                </c:pt>
                <c:pt idx="67">
                  <c:v>15.49</c:v>
                </c:pt>
                <c:pt idx="68">
                  <c:v>15.39</c:v>
                </c:pt>
                <c:pt idx="69">
                  <c:v>15.45</c:v>
                </c:pt>
                <c:pt idx="70">
                  <c:v>15.56</c:v>
                </c:pt>
                <c:pt idx="71">
                  <c:v>15.67</c:v>
                </c:pt>
                <c:pt idx="72">
                  <c:v>15.66</c:v>
                </c:pt>
                <c:pt idx="73">
                  <c:v>15.23</c:v>
                </c:pt>
                <c:pt idx="74">
                  <c:v>15.33</c:v>
                </c:pt>
                <c:pt idx="75">
                  <c:v>6.54</c:v>
                </c:pt>
                <c:pt idx="76">
                  <c:v>10.19</c:v>
                </c:pt>
                <c:pt idx="77">
                  <c:v>13.13</c:v>
                </c:pt>
                <c:pt idx="78">
                  <c:v>7.15</c:v>
                </c:pt>
                <c:pt idx="79">
                  <c:v>14.82</c:v>
                </c:pt>
                <c:pt idx="80">
                  <c:v>14.25</c:v>
                </c:pt>
                <c:pt idx="81">
                  <c:v>12.62</c:v>
                </c:pt>
                <c:pt idx="82">
                  <c:v>7.44</c:v>
                </c:pt>
                <c:pt idx="83">
                  <c:v>8.1300000000000008</c:v>
                </c:pt>
                <c:pt idx="84">
                  <c:v>4.1399999999999997</c:v>
                </c:pt>
                <c:pt idx="85">
                  <c:v>4.05</c:v>
                </c:pt>
                <c:pt idx="86">
                  <c:v>3.99</c:v>
                </c:pt>
                <c:pt idx="87">
                  <c:v>3.25</c:v>
                </c:pt>
                <c:pt idx="88">
                  <c:v>3.04</c:v>
                </c:pt>
                <c:pt idx="89">
                  <c:v>4.29</c:v>
                </c:pt>
                <c:pt idx="90">
                  <c:v>3.84</c:v>
                </c:pt>
                <c:pt idx="91">
                  <c:v>3.43</c:v>
                </c:pt>
                <c:pt idx="92">
                  <c:v>3.89</c:v>
                </c:pt>
                <c:pt idx="93">
                  <c:v>5.15</c:v>
                </c:pt>
                <c:pt idx="94">
                  <c:v>5.04</c:v>
                </c:pt>
                <c:pt idx="95">
                  <c:v>2.84</c:v>
                </c:pt>
                <c:pt idx="96">
                  <c:v>1.9</c:v>
                </c:pt>
                <c:pt idx="97">
                  <c:v>2.34</c:v>
                </c:pt>
                <c:pt idx="98">
                  <c:v>1.73</c:v>
                </c:pt>
                <c:pt idx="99">
                  <c:v>1.32</c:v>
                </c:pt>
                <c:pt idx="100">
                  <c:v>1.35</c:v>
                </c:pt>
                <c:pt idx="101">
                  <c:v>1.55</c:v>
                </c:pt>
                <c:pt idx="102">
                  <c:v>1.35</c:v>
                </c:pt>
                <c:pt idx="103">
                  <c:v>1.44</c:v>
                </c:pt>
                <c:pt idx="104">
                  <c:v>1.44</c:v>
                </c:pt>
                <c:pt idx="105">
                  <c:v>1.49</c:v>
                </c:pt>
                <c:pt idx="106">
                  <c:v>2.19</c:v>
                </c:pt>
                <c:pt idx="107">
                  <c:v>2.46</c:v>
                </c:pt>
                <c:pt idx="108">
                  <c:v>2.29</c:v>
                </c:pt>
                <c:pt idx="109">
                  <c:v>2.79</c:v>
                </c:pt>
                <c:pt idx="110">
                  <c:v>2.35</c:v>
                </c:pt>
                <c:pt idx="111">
                  <c:v>2.38</c:v>
                </c:pt>
                <c:pt idx="112">
                  <c:v>2.4900000000000002</c:v>
                </c:pt>
                <c:pt idx="113">
                  <c:v>3.26</c:v>
                </c:pt>
                <c:pt idx="114">
                  <c:v>2.09</c:v>
                </c:pt>
                <c:pt idx="115">
                  <c:v>2.31</c:v>
                </c:pt>
                <c:pt idx="116">
                  <c:v>2.41</c:v>
                </c:pt>
                <c:pt idx="117">
                  <c:v>2.21</c:v>
                </c:pt>
                <c:pt idx="118">
                  <c:v>1.83</c:v>
                </c:pt>
                <c:pt idx="119">
                  <c:v>1.34</c:v>
                </c:pt>
                <c:pt idx="120">
                  <c:v>1.54</c:v>
                </c:pt>
                <c:pt idx="121">
                  <c:v>1.33</c:v>
                </c:pt>
                <c:pt idx="122">
                  <c:v>0.56999999999999995</c:v>
                </c:pt>
                <c:pt idx="123">
                  <c:v>0.62</c:v>
                </c:pt>
                <c:pt idx="124">
                  <c:v>0.96</c:v>
                </c:pt>
                <c:pt idx="125">
                  <c:v>0.93</c:v>
                </c:pt>
                <c:pt idx="126">
                  <c:v>0.74</c:v>
                </c:pt>
                <c:pt idx="127">
                  <c:v>0.89</c:v>
                </c:pt>
                <c:pt idx="128">
                  <c:v>0.63</c:v>
                </c:pt>
                <c:pt idx="129">
                  <c:v>0.17</c:v>
                </c:pt>
                <c:pt idx="130">
                  <c:v>0.11</c:v>
                </c:pt>
                <c:pt idx="131">
                  <c:v>0.06</c:v>
                </c:pt>
                <c:pt idx="132">
                  <c:v>0.03</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numCache>
            </c:numRef>
          </c:val>
          <c:smooth val="0"/>
        </c:ser>
        <c:dLbls>
          <c:showLegendKey val="0"/>
          <c:showVal val="0"/>
          <c:showCatName val="0"/>
          <c:showSerName val="0"/>
          <c:showPercent val="0"/>
          <c:showBubbleSize val="0"/>
        </c:dLbls>
        <c:smooth val="0"/>
        <c:axId val="170749624"/>
        <c:axId val="170750016"/>
      </c:lineChart>
      <c:catAx>
        <c:axId val="17074962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EC" sz="1100" b="1">
                    <a:latin typeface="Times New Roman" panose="02020603050405020304" pitchFamily="18" charset="0"/>
                    <a:cs typeface="Times New Roman" panose="02020603050405020304" pitchFamily="18" charset="0"/>
                  </a:rPr>
                  <a:t>HORAS</a:t>
                </a:r>
              </a:p>
            </c:rich>
          </c:tx>
          <c:layout>
            <c:manualLayout>
              <c:xMode val="edge"/>
              <c:yMode val="edge"/>
              <c:x val="0.42565420668169301"/>
              <c:y val="0.90228850613696576"/>
            </c:manualLayout>
          </c:layout>
          <c:overlay val="0"/>
          <c:spPr>
            <a:noFill/>
            <a:ln>
              <a:noFill/>
            </a:ln>
            <a:effectLst/>
          </c:sp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170750016"/>
        <c:crosses val="autoZero"/>
        <c:auto val="1"/>
        <c:lblAlgn val="ctr"/>
        <c:lblOffset val="100"/>
        <c:noMultiLvlLbl val="0"/>
      </c:catAx>
      <c:valAx>
        <c:axId val="1707500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lgn="ctr" rtl="0">
                  <a:defRPr lang="es-EC" sz="1100" b="1"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s-EC" sz="1100" b="1"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ÍNDICE UV</a:t>
                </a:r>
              </a:p>
            </c:rich>
          </c:tx>
          <c:layout>
            <c:manualLayout>
              <c:xMode val="edge"/>
              <c:yMode val="edge"/>
              <c:x val="1.6680915719679348E-2"/>
              <c:y val="0.23708835580651375"/>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0749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Hoja6!$D$2</c:f>
              <c:strCache>
                <c:ptCount val="1"/>
                <c:pt idx="0">
                  <c:v>ÍNDICE UV</c:v>
                </c:pt>
              </c:strCache>
            </c:strRef>
          </c:tx>
          <c:spPr>
            <a:ln w="38100" cap="rnd">
              <a:solidFill>
                <a:schemeClr val="accent1"/>
              </a:solidFill>
              <a:round/>
            </a:ln>
            <a:effectLst/>
          </c:spPr>
          <c:marker>
            <c:symbol val="none"/>
          </c:marker>
          <c:cat>
            <c:numRef>
              <c:f>Hoja6!$C$5:$C$152</c:f>
              <c:numCache>
                <c:formatCode>h:mm:ss</c:formatCode>
                <c:ptCount val="148"/>
                <c:pt idx="0">
                  <c:v>0.25884259259259262</c:v>
                </c:pt>
                <c:pt idx="1">
                  <c:v>0.26228009259259261</c:v>
                </c:pt>
                <c:pt idx="2">
                  <c:v>0.26576388888888886</c:v>
                </c:pt>
                <c:pt idx="3">
                  <c:v>0.26958333333333334</c:v>
                </c:pt>
                <c:pt idx="4">
                  <c:v>0.27291666666666664</c:v>
                </c:pt>
                <c:pt idx="5">
                  <c:v>0.2761805555555556</c:v>
                </c:pt>
                <c:pt idx="6">
                  <c:v>0.27965277777777781</c:v>
                </c:pt>
                <c:pt idx="7">
                  <c:v>0.28315972222222224</c:v>
                </c:pt>
                <c:pt idx="8">
                  <c:v>0.28659722222222223</c:v>
                </c:pt>
                <c:pt idx="9">
                  <c:v>0.29030092592592593</c:v>
                </c:pt>
                <c:pt idx="10">
                  <c:v>0.29377314814814814</c:v>
                </c:pt>
                <c:pt idx="11">
                  <c:v>0.29702546296296295</c:v>
                </c:pt>
                <c:pt idx="12">
                  <c:v>0.30071759259259262</c:v>
                </c:pt>
                <c:pt idx="13">
                  <c:v>0.30418981481481483</c:v>
                </c:pt>
                <c:pt idx="14">
                  <c:v>0.30767361111111108</c:v>
                </c:pt>
                <c:pt idx="15">
                  <c:v>0.31114583333333334</c:v>
                </c:pt>
                <c:pt idx="16">
                  <c:v>0.31461805555555555</c:v>
                </c:pt>
                <c:pt idx="17">
                  <c:v>0.31788194444444445</c:v>
                </c:pt>
                <c:pt idx="18">
                  <c:v>0.32157407407407407</c:v>
                </c:pt>
                <c:pt idx="19">
                  <c:v>0.32701388888888888</c:v>
                </c:pt>
                <c:pt idx="20">
                  <c:v>0.33048611111111109</c:v>
                </c:pt>
                <c:pt idx="21">
                  <c:v>0.33395833333333336</c:v>
                </c:pt>
                <c:pt idx="22">
                  <c:v>0.33766203703703707</c:v>
                </c:pt>
                <c:pt idx="23">
                  <c:v>0.34075231481481483</c:v>
                </c:pt>
                <c:pt idx="24">
                  <c:v>0.34423611111111113</c:v>
                </c:pt>
                <c:pt idx="25">
                  <c:v>0.3478472222222222</c:v>
                </c:pt>
                <c:pt idx="26">
                  <c:v>0.35128472222222223</c:v>
                </c:pt>
                <c:pt idx="27">
                  <c:v>0.35442129629629626</c:v>
                </c:pt>
                <c:pt idx="28">
                  <c:v>0.35789351851851853</c:v>
                </c:pt>
                <c:pt idx="29">
                  <c:v>0.36175925925925928</c:v>
                </c:pt>
                <c:pt idx="30">
                  <c:v>0.36505787037037035</c:v>
                </c:pt>
                <c:pt idx="31">
                  <c:v>0.36831018518518516</c:v>
                </c:pt>
                <c:pt idx="32">
                  <c:v>0.37201388888888887</c:v>
                </c:pt>
                <c:pt idx="33">
                  <c:v>0.37548611111111113</c:v>
                </c:pt>
                <c:pt idx="34">
                  <c:v>0.38243055555555555</c:v>
                </c:pt>
                <c:pt idx="35">
                  <c:v>0.38590277777777776</c:v>
                </c:pt>
                <c:pt idx="36">
                  <c:v>0.38915509259259262</c:v>
                </c:pt>
                <c:pt idx="37">
                  <c:v>0.39285879629629633</c:v>
                </c:pt>
                <c:pt idx="38">
                  <c:v>0.39633101851851849</c:v>
                </c:pt>
                <c:pt idx="39">
                  <c:v>0.39958333333333335</c:v>
                </c:pt>
                <c:pt idx="40">
                  <c:v>0.403287037037037</c:v>
                </c:pt>
                <c:pt idx="41">
                  <c:v>0.4067708333333333</c:v>
                </c:pt>
                <c:pt idx="42">
                  <c:v>0.41002314814814816</c:v>
                </c:pt>
                <c:pt idx="43">
                  <c:v>0.41375000000000001</c:v>
                </c:pt>
                <c:pt idx="44">
                  <c:v>0.41718749999999999</c:v>
                </c:pt>
                <c:pt idx="45">
                  <c:v>0.42043981481481479</c:v>
                </c:pt>
                <c:pt idx="46">
                  <c:v>0.4241435185185185</c:v>
                </c:pt>
                <c:pt idx="47">
                  <c:v>0.42761574074074077</c:v>
                </c:pt>
                <c:pt idx="48">
                  <c:v>0.43085648148148148</c:v>
                </c:pt>
                <c:pt idx="49">
                  <c:v>0.43459490740740742</c:v>
                </c:pt>
                <c:pt idx="50">
                  <c:v>0.4380324074074074</c:v>
                </c:pt>
                <c:pt idx="51">
                  <c:v>0.44150462962962966</c:v>
                </c:pt>
                <c:pt idx="52" formatCode="[h]:mm:ss">
                  <c:v>0.27834490740740742</c:v>
                </c:pt>
                <c:pt idx="53">
                  <c:v>0.44859953703703703</c:v>
                </c:pt>
                <c:pt idx="54">
                  <c:v>0.45171296296296298</c:v>
                </c:pt>
                <c:pt idx="55">
                  <c:v>0.45541666666666664</c:v>
                </c:pt>
                <c:pt idx="56">
                  <c:v>0.45890046296296294</c:v>
                </c:pt>
                <c:pt idx="57">
                  <c:v>0.46214120370370365</c:v>
                </c:pt>
                <c:pt idx="58">
                  <c:v>0.46561342592592592</c:v>
                </c:pt>
                <c:pt idx="59">
                  <c:v>0.46934027777777776</c:v>
                </c:pt>
                <c:pt idx="60">
                  <c:v>0.47256944444444443</c:v>
                </c:pt>
                <c:pt idx="61">
                  <c:v>0.4760416666666667</c:v>
                </c:pt>
                <c:pt idx="62">
                  <c:v>0.47974537037037041</c:v>
                </c:pt>
                <c:pt idx="63">
                  <c:v>0.48298611111111112</c:v>
                </c:pt>
                <c:pt idx="64">
                  <c:v>0.48645833333333338</c:v>
                </c:pt>
                <c:pt idx="65">
                  <c:v>0.48994212962962963</c:v>
                </c:pt>
                <c:pt idx="66">
                  <c:v>0.49341435185185184</c:v>
                </c:pt>
                <c:pt idx="67">
                  <c:v>0.49688657407407405</c:v>
                </c:pt>
                <c:pt idx="68">
                  <c:v>0.50059027777777776</c:v>
                </c:pt>
                <c:pt idx="69">
                  <c:v>0.5038541666666666</c:v>
                </c:pt>
                <c:pt idx="70">
                  <c:v>0.50731481481481489</c:v>
                </c:pt>
                <c:pt idx="71">
                  <c:v>0.51101851851851854</c:v>
                </c:pt>
                <c:pt idx="72">
                  <c:v>0.51427083333333334</c:v>
                </c:pt>
                <c:pt idx="73">
                  <c:v>0.51774305555555555</c:v>
                </c:pt>
                <c:pt idx="74">
                  <c:v>0.52144675925925921</c:v>
                </c:pt>
                <c:pt idx="75">
                  <c:v>0.52469907407407412</c:v>
                </c:pt>
                <c:pt idx="76">
                  <c:v>0.52817129629629633</c:v>
                </c:pt>
                <c:pt idx="77">
                  <c:v>0.53187499999999999</c:v>
                </c:pt>
                <c:pt idx="78">
                  <c:v>0.53511574074074075</c:v>
                </c:pt>
                <c:pt idx="79">
                  <c:v>0.53865740740740742</c:v>
                </c:pt>
                <c:pt idx="80">
                  <c:v>0.54232638888888884</c:v>
                </c:pt>
                <c:pt idx="81">
                  <c:v>0.54554398148148142</c:v>
                </c:pt>
                <c:pt idx="82">
                  <c:v>0.54905092592592586</c:v>
                </c:pt>
                <c:pt idx="83">
                  <c:v>0.5527199074074074</c:v>
                </c:pt>
                <c:pt idx="84">
                  <c:v>0.5559722222222222</c:v>
                </c:pt>
                <c:pt idx="85">
                  <c:v>0.55944444444444441</c:v>
                </c:pt>
                <c:pt idx="86">
                  <c:v>0.56329861111111112</c:v>
                </c:pt>
                <c:pt idx="87">
                  <c:v>0.5664583333333334</c:v>
                </c:pt>
                <c:pt idx="88">
                  <c:v>0.56989583333333338</c:v>
                </c:pt>
                <c:pt idx="89">
                  <c:v>0.57358796296296299</c:v>
                </c:pt>
                <c:pt idx="90">
                  <c:v>0.57681712962962961</c:v>
                </c:pt>
                <c:pt idx="91">
                  <c:v>0.58030092592592586</c:v>
                </c:pt>
                <c:pt idx="92">
                  <c:v>0.58399305555555558</c:v>
                </c:pt>
                <c:pt idx="93">
                  <c:v>0.58724537037037039</c:v>
                </c:pt>
                <c:pt idx="94">
                  <c:v>0.59075231481481483</c:v>
                </c:pt>
                <c:pt idx="95">
                  <c:v>0.59444444444444444</c:v>
                </c:pt>
                <c:pt idx="96">
                  <c:v>0.59767361111111106</c:v>
                </c:pt>
                <c:pt idx="97">
                  <c:v>0.60114583333333338</c:v>
                </c:pt>
                <c:pt idx="98">
                  <c:v>0.60484953703703703</c:v>
                </c:pt>
                <c:pt idx="99">
                  <c:v>0.60819444444444437</c:v>
                </c:pt>
                <c:pt idx="100">
                  <c:v>0.61157407407407405</c:v>
                </c:pt>
                <c:pt idx="101">
                  <c:v>0.61526620370370366</c:v>
                </c:pt>
                <c:pt idx="102">
                  <c:v>0.61851851851851858</c:v>
                </c:pt>
                <c:pt idx="103">
                  <c:v>0.62200231481481483</c:v>
                </c:pt>
                <c:pt idx="104">
                  <c:v>0.62569444444444444</c:v>
                </c:pt>
                <c:pt idx="105">
                  <c:v>0.62894675925925925</c:v>
                </c:pt>
                <c:pt idx="106">
                  <c:v>0.63241898148148146</c:v>
                </c:pt>
                <c:pt idx="107">
                  <c:v>0.63612268518518522</c:v>
                </c:pt>
                <c:pt idx="108">
                  <c:v>0.63937500000000003</c:v>
                </c:pt>
                <c:pt idx="109">
                  <c:v>0.64284722222222224</c:v>
                </c:pt>
                <c:pt idx="110">
                  <c:v>0.646550925925926</c:v>
                </c:pt>
                <c:pt idx="111">
                  <c:v>0.6498032407407407</c:v>
                </c:pt>
                <c:pt idx="112">
                  <c:v>0.65327546296296302</c:v>
                </c:pt>
                <c:pt idx="113">
                  <c:v>0.65697916666666667</c:v>
                </c:pt>
                <c:pt idx="114">
                  <c:v>0.66021990740740744</c:v>
                </c:pt>
                <c:pt idx="115">
                  <c:v>0.66370370370370368</c:v>
                </c:pt>
                <c:pt idx="116">
                  <c:v>0.66740740740740734</c:v>
                </c:pt>
                <c:pt idx="117">
                  <c:v>0.67064814814814822</c:v>
                </c:pt>
                <c:pt idx="118">
                  <c:v>0.67412037037037031</c:v>
                </c:pt>
                <c:pt idx="119">
                  <c:v>0.67782407407407408</c:v>
                </c:pt>
                <c:pt idx="120">
                  <c:v>0.68107638888888899</c:v>
                </c:pt>
                <c:pt idx="121">
                  <c:v>0.68454861111111109</c:v>
                </c:pt>
                <c:pt idx="122">
                  <c:v>0.68825231481481486</c:v>
                </c:pt>
                <c:pt idx="123">
                  <c:v>0.6915162037037037</c:v>
                </c:pt>
                <c:pt idx="124">
                  <c:v>0.69497685185185187</c:v>
                </c:pt>
                <c:pt idx="125">
                  <c:v>0.69869212962962957</c:v>
                </c:pt>
                <c:pt idx="126">
                  <c:v>0.70193287037037033</c:v>
                </c:pt>
                <c:pt idx="127">
                  <c:v>0.70540509259259254</c:v>
                </c:pt>
                <c:pt idx="128">
                  <c:v>0.70909722222222227</c:v>
                </c:pt>
                <c:pt idx="129">
                  <c:v>0.71234953703703707</c:v>
                </c:pt>
                <c:pt idx="130">
                  <c:v>0.71583333333333332</c:v>
                </c:pt>
                <c:pt idx="131">
                  <c:v>0.71953703703703698</c:v>
                </c:pt>
                <c:pt idx="132">
                  <c:v>0.72277777777777785</c:v>
                </c:pt>
                <c:pt idx="133">
                  <c:v>0.72624999999999995</c:v>
                </c:pt>
                <c:pt idx="134">
                  <c:v>0.72995370370370372</c:v>
                </c:pt>
                <c:pt idx="135">
                  <c:v>0.73322916666666671</c:v>
                </c:pt>
                <c:pt idx="136">
                  <c:v>0.73667824074074073</c:v>
                </c:pt>
                <c:pt idx="137">
                  <c:v>0.7403819444444445</c:v>
                </c:pt>
                <c:pt idx="138">
                  <c:v>0.74362268518518526</c:v>
                </c:pt>
                <c:pt idx="139">
                  <c:v>0.74711805555555555</c:v>
                </c:pt>
                <c:pt idx="140">
                  <c:v>0.75083333333333335</c:v>
                </c:pt>
                <c:pt idx="141">
                  <c:v>0.75405092592592593</c:v>
                </c:pt>
                <c:pt idx="142">
                  <c:v>0.75752314814814825</c:v>
                </c:pt>
                <c:pt idx="143">
                  <c:v>0.76124999999999998</c:v>
                </c:pt>
                <c:pt idx="144">
                  <c:v>0.76452546296296298</c:v>
                </c:pt>
                <c:pt idx="145">
                  <c:v>0.76795138888888881</c:v>
                </c:pt>
                <c:pt idx="146">
                  <c:v>0.77165509259259257</c:v>
                </c:pt>
                <c:pt idx="147">
                  <c:v>0.77493055555555557</c:v>
                </c:pt>
              </c:numCache>
            </c:numRef>
          </c:cat>
          <c:val>
            <c:numRef>
              <c:f>Hoja6!$D$5:$D$152</c:f>
              <c:numCache>
                <c:formatCode>0.00</c:formatCode>
                <c:ptCount val="148"/>
                <c:pt idx="0">
                  <c:v>0</c:v>
                </c:pt>
                <c:pt idx="1">
                  <c:v>0</c:v>
                </c:pt>
                <c:pt idx="2">
                  <c:v>0</c:v>
                </c:pt>
                <c:pt idx="3">
                  <c:v>0</c:v>
                </c:pt>
                <c:pt idx="4">
                  <c:v>0.03</c:v>
                </c:pt>
                <c:pt idx="5">
                  <c:v>0.04</c:v>
                </c:pt>
                <c:pt idx="6">
                  <c:v>0.06</c:v>
                </c:pt>
                <c:pt idx="7">
                  <c:v>0.19</c:v>
                </c:pt>
                <c:pt idx="8">
                  <c:v>0.25</c:v>
                </c:pt>
                <c:pt idx="9">
                  <c:v>0.48</c:v>
                </c:pt>
                <c:pt idx="10">
                  <c:v>0.38</c:v>
                </c:pt>
                <c:pt idx="11">
                  <c:v>0.43</c:v>
                </c:pt>
                <c:pt idx="12">
                  <c:v>0.44</c:v>
                </c:pt>
                <c:pt idx="13">
                  <c:v>0.66</c:v>
                </c:pt>
                <c:pt idx="14">
                  <c:v>0.7</c:v>
                </c:pt>
                <c:pt idx="15">
                  <c:v>0.79</c:v>
                </c:pt>
                <c:pt idx="16">
                  <c:v>0.83</c:v>
                </c:pt>
                <c:pt idx="17">
                  <c:v>0.93</c:v>
                </c:pt>
                <c:pt idx="18">
                  <c:v>0.97</c:v>
                </c:pt>
                <c:pt idx="19">
                  <c:v>1.0900000000000001</c:v>
                </c:pt>
                <c:pt idx="20">
                  <c:v>1.1000000000000001</c:v>
                </c:pt>
                <c:pt idx="21">
                  <c:v>1.29</c:v>
                </c:pt>
                <c:pt idx="22">
                  <c:v>1.36</c:v>
                </c:pt>
                <c:pt idx="23">
                  <c:v>0.89</c:v>
                </c:pt>
                <c:pt idx="24">
                  <c:v>1.55</c:v>
                </c:pt>
                <c:pt idx="25">
                  <c:v>2.13</c:v>
                </c:pt>
                <c:pt idx="26">
                  <c:v>2.56</c:v>
                </c:pt>
                <c:pt idx="27">
                  <c:v>2.23</c:v>
                </c:pt>
                <c:pt idx="28">
                  <c:v>2.27</c:v>
                </c:pt>
                <c:pt idx="29">
                  <c:v>2.8</c:v>
                </c:pt>
                <c:pt idx="30">
                  <c:v>2.92</c:v>
                </c:pt>
                <c:pt idx="31">
                  <c:v>3.18</c:v>
                </c:pt>
                <c:pt idx="32">
                  <c:v>3.26</c:v>
                </c:pt>
                <c:pt idx="33">
                  <c:v>3.56</c:v>
                </c:pt>
                <c:pt idx="34">
                  <c:v>4.6399999999999997</c:v>
                </c:pt>
                <c:pt idx="35">
                  <c:v>6.13</c:v>
                </c:pt>
                <c:pt idx="36">
                  <c:v>6.04</c:v>
                </c:pt>
                <c:pt idx="37">
                  <c:v>6.55</c:v>
                </c:pt>
                <c:pt idx="38">
                  <c:v>7.12</c:v>
                </c:pt>
                <c:pt idx="39">
                  <c:v>7.45</c:v>
                </c:pt>
                <c:pt idx="40">
                  <c:v>7.89</c:v>
                </c:pt>
                <c:pt idx="41">
                  <c:v>8.56</c:v>
                </c:pt>
                <c:pt idx="42">
                  <c:v>8.7799999999999994</c:v>
                </c:pt>
                <c:pt idx="43">
                  <c:v>9.15</c:v>
                </c:pt>
                <c:pt idx="44">
                  <c:v>9.7799999999999994</c:v>
                </c:pt>
                <c:pt idx="45">
                  <c:v>9.89</c:v>
                </c:pt>
                <c:pt idx="46">
                  <c:v>10.23</c:v>
                </c:pt>
                <c:pt idx="47">
                  <c:v>10.87</c:v>
                </c:pt>
                <c:pt idx="48">
                  <c:v>11.12</c:v>
                </c:pt>
                <c:pt idx="49">
                  <c:v>11.34</c:v>
                </c:pt>
                <c:pt idx="50">
                  <c:v>11.23</c:v>
                </c:pt>
                <c:pt idx="51">
                  <c:v>11.76</c:v>
                </c:pt>
                <c:pt idx="52">
                  <c:v>11.78</c:v>
                </c:pt>
                <c:pt idx="53">
                  <c:v>10.130000000000001</c:v>
                </c:pt>
                <c:pt idx="54">
                  <c:v>10.08</c:v>
                </c:pt>
                <c:pt idx="55">
                  <c:v>9.8800000000000008</c:v>
                </c:pt>
                <c:pt idx="56">
                  <c:v>10.220000000000001</c:v>
                </c:pt>
                <c:pt idx="57">
                  <c:v>12.76</c:v>
                </c:pt>
                <c:pt idx="58">
                  <c:v>12.87</c:v>
                </c:pt>
                <c:pt idx="59">
                  <c:v>13.67</c:v>
                </c:pt>
                <c:pt idx="60">
                  <c:v>11.34</c:v>
                </c:pt>
                <c:pt idx="61">
                  <c:v>11.97</c:v>
                </c:pt>
                <c:pt idx="62">
                  <c:v>14.51</c:v>
                </c:pt>
                <c:pt idx="63">
                  <c:v>12.45</c:v>
                </c:pt>
                <c:pt idx="64">
                  <c:v>14.65</c:v>
                </c:pt>
                <c:pt idx="65">
                  <c:v>14.87</c:v>
                </c:pt>
                <c:pt idx="66">
                  <c:v>15.11</c:v>
                </c:pt>
                <c:pt idx="67">
                  <c:v>15.89</c:v>
                </c:pt>
                <c:pt idx="68">
                  <c:v>15.77</c:v>
                </c:pt>
                <c:pt idx="69">
                  <c:v>15.45</c:v>
                </c:pt>
                <c:pt idx="70">
                  <c:v>15.56</c:v>
                </c:pt>
                <c:pt idx="71">
                  <c:v>15.67</c:v>
                </c:pt>
                <c:pt idx="72">
                  <c:v>15.66</c:v>
                </c:pt>
                <c:pt idx="73">
                  <c:v>15.23</c:v>
                </c:pt>
                <c:pt idx="74">
                  <c:v>15.33</c:v>
                </c:pt>
                <c:pt idx="75">
                  <c:v>9.5399999999999991</c:v>
                </c:pt>
                <c:pt idx="76">
                  <c:v>10.19</c:v>
                </c:pt>
                <c:pt idx="77">
                  <c:v>13.13</c:v>
                </c:pt>
                <c:pt idx="78">
                  <c:v>9.15</c:v>
                </c:pt>
                <c:pt idx="79">
                  <c:v>14.82</c:v>
                </c:pt>
                <c:pt idx="80">
                  <c:v>14.25</c:v>
                </c:pt>
                <c:pt idx="81">
                  <c:v>13.62</c:v>
                </c:pt>
                <c:pt idx="82">
                  <c:v>8.44</c:v>
                </c:pt>
                <c:pt idx="83">
                  <c:v>8.1300000000000008</c:v>
                </c:pt>
                <c:pt idx="84">
                  <c:v>6.14</c:v>
                </c:pt>
                <c:pt idx="85">
                  <c:v>6.05</c:v>
                </c:pt>
                <c:pt idx="86">
                  <c:v>5.99</c:v>
                </c:pt>
                <c:pt idx="87">
                  <c:v>4.25</c:v>
                </c:pt>
                <c:pt idx="88">
                  <c:v>4.04</c:v>
                </c:pt>
                <c:pt idx="89">
                  <c:v>4.29</c:v>
                </c:pt>
                <c:pt idx="90">
                  <c:v>3.84</c:v>
                </c:pt>
                <c:pt idx="91">
                  <c:v>3.42</c:v>
                </c:pt>
                <c:pt idx="92">
                  <c:v>3.89</c:v>
                </c:pt>
                <c:pt idx="93">
                  <c:v>5.24</c:v>
                </c:pt>
                <c:pt idx="94">
                  <c:v>5.04</c:v>
                </c:pt>
                <c:pt idx="95">
                  <c:v>2.84</c:v>
                </c:pt>
                <c:pt idx="96">
                  <c:v>2.34</c:v>
                </c:pt>
                <c:pt idx="97">
                  <c:v>2.36</c:v>
                </c:pt>
                <c:pt idx="98">
                  <c:v>1.73</c:v>
                </c:pt>
                <c:pt idx="99">
                  <c:v>1.43</c:v>
                </c:pt>
                <c:pt idx="100">
                  <c:v>1.39</c:v>
                </c:pt>
                <c:pt idx="101">
                  <c:v>1.55</c:v>
                </c:pt>
                <c:pt idx="102">
                  <c:v>1.35</c:v>
                </c:pt>
                <c:pt idx="103">
                  <c:v>1.1599999999999999</c:v>
                </c:pt>
                <c:pt idx="104">
                  <c:v>1.29</c:v>
                </c:pt>
                <c:pt idx="105">
                  <c:v>1.49</c:v>
                </c:pt>
                <c:pt idx="106">
                  <c:v>2.19</c:v>
                </c:pt>
                <c:pt idx="107">
                  <c:v>2.46</c:v>
                </c:pt>
                <c:pt idx="108">
                  <c:v>2.34</c:v>
                </c:pt>
                <c:pt idx="109">
                  <c:v>2.79</c:v>
                </c:pt>
                <c:pt idx="110">
                  <c:v>2.14</c:v>
                </c:pt>
                <c:pt idx="111">
                  <c:v>2.38</c:v>
                </c:pt>
                <c:pt idx="112">
                  <c:v>2.4900000000000002</c:v>
                </c:pt>
                <c:pt idx="113">
                  <c:v>3.26</c:v>
                </c:pt>
                <c:pt idx="114">
                  <c:v>2.39</c:v>
                </c:pt>
                <c:pt idx="115">
                  <c:v>2.31</c:v>
                </c:pt>
                <c:pt idx="116">
                  <c:v>2.41</c:v>
                </c:pt>
                <c:pt idx="117">
                  <c:v>2.1800000000000002</c:v>
                </c:pt>
                <c:pt idx="118">
                  <c:v>1.83</c:v>
                </c:pt>
                <c:pt idx="119">
                  <c:v>1.34</c:v>
                </c:pt>
                <c:pt idx="120">
                  <c:v>1.54</c:v>
                </c:pt>
                <c:pt idx="121">
                  <c:v>1.33</c:v>
                </c:pt>
                <c:pt idx="122">
                  <c:v>0.56999999999999995</c:v>
                </c:pt>
                <c:pt idx="123">
                  <c:v>0.62</c:v>
                </c:pt>
                <c:pt idx="124">
                  <c:v>0.96</c:v>
                </c:pt>
                <c:pt idx="125">
                  <c:v>0.93</c:v>
                </c:pt>
                <c:pt idx="126">
                  <c:v>0.74</c:v>
                </c:pt>
                <c:pt idx="127">
                  <c:v>0.89</c:v>
                </c:pt>
                <c:pt idx="128">
                  <c:v>0.63</c:v>
                </c:pt>
                <c:pt idx="129">
                  <c:v>0.17</c:v>
                </c:pt>
                <c:pt idx="130">
                  <c:v>0.11</c:v>
                </c:pt>
                <c:pt idx="131">
                  <c:v>0.06</c:v>
                </c:pt>
                <c:pt idx="132">
                  <c:v>0.03</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numCache>
            </c:numRef>
          </c:val>
          <c:smooth val="0"/>
        </c:ser>
        <c:dLbls>
          <c:showLegendKey val="0"/>
          <c:showVal val="0"/>
          <c:showCatName val="0"/>
          <c:showSerName val="0"/>
          <c:showPercent val="0"/>
          <c:showBubbleSize val="0"/>
        </c:dLbls>
        <c:smooth val="0"/>
        <c:axId val="170750800"/>
        <c:axId val="243725664"/>
      </c:lineChart>
      <c:catAx>
        <c:axId val="170750800"/>
        <c:scaling>
          <c:orientation val="minMax"/>
        </c:scaling>
        <c:delete val="0"/>
        <c:axPos val="b"/>
        <c:title>
          <c:tx>
            <c:rich>
              <a:bodyPr rot="0" spcFirstLastPara="1" vertOverflow="ellipsis" vert="horz" wrap="square" anchor="ctr" anchorCtr="1"/>
              <a:lstStyle/>
              <a:p>
                <a:pPr>
                  <a:defRPr sz="1100" b="1"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100" b="1">
                    <a:latin typeface="Times New Roman" panose="02020603050405020304" pitchFamily="18" charset="0"/>
                    <a:cs typeface="Times New Roman" panose="02020603050405020304" pitchFamily="18" charset="0"/>
                  </a:rPr>
                  <a:t>HORA</a:t>
                </a:r>
              </a:p>
            </c:rich>
          </c:tx>
          <c:layout>
            <c:manualLayout>
              <c:xMode val="edge"/>
              <c:yMode val="edge"/>
              <c:x val="0.44700156666463203"/>
              <c:y val="0.90905074365704286"/>
            </c:manualLayout>
          </c:layout>
          <c:overlay val="0"/>
          <c:spPr>
            <a:noFill/>
            <a:ln>
              <a:noFill/>
            </a:ln>
            <a:effectLst/>
          </c:sp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243725664"/>
        <c:crosses val="autoZero"/>
        <c:auto val="1"/>
        <c:lblAlgn val="ctr"/>
        <c:lblOffset val="100"/>
        <c:noMultiLvlLbl val="0"/>
      </c:catAx>
      <c:valAx>
        <c:axId val="24372566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lgn="ctr" rtl="0">
                  <a:defRPr lang="es-EC" sz="1100" b="1"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s-EC" sz="1100" b="1"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ÍNDICE UV</a:t>
                </a:r>
              </a:p>
            </c:rich>
          </c:tx>
          <c:layout>
            <c:manualLayout>
              <c:xMode val="edge"/>
              <c:yMode val="edge"/>
              <c:x val="1.5503875968992248E-2"/>
              <c:y val="0.26635826771653542"/>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0750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Hoja1!$C$2</c:f>
              <c:strCache>
                <c:ptCount val="1"/>
                <c:pt idx="0">
                  <c:v>ÍNDICE UV</c:v>
                </c:pt>
              </c:strCache>
            </c:strRef>
          </c:tx>
          <c:spPr>
            <a:ln w="38100" cap="rnd">
              <a:solidFill>
                <a:schemeClr val="accent1"/>
              </a:solidFill>
              <a:round/>
            </a:ln>
            <a:effectLst/>
          </c:spPr>
          <c:marker>
            <c:symbol val="none"/>
          </c:marker>
          <c:cat>
            <c:numRef>
              <c:f>Hoja1!$B$3:$B$152</c:f>
              <c:numCache>
                <c:formatCode>h:mm:ss</c:formatCode>
                <c:ptCount val="150"/>
                <c:pt idx="0">
                  <c:v>0.25050925925925926</c:v>
                </c:pt>
                <c:pt idx="1">
                  <c:v>0.25394675925925925</c:v>
                </c:pt>
                <c:pt idx="2">
                  <c:v>0.25884259259259262</c:v>
                </c:pt>
                <c:pt idx="3">
                  <c:v>0.26228009259259261</c:v>
                </c:pt>
                <c:pt idx="4">
                  <c:v>0.26576388888888886</c:v>
                </c:pt>
                <c:pt idx="5">
                  <c:v>0.26958333333333334</c:v>
                </c:pt>
                <c:pt idx="6">
                  <c:v>0.27291666666666664</c:v>
                </c:pt>
                <c:pt idx="7">
                  <c:v>0.2761805555555556</c:v>
                </c:pt>
                <c:pt idx="8">
                  <c:v>0.27965277777777781</c:v>
                </c:pt>
                <c:pt idx="9">
                  <c:v>0.28315972222222224</c:v>
                </c:pt>
                <c:pt idx="10">
                  <c:v>0.28659722222222223</c:v>
                </c:pt>
                <c:pt idx="11">
                  <c:v>0.29030092592592593</c:v>
                </c:pt>
                <c:pt idx="12">
                  <c:v>0.29377314814814814</c:v>
                </c:pt>
                <c:pt idx="13">
                  <c:v>0.29702546296296295</c:v>
                </c:pt>
                <c:pt idx="14">
                  <c:v>0.30071759259259262</c:v>
                </c:pt>
                <c:pt idx="15">
                  <c:v>0.30418981481481483</c:v>
                </c:pt>
                <c:pt idx="16">
                  <c:v>0.31114583333333334</c:v>
                </c:pt>
                <c:pt idx="17">
                  <c:v>0.31461805555555555</c:v>
                </c:pt>
                <c:pt idx="18">
                  <c:v>0.31788194444444445</c:v>
                </c:pt>
                <c:pt idx="19">
                  <c:v>0.32157407407407407</c:v>
                </c:pt>
                <c:pt idx="20">
                  <c:v>0.32701388888888888</c:v>
                </c:pt>
                <c:pt idx="21">
                  <c:v>0.32861111111111113</c:v>
                </c:pt>
                <c:pt idx="22">
                  <c:v>0.33208333333333334</c:v>
                </c:pt>
                <c:pt idx="23">
                  <c:v>0.33555555555555555</c:v>
                </c:pt>
                <c:pt idx="24">
                  <c:v>0.33902777777777776</c:v>
                </c:pt>
                <c:pt idx="25">
                  <c:v>0.34250000000000003</c:v>
                </c:pt>
                <c:pt idx="26">
                  <c:v>0.34598379629629633</c:v>
                </c:pt>
                <c:pt idx="27">
                  <c:v>0.34945601851851849</c:v>
                </c:pt>
                <c:pt idx="28">
                  <c:v>0.35292824074074075</c:v>
                </c:pt>
                <c:pt idx="29">
                  <c:v>0.356412037037037</c:v>
                </c:pt>
                <c:pt idx="30">
                  <c:v>0.35988425925925926</c:v>
                </c:pt>
                <c:pt idx="31">
                  <c:v>0.36335648148148153</c:v>
                </c:pt>
                <c:pt idx="32">
                  <c:v>0.36684027777777778</c:v>
                </c:pt>
                <c:pt idx="33">
                  <c:v>0.37031249999999999</c:v>
                </c:pt>
                <c:pt idx="34">
                  <c:v>0.3737847222222222</c:v>
                </c:pt>
                <c:pt idx="35">
                  <c:v>0.38075231481481481</c:v>
                </c:pt>
                <c:pt idx="36">
                  <c:v>0.38421296296296298</c:v>
                </c:pt>
                <c:pt idx="37">
                  <c:v>0.38783564814814814</c:v>
                </c:pt>
                <c:pt idx="38">
                  <c:v>0.39120370370370372</c:v>
                </c:pt>
                <c:pt idx="39">
                  <c:v>0.39467592592592587</c:v>
                </c:pt>
                <c:pt idx="40">
                  <c:v>0.39814814814814814</c:v>
                </c:pt>
                <c:pt idx="41">
                  <c:v>0.40162037037037041</c:v>
                </c:pt>
                <c:pt idx="42">
                  <c:v>0.40509259259259256</c:v>
                </c:pt>
                <c:pt idx="43">
                  <c:v>0.40858796296296296</c:v>
                </c:pt>
                <c:pt idx="44">
                  <c:v>0.41204861111111107</c:v>
                </c:pt>
                <c:pt idx="45">
                  <c:v>0.41554398148148147</c:v>
                </c:pt>
                <c:pt idx="46">
                  <c:v>0.4189930555555556</c:v>
                </c:pt>
                <c:pt idx="47">
                  <c:v>0.42246527777777776</c:v>
                </c:pt>
                <c:pt idx="48">
                  <c:v>0.42593750000000002</c:v>
                </c:pt>
                <c:pt idx="49">
                  <c:v>0.42940972222222223</c:v>
                </c:pt>
                <c:pt idx="50">
                  <c:v>0.43290509259259258</c:v>
                </c:pt>
                <c:pt idx="51">
                  <c:v>0.43637731481481484</c:v>
                </c:pt>
                <c:pt idx="52">
                  <c:v>0.43984953703703705</c:v>
                </c:pt>
                <c:pt idx="53">
                  <c:v>0.44332175925925926</c:v>
                </c:pt>
                <c:pt idx="54">
                  <c:v>0.44679398148148147</c:v>
                </c:pt>
                <c:pt idx="55">
                  <c:v>0.45026620370370374</c:v>
                </c:pt>
                <c:pt idx="56">
                  <c:v>0.45376157407407408</c:v>
                </c:pt>
                <c:pt idx="57">
                  <c:v>0.45723379629629629</c:v>
                </c:pt>
                <c:pt idx="58">
                  <c:v>0.4607060185185185</c:v>
                </c:pt>
                <c:pt idx="59">
                  <c:v>0.46417824074074071</c:v>
                </c:pt>
                <c:pt idx="60">
                  <c:v>0.46765046296296298</c:v>
                </c:pt>
                <c:pt idx="61">
                  <c:v>0.47112268518518513</c:v>
                </c:pt>
                <c:pt idx="62">
                  <c:v>0.4745949074074074</c:v>
                </c:pt>
                <c:pt idx="63">
                  <c:v>0.47778935185185184</c:v>
                </c:pt>
                <c:pt idx="64">
                  <c:v>0.48126157407407405</c:v>
                </c:pt>
                <c:pt idx="65">
                  <c:v>0.48473379629629632</c:v>
                </c:pt>
                <c:pt idx="66">
                  <c:v>0.48820601851851847</c:v>
                </c:pt>
                <c:pt idx="67">
                  <c:v>0.4909722222222222</c:v>
                </c:pt>
                <c:pt idx="68">
                  <c:v>0.49444444444444446</c:v>
                </c:pt>
                <c:pt idx="69">
                  <c:v>0.49791666666666662</c:v>
                </c:pt>
                <c:pt idx="70">
                  <c:v>0.50138888888888888</c:v>
                </c:pt>
                <c:pt idx="71">
                  <c:v>0.50486111111111109</c:v>
                </c:pt>
                <c:pt idx="72">
                  <c:v>0.5083333333333333</c:v>
                </c:pt>
                <c:pt idx="73">
                  <c:v>0.51180555555555551</c:v>
                </c:pt>
                <c:pt idx="74">
                  <c:v>0.51527777777777783</c:v>
                </c:pt>
                <c:pt idx="75">
                  <c:v>0.51874999999999993</c:v>
                </c:pt>
                <c:pt idx="76">
                  <c:v>0.52222222222222225</c:v>
                </c:pt>
                <c:pt idx="77">
                  <c:v>0.52575231481481477</c:v>
                </c:pt>
                <c:pt idx="78">
                  <c:v>0.52921296296296294</c:v>
                </c:pt>
                <c:pt idx="79">
                  <c:v>0.53268518518518515</c:v>
                </c:pt>
                <c:pt idx="80">
                  <c:v>0.53615740740740747</c:v>
                </c:pt>
                <c:pt idx="81">
                  <c:v>0.53962962962962957</c:v>
                </c:pt>
                <c:pt idx="82">
                  <c:v>0.54310185185185189</c:v>
                </c:pt>
                <c:pt idx="83">
                  <c:v>0.54660879629629633</c:v>
                </c:pt>
                <c:pt idx="84">
                  <c:v>0.55008101851851854</c:v>
                </c:pt>
                <c:pt idx="85">
                  <c:v>0.55355324074074075</c:v>
                </c:pt>
                <c:pt idx="86">
                  <c:v>0.55702546296296296</c:v>
                </c:pt>
                <c:pt idx="87">
                  <c:v>0.56050925925925921</c:v>
                </c:pt>
                <c:pt idx="88">
                  <c:v>0.56398148148148153</c:v>
                </c:pt>
                <c:pt idx="89">
                  <c:v>0.56745370370370374</c:v>
                </c:pt>
                <c:pt idx="90">
                  <c:v>0.57092592592592595</c:v>
                </c:pt>
                <c:pt idx="91">
                  <c:v>0.57439814814814816</c:v>
                </c:pt>
                <c:pt idx="92">
                  <c:v>0.57789351851851845</c:v>
                </c:pt>
                <c:pt idx="93">
                  <c:v>0.58135416666666673</c:v>
                </c:pt>
                <c:pt idx="94">
                  <c:v>0.58482638888888883</c:v>
                </c:pt>
                <c:pt idx="95">
                  <c:v>0.58829861111111115</c:v>
                </c:pt>
                <c:pt idx="96">
                  <c:v>0.59177083333333336</c:v>
                </c:pt>
                <c:pt idx="97">
                  <c:v>0.59526620370370364</c:v>
                </c:pt>
                <c:pt idx="98">
                  <c:v>0.59873842592592597</c:v>
                </c:pt>
                <c:pt idx="99">
                  <c:v>0.60221064814814818</c:v>
                </c:pt>
                <c:pt idx="100">
                  <c:v>0.60568287037037105</c:v>
                </c:pt>
                <c:pt idx="101">
                  <c:v>0.60915509259259304</c:v>
                </c:pt>
                <c:pt idx="102">
                  <c:v>0.61262731481481503</c:v>
                </c:pt>
                <c:pt idx="103">
                  <c:v>0.61609953703703801</c:v>
                </c:pt>
                <c:pt idx="104">
                  <c:v>0.61957175925926</c:v>
                </c:pt>
                <c:pt idx="105">
                  <c:v>0.62304398148148199</c:v>
                </c:pt>
                <c:pt idx="106">
                  <c:v>0.62651620370370498</c:v>
                </c:pt>
                <c:pt idx="107">
                  <c:v>0.63</c:v>
                </c:pt>
                <c:pt idx="108">
                  <c:v>0.63347222222222221</c:v>
                </c:pt>
                <c:pt idx="109">
                  <c:v>0.63694444444444442</c:v>
                </c:pt>
                <c:pt idx="110">
                  <c:v>0.64041666666666697</c:v>
                </c:pt>
                <c:pt idx="111">
                  <c:v>0.64388888888888896</c:v>
                </c:pt>
                <c:pt idx="112">
                  <c:v>0.64736111111111105</c:v>
                </c:pt>
                <c:pt idx="113">
                  <c:v>0.65083333333333304</c:v>
                </c:pt>
                <c:pt idx="114">
                  <c:v>0.65430555555555503</c:v>
                </c:pt>
                <c:pt idx="115">
                  <c:v>0.65777777777777802</c:v>
                </c:pt>
                <c:pt idx="116">
                  <c:v>0.66125</c:v>
                </c:pt>
                <c:pt idx="117">
                  <c:v>0.66472222222222199</c:v>
                </c:pt>
                <c:pt idx="118">
                  <c:v>0.66819444444444398</c:v>
                </c:pt>
                <c:pt idx="119">
                  <c:v>0.67168981481481482</c:v>
                </c:pt>
                <c:pt idx="120">
                  <c:v>0.67516203703703714</c:v>
                </c:pt>
                <c:pt idx="121">
                  <c:v>0.67863425925925924</c:v>
                </c:pt>
                <c:pt idx="122">
                  <c:v>0.68210648148148101</c:v>
                </c:pt>
                <c:pt idx="123">
                  <c:v>0.685578703703703</c:v>
                </c:pt>
                <c:pt idx="124">
                  <c:v>0.68905092592592598</c:v>
                </c:pt>
                <c:pt idx="125">
                  <c:v>0.69252314814814797</c:v>
                </c:pt>
                <c:pt idx="126">
                  <c:v>0.69599537037036996</c:v>
                </c:pt>
                <c:pt idx="127">
                  <c:v>0.69946759259259195</c:v>
                </c:pt>
                <c:pt idx="128">
                  <c:v>0.70293981481481405</c:v>
                </c:pt>
                <c:pt idx="129">
                  <c:v>0.70641203703703603</c:v>
                </c:pt>
                <c:pt idx="130">
                  <c:v>0.70988425925925802</c:v>
                </c:pt>
                <c:pt idx="131">
                  <c:v>0.71335648148148001</c:v>
                </c:pt>
                <c:pt idx="132">
                  <c:v>0.716828703703702</c:v>
                </c:pt>
                <c:pt idx="133">
                  <c:v>0.72030092592592398</c:v>
                </c:pt>
                <c:pt idx="134">
                  <c:v>0.72377314814814697</c:v>
                </c:pt>
                <c:pt idx="135">
                  <c:v>0.72724537037036896</c:v>
                </c:pt>
                <c:pt idx="136">
                  <c:v>0.73071759259259095</c:v>
                </c:pt>
                <c:pt idx="137">
                  <c:v>0.73418981481481305</c:v>
                </c:pt>
                <c:pt idx="138">
                  <c:v>0.73766203703703503</c:v>
                </c:pt>
                <c:pt idx="139">
                  <c:v>0.74113425925925702</c:v>
                </c:pt>
                <c:pt idx="140">
                  <c:v>0.74460648148147901</c:v>
                </c:pt>
                <c:pt idx="141">
                  <c:v>0.748078703703701</c:v>
                </c:pt>
                <c:pt idx="142">
                  <c:v>0.75155092592592299</c:v>
                </c:pt>
                <c:pt idx="143">
                  <c:v>0.75502314814814497</c:v>
                </c:pt>
                <c:pt idx="144">
                  <c:v>0.75849537037036796</c:v>
                </c:pt>
                <c:pt idx="145">
                  <c:v>0.76196759259258995</c:v>
                </c:pt>
                <c:pt idx="146">
                  <c:v>0.76543981481481205</c:v>
                </c:pt>
                <c:pt idx="147">
                  <c:v>0.76891203703703404</c:v>
                </c:pt>
                <c:pt idx="148">
                  <c:v>0.77238425925925602</c:v>
                </c:pt>
                <c:pt idx="149">
                  <c:v>0.77585648148147801</c:v>
                </c:pt>
              </c:numCache>
            </c:numRef>
          </c:cat>
          <c:val>
            <c:numRef>
              <c:f>Hoja1!$C$3:$C$152</c:f>
              <c:numCache>
                <c:formatCode>0.00</c:formatCode>
                <c:ptCount val="150"/>
                <c:pt idx="0">
                  <c:v>0</c:v>
                </c:pt>
                <c:pt idx="1">
                  <c:v>0</c:v>
                </c:pt>
                <c:pt idx="2">
                  <c:v>0</c:v>
                </c:pt>
                <c:pt idx="3">
                  <c:v>0</c:v>
                </c:pt>
                <c:pt idx="4">
                  <c:v>0</c:v>
                </c:pt>
                <c:pt idx="5">
                  <c:v>0</c:v>
                </c:pt>
                <c:pt idx="6">
                  <c:v>0.03</c:v>
                </c:pt>
                <c:pt idx="7">
                  <c:v>0.04</c:v>
                </c:pt>
                <c:pt idx="8">
                  <c:v>0.06</c:v>
                </c:pt>
                <c:pt idx="9">
                  <c:v>0.19</c:v>
                </c:pt>
                <c:pt idx="10">
                  <c:v>0.25</c:v>
                </c:pt>
                <c:pt idx="11">
                  <c:v>0.48</c:v>
                </c:pt>
                <c:pt idx="12">
                  <c:v>0.38</c:v>
                </c:pt>
                <c:pt idx="13">
                  <c:v>0.43</c:v>
                </c:pt>
                <c:pt idx="14">
                  <c:v>0.44</c:v>
                </c:pt>
                <c:pt idx="15">
                  <c:v>0.66</c:v>
                </c:pt>
                <c:pt idx="16">
                  <c:v>0.79</c:v>
                </c:pt>
                <c:pt idx="17">
                  <c:v>0.83</c:v>
                </c:pt>
                <c:pt idx="18">
                  <c:v>0.93</c:v>
                </c:pt>
                <c:pt idx="19">
                  <c:v>0.97</c:v>
                </c:pt>
                <c:pt idx="20">
                  <c:v>1.0900000000000001</c:v>
                </c:pt>
                <c:pt idx="21" formatCode="General">
                  <c:v>1.65</c:v>
                </c:pt>
                <c:pt idx="22">
                  <c:v>1.65</c:v>
                </c:pt>
                <c:pt idx="23">
                  <c:v>1.61</c:v>
                </c:pt>
                <c:pt idx="24">
                  <c:v>1.72</c:v>
                </c:pt>
                <c:pt idx="25">
                  <c:v>1.81</c:v>
                </c:pt>
                <c:pt idx="26">
                  <c:v>2.2400000000000002</c:v>
                </c:pt>
                <c:pt idx="27">
                  <c:v>2.41</c:v>
                </c:pt>
                <c:pt idx="28">
                  <c:v>2.61</c:v>
                </c:pt>
                <c:pt idx="29">
                  <c:v>3.02</c:v>
                </c:pt>
                <c:pt idx="30">
                  <c:v>3.19</c:v>
                </c:pt>
                <c:pt idx="31">
                  <c:v>3.56</c:v>
                </c:pt>
                <c:pt idx="32">
                  <c:v>4.3899999999999997</c:v>
                </c:pt>
                <c:pt idx="33">
                  <c:v>4.4800000000000004</c:v>
                </c:pt>
                <c:pt idx="34">
                  <c:v>4.45</c:v>
                </c:pt>
                <c:pt idx="35">
                  <c:v>5.54</c:v>
                </c:pt>
                <c:pt idx="36" formatCode="0.00_);\(0.00\)">
                  <c:v>5.57</c:v>
                </c:pt>
                <c:pt idx="37" formatCode="0.00_);\(0.00\)">
                  <c:v>6.29</c:v>
                </c:pt>
                <c:pt idx="38" formatCode="0.00_);\(0.00\)">
                  <c:v>7.33</c:v>
                </c:pt>
                <c:pt idx="39" formatCode="0.00_);\(0.00\)">
                  <c:v>7.44</c:v>
                </c:pt>
                <c:pt idx="40">
                  <c:v>7.55</c:v>
                </c:pt>
                <c:pt idx="41">
                  <c:v>8.42</c:v>
                </c:pt>
                <c:pt idx="42">
                  <c:v>8.4499999999999993</c:v>
                </c:pt>
                <c:pt idx="43">
                  <c:v>8.33</c:v>
                </c:pt>
                <c:pt idx="44">
                  <c:v>9.2200000000000006</c:v>
                </c:pt>
                <c:pt idx="45">
                  <c:v>9.14</c:v>
                </c:pt>
                <c:pt idx="46">
                  <c:v>9.94</c:v>
                </c:pt>
                <c:pt idx="47">
                  <c:v>10.029999999999999</c:v>
                </c:pt>
                <c:pt idx="48">
                  <c:v>11.23</c:v>
                </c:pt>
                <c:pt idx="49">
                  <c:v>12.49</c:v>
                </c:pt>
                <c:pt idx="50">
                  <c:v>12.23</c:v>
                </c:pt>
                <c:pt idx="51">
                  <c:v>12.41</c:v>
                </c:pt>
                <c:pt idx="52">
                  <c:v>12.87</c:v>
                </c:pt>
                <c:pt idx="53">
                  <c:v>13.42</c:v>
                </c:pt>
                <c:pt idx="54">
                  <c:v>13.45</c:v>
                </c:pt>
                <c:pt idx="55">
                  <c:v>13.55</c:v>
                </c:pt>
                <c:pt idx="56">
                  <c:v>14.28</c:v>
                </c:pt>
                <c:pt idx="57">
                  <c:v>14.69</c:v>
                </c:pt>
                <c:pt idx="58">
                  <c:v>15.07</c:v>
                </c:pt>
                <c:pt idx="59">
                  <c:v>16.28</c:v>
                </c:pt>
                <c:pt idx="60">
                  <c:v>16.37</c:v>
                </c:pt>
                <c:pt idx="61">
                  <c:v>16.260000000000002</c:v>
                </c:pt>
                <c:pt idx="62">
                  <c:v>16.97</c:v>
                </c:pt>
                <c:pt idx="63">
                  <c:v>16.61</c:v>
                </c:pt>
                <c:pt idx="64">
                  <c:v>16.66</c:v>
                </c:pt>
                <c:pt idx="65">
                  <c:v>16.96</c:v>
                </c:pt>
                <c:pt idx="66">
                  <c:v>18.23</c:v>
                </c:pt>
                <c:pt idx="67">
                  <c:v>18.63</c:v>
                </c:pt>
                <c:pt idx="68">
                  <c:v>18.7</c:v>
                </c:pt>
                <c:pt idx="69">
                  <c:v>18.23</c:v>
                </c:pt>
                <c:pt idx="70">
                  <c:v>18.48</c:v>
                </c:pt>
                <c:pt idx="71">
                  <c:v>19.36</c:v>
                </c:pt>
                <c:pt idx="72">
                  <c:v>19.7</c:v>
                </c:pt>
                <c:pt idx="73">
                  <c:v>19.329999999999998</c:v>
                </c:pt>
                <c:pt idx="74">
                  <c:v>20.079999999999998</c:v>
                </c:pt>
                <c:pt idx="75">
                  <c:v>20.74</c:v>
                </c:pt>
                <c:pt idx="76">
                  <c:v>20.77</c:v>
                </c:pt>
                <c:pt idx="77">
                  <c:v>19.45</c:v>
                </c:pt>
                <c:pt idx="78">
                  <c:v>19.100000000000001</c:v>
                </c:pt>
                <c:pt idx="79">
                  <c:v>20.64</c:v>
                </c:pt>
                <c:pt idx="80">
                  <c:v>20.190000000000001</c:v>
                </c:pt>
                <c:pt idx="81">
                  <c:v>20.28</c:v>
                </c:pt>
                <c:pt idx="82">
                  <c:v>18.149999999999999</c:v>
                </c:pt>
                <c:pt idx="83">
                  <c:v>18.3</c:v>
                </c:pt>
                <c:pt idx="84">
                  <c:v>20.02</c:v>
                </c:pt>
                <c:pt idx="85">
                  <c:v>19.03</c:v>
                </c:pt>
                <c:pt idx="86">
                  <c:v>19.13</c:v>
                </c:pt>
                <c:pt idx="87">
                  <c:v>17.61</c:v>
                </c:pt>
                <c:pt idx="88">
                  <c:v>17.52</c:v>
                </c:pt>
                <c:pt idx="89">
                  <c:v>18.53</c:v>
                </c:pt>
                <c:pt idx="90">
                  <c:v>18.18</c:v>
                </c:pt>
                <c:pt idx="91">
                  <c:v>17.61</c:v>
                </c:pt>
                <c:pt idx="92">
                  <c:v>16.399999999999999</c:v>
                </c:pt>
                <c:pt idx="93">
                  <c:v>16.29</c:v>
                </c:pt>
                <c:pt idx="94">
                  <c:v>16.690000000000001</c:v>
                </c:pt>
                <c:pt idx="95">
                  <c:v>16.079999999999998</c:v>
                </c:pt>
                <c:pt idx="96">
                  <c:v>15.71</c:v>
                </c:pt>
                <c:pt idx="97">
                  <c:v>14.82</c:v>
                </c:pt>
                <c:pt idx="98">
                  <c:v>13.38</c:v>
                </c:pt>
                <c:pt idx="99">
                  <c:v>14.25</c:v>
                </c:pt>
                <c:pt idx="100">
                  <c:v>13.64</c:v>
                </c:pt>
                <c:pt idx="101">
                  <c:v>13.33</c:v>
                </c:pt>
                <c:pt idx="102">
                  <c:v>11.63</c:v>
                </c:pt>
                <c:pt idx="103">
                  <c:v>11.2</c:v>
                </c:pt>
                <c:pt idx="104">
                  <c:v>11.14</c:v>
                </c:pt>
                <c:pt idx="105">
                  <c:v>11.2</c:v>
                </c:pt>
                <c:pt idx="106">
                  <c:v>10.91</c:v>
                </c:pt>
                <c:pt idx="107">
                  <c:v>10.31</c:v>
                </c:pt>
                <c:pt idx="108">
                  <c:v>9.25</c:v>
                </c:pt>
                <c:pt idx="109">
                  <c:v>9.16</c:v>
                </c:pt>
                <c:pt idx="110">
                  <c:v>8.82</c:v>
                </c:pt>
                <c:pt idx="111" formatCode="General">
                  <c:v>8.24</c:v>
                </c:pt>
                <c:pt idx="112">
                  <c:v>7.58</c:v>
                </c:pt>
                <c:pt idx="113">
                  <c:v>7.24</c:v>
                </c:pt>
                <c:pt idx="114">
                  <c:v>6</c:v>
                </c:pt>
                <c:pt idx="115">
                  <c:v>5.97</c:v>
                </c:pt>
                <c:pt idx="116">
                  <c:v>5.31</c:v>
                </c:pt>
                <c:pt idx="117">
                  <c:v>5.89</c:v>
                </c:pt>
                <c:pt idx="118" formatCode="General">
                  <c:v>4.68</c:v>
                </c:pt>
                <c:pt idx="119">
                  <c:v>4.37</c:v>
                </c:pt>
                <c:pt idx="120">
                  <c:v>4.4800000000000004</c:v>
                </c:pt>
                <c:pt idx="121">
                  <c:v>4.1900000000000004</c:v>
                </c:pt>
                <c:pt idx="122">
                  <c:v>3.19</c:v>
                </c:pt>
                <c:pt idx="123">
                  <c:v>2.87</c:v>
                </c:pt>
                <c:pt idx="124">
                  <c:v>2.87</c:v>
                </c:pt>
                <c:pt idx="125">
                  <c:v>2.41</c:v>
                </c:pt>
                <c:pt idx="126">
                  <c:v>1.78</c:v>
                </c:pt>
                <c:pt idx="127">
                  <c:v>1.21</c:v>
                </c:pt>
                <c:pt idx="128">
                  <c:v>1.0900000000000001</c:v>
                </c:pt>
                <c:pt idx="129">
                  <c:v>0.89</c:v>
                </c:pt>
                <c:pt idx="130">
                  <c:v>0.78</c:v>
                </c:pt>
                <c:pt idx="131">
                  <c:v>0.59</c:v>
                </c:pt>
                <c:pt idx="132">
                  <c:v>0.52</c:v>
                </c:pt>
                <c:pt idx="133">
                  <c:v>0.52</c:v>
                </c:pt>
                <c:pt idx="134">
                  <c:v>0.5</c:v>
                </c:pt>
                <c:pt idx="135">
                  <c:v>0.49</c:v>
                </c:pt>
                <c:pt idx="136">
                  <c:v>0.4</c:v>
                </c:pt>
                <c:pt idx="137">
                  <c:v>0.34</c:v>
                </c:pt>
                <c:pt idx="138">
                  <c:v>0.32</c:v>
                </c:pt>
                <c:pt idx="139">
                  <c:v>0.23</c:v>
                </c:pt>
                <c:pt idx="140">
                  <c:v>0.11</c:v>
                </c:pt>
                <c:pt idx="141">
                  <c:v>0.11</c:v>
                </c:pt>
                <c:pt idx="142">
                  <c:v>0.11</c:v>
                </c:pt>
                <c:pt idx="143">
                  <c:v>0.09</c:v>
                </c:pt>
                <c:pt idx="144">
                  <c:v>0.06</c:v>
                </c:pt>
                <c:pt idx="145">
                  <c:v>0</c:v>
                </c:pt>
                <c:pt idx="146">
                  <c:v>0</c:v>
                </c:pt>
                <c:pt idx="147">
                  <c:v>0</c:v>
                </c:pt>
                <c:pt idx="148">
                  <c:v>0</c:v>
                </c:pt>
                <c:pt idx="149">
                  <c:v>0</c:v>
                </c:pt>
              </c:numCache>
            </c:numRef>
          </c:val>
          <c:smooth val="0"/>
        </c:ser>
        <c:dLbls>
          <c:showLegendKey val="0"/>
          <c:showVal val="0"/>
          <c:showCatName val="0"/>
          <c:showSerName val="0"/>
          <c:showPercent val="0"/>
          <c:showBubbleSize val="0"/>
        </c:dLbls>
        <c:smooth val="0"/>
        <c:axId val="243726448"/>
        <c:axId val="243726840"/>
      </c:lineChart>
      <c:catAx>
        <c:axId val="24372644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EC" sz="1100" b="1">
                    <a:latin typeface="Times New Roman" panose="02020603050405020304" pitchFamily="18" charset="0"/>
                    <a:cs typeface="Times New Roman" panose="02020603050405020304" pitchFamily="18" charset="0"/>
                  </a:rPr>
                  <a:t>HORA</a:t>
                </a:r>
              </a:p>
            </c:rich>
          </c:tx>
          <c:layout>
            <c:manualLayout>
              <c:xMode val="edge"/>
              <c:yMode val="edge"/>
              <c:x val="0.4925705953422489"/>
              <c:y val="0.88629739621647641"/>
            </c:manualLayout>
          </c:layout>
          <c:overlay val="0"/>
          <c:spPr>
            <a:noFill/>
            <a:ln>
              <a:noFill/>
            </a:ln>
            <a:effectLst/>
          </c:sp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243726840"/>
        <c:crosses val="autoZero"/>
        <c:auto val="1"/>
        <c:lblAlgn val="ctr"/>
        <c:lblOffset val="100"/>
        <c:noMultiLvlLbl val="0"/>
      </c:catAx>
      <c:valAx>
        <c:axId val="2437268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lgn="ctr" rtl="0">
                  <a:defRPr lang="es-EC" sz="1100" b="1"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s-EC" sz="1100" b="1"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ÍNDICE UV</a:t>
                </a:r>
              </a:p>
            </c:rich>
          </c:tx>
          <c:layout>
            <c:manualLayout>
              <c:xMode val="edge"/>
              <c:yMode val="edge"/>
              <c:x val="2.328042328042328E-2"/>
              <c:y val="0.23838923248780758"/>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3726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08349993368732"/>
          <c:y val="5.3050397877984087E-2"/>
          <c:w val="0.70623604363864989"/>
          <c:h val="0.63058467462485923"/>
        </c:manualLayout>
      </c:layout>
      <c:barChart>
        <c:barDir val="col"/>
        <c:grouping val="clustered"/>
        <c:varyColors val="0"/>
        <c:ser>
          <c:idx val="0"/>
          <c:order val="0"/>
          <c:tx>
            <c:strRef>
              <c:f>[REGRESIÓN.xlsx]Hoja2!$B$2</c:f>
              <c:strCache>
                <c:ptCount val="1"/>
                <c:pt idx="0">
                  <c:v>IUV   09-2015</c:v>
                </c:pt>
              </c:strCache>
            </c:strRef>
          </c:tx>
          <c:spPr>
            <a:solidFill>
              <a:schemeClr val="accent1"/>
            </a:solidFill>
            <a:ln>
              <a:noFill/>
            </a:ln>
            <a:effectLst/>
          </c:spPr>
          <c:invertIfNegative val="0"/>
          <c:cat>
            <c:numRef>
              <c:f>[REGRESIÓN.xlsx]Hoja2!$A$3:$A$153</c:f>
              <c:numCache>
                <c:formatCode>h:mm:ss</c:formatCode>
                <c:ptCount val="151"/>
                <c:pt idx="0">
                  <c:v>0.25047453703703704</c:v>
                </c:pt>
                <c:pt idx="1">
                  <c:v>0.25394675925925925</c:v>
                </c:pt>
                <c:pt idx="2">
                  <c:v>0.25745370370370368</c:v>
                </c:pt>
                <c:pt idx="3">
                  <c:v>0.26089120370370372</c:v>
                </c:pt>
                <c:pt idx="4">
                  <c:v>0.26437499999999997</c:v>
                </c:pt>
                <c:pt idx="5">
                  <c:v>0.26750000000000002</c:v>
                </c:pt>
                <c:pt idx="6">
                  <c:v>0.27083333333333331</c:v>
                </c:pt>
                <c:pt idx="7">
                  <c:v>0.27479166666666666</c:v>
                </c:pt>
                <c:pt idx="8">
                  <c:v>0.27826388888888892</c:v>
                </c:pt>
                <c:pt idx="9">
                  <c:v>0.28177083333333336</c:v>
                </c:pt>
                <c:pt idx="10">
                  <c:v>0.28520833333333334</c:v>
                </c:pt>
                <c:pt idx="11">
                  <c:v>0.28821759259259255</c:v>
                </c:pt>
                <c:pt idx="12">
                  <c:v>0.29168981481481482</c:v>
                </c:pt>
                <c:pt idx="13">
                  <c:v>0.29563657407407407</c:v>
                </c:pt>
                <c:pt idx="14">
                  <c:v>0.29863425925925929</c:v>
                </c:pt>
                <c:pt idx="15">
                  <c:v>0.3021064814814815</c:v>
                </c:pt>
                <c:pt idx="16">
                  <c:v>0.30606481481481479</c:v>
                </c:pt>
                <c:pt idx="17">
                  <c:v>0.30906250000000002</c:v>
                </c:pt>
                <c:pt idx="18">
                  <c:v>0.31253472222222223</c:v>
                </c:pt>
                <c:pt idx="19">
                  <c:v>0.31649305555555557</c:v>
                </c:pt>
                <c:pt idx="20">
                  <c:v>0.31949074074074074</c:v>
                </c:pt>
                <c:pt idx="21">
                  <c:v>0.32354166666666667</c:v>
                </c:pt>
                <c:pt idx="22">
                  <c:v>0.32701388888888888</c:v>
                </c:pt>
                <c:pt idx="23">
                  <c:v>0.33048611111111109</c:v>
                </c:pt>
                <c:pt idx="24">
                  <c:v>0.33349537037037041</c:v>
                </c:pt>
                <c:pt idx="25">
                  <c:v>0.33696759259259257</c:v>
                </c:pt>
                <c:pt idx="26">
                  <c:v>0.34091435185185182</c:v>
                </c:pt>
                <c:pt idx="27">
                  <c:v>0.34391203703703704</c:v>
                </c:pt>
                <c:pt idx="28">
                  <c:v>0.34738425925925925</c:v>
                </c:pt>
                <c:pt idx="29">
                  <c:v>0.3513425925925926</c:v>
                </c:pt>
                <c:pt idx="30">
                  <c:v>0.35434027777777777</c:v>
                </c:pt>
                <c:pt idx="31">
                  <c:v>0.35781250000000003</c:v>
                </c:pt>
                <c:pt idx="32">
                  <c:v>0.36119212962962965</c:v>
                </c:pt>
                <c:pt idx="33">
                  <c:v>0.3651388888888889</c:v>
                </c:pt>
                <c:pt idx="34">
                  <c:v>0.36814814814814811</c:v>
                </c:pt>
                <c:pt idx="35">
                  <c:v>0.37162037037037038</c:v>
                </c:pt>
                <c:pt idx="36">
                  <c:v>0.37548611111111113</c:v>
                </c:pt>
                <c:pt idx="37">
                  <c:v>0.37896990740740738</c:v>
                </c:pt>
                <c:pt idx="38">
                  <c:v>0.38222222222222224</c:v>
                </c:pt>
                <c:pt idx="39">
                  <c:v>0.38592592592592595</c:v>
                </c:pt>
                <c:pt idx="40">
                  <c:v>0.38939814814814816</c:v>
                </c:pt>
                <c:pt idx="41">
                  <c:v>0.39263888888888893</c:v>
                </c:pt>
                <c:pt idx="42">
                  <c:v>0.39611111111111108</c:v>
                </c:pt>
                <c:pt idx="43">
                  <c:v>0.39981481481481485</c:v>
                </c:pt>
                <c:pt idx="44">
                  <c:v>0.403287037037037</c:v>
                </c:pt>
                <c:pt idx="45">
                  <c:v>0.40652777777777777</c:v>
                </c:pt>
                <c:pt idx="46">
                  <c:v>0.41025462962962966</c:v>
                </c:pt>
                <c:pt idx="47">
                  <c:v>0.41349537037037037</c:v>
                </c:pt>
                <c:pt idx="48">
                  <c:v>0.41723379629629626</c:v>
                </c:pt>
                <c:pt idx="49">
                  <c:v>0.42067129629629635</c:v>
                </c:pt>
                <c:pt idx="50">
                  <c:v>0.4241435185185185</c:v>
                </c:pt>
                <c:pt idx="51">
                  <c:v>0.42765046296296294</c:v>
                </c:pt>
                <c:pt idx="52">
                  <c:v>0.43108796296296298</c:v>
                </c:pt>
                <c:pt idx="53">
                  <c:v>0.43456018518518519</c:v>
                </c:pt>
                <c:pt idx="54">
                  <c:v>0.43806712962962963</c:v>
                </c:pt>
                <c:pt idx="55">
                  <c:v>0.44153935185185184</c:v>
                </c:pt>
                <c:pt idx="56">
                  <c:v>0.44501157407407399</c:v>
                </c:pt>
                <c:pt idx="57">
                  <c:v>0.44848379629629598</c:v>
                </c:pt>
                <c:pt idx="58">
                  <c:v>0.45195601851851802</c:v>
                </c:pt>
                <c:pt idx="59">
                  <c:v>0.45542824074074101</c:v>
                </c:pt>
                <c:pt idx="60">
                  <c:v>0.458900462962963</c:v>
                </c:pt>
                <c:pt idx="61">
                  <c:v>0.46238425925925924</c:v>
                </c:pt>
                <c:pt idx="62">
                  <c:v>0.46562500000000001</c:v>
                </c:pt>
                <c:pt idx="63">
                  <c:v>0.46909722222222222</c:v>
                </c:pt>
                <c:pt idx="64">
                  <c:v>0.47256944444444443</c:v>
                </c:pt>
                <c:pt idx="65">
                  <c:v>0.47604166666666697</c:v>
                </c:pt>
                <c:pt idx="66">
                  <c:v>0.47951388888888902</c:v>
                </c:pt>
                <c:pt idx="67">
                  <c:v>0.48298611111111101</c:v>
                </c:pt>
                <c:pt idx="68">
                  <c:v>0.48645833333333299</c:v>
                </c:pt>
                <c:pt idx="69">
                  <c:v>0.48993055555555598</c:v>
                </c:pt>
                <c:pt idx="70">
                  <c:v>0.49340277777777802</c:v>
                </c:pt>
                <c:pt idx="71">
                  <c:v>0.49687500000000001</c:v>
                </c:pt>
                <c:pt idx="72">
                  <c:v>0.50034722222222205</c:v>
                </c:pt>
                <c:pt idx="73">
                  <c:v>0.50408564814814816</c:v>
                </c:pt>
                <c:pt idx="74">
                  <c:v>0.50733796296296296</c:v>
                </c:pt>
                <c:pt idx="75">
                  <c:v>0.51081018518518517</c:v>
                </c:pt>
                <c:pt idx="76">
                  <c:v>0.51428240740740738</c:v>
                </c:pt>
                <c:pt idx="77">
                  <c:v>0.5177546296296297</c:v>
                </c:pt>
                <c:pt idx="78">
                  <c:v>0.52122685185185202</c:v>
                </c:pt>
                <c:pt idx="79">
                  <c:v>0.52469907407407401</c:v>
                </c:pt>
                <c:pt idx="80">
                  <c:v>0.528171296296296</c:v>
                </c:pt>
                <c:pt idx="81">
                  <c:v>0.53164351851851799</c:v>
                </c:pt>
                <c:pt idx="82">
                  <c:v>0.53511574074074097</c:v>
                </c:pt>
                <c:pt idx="83">
                  <c:v>0.53858796296296296</c:v>
                </c:pt>
                <c:pt idx="84">
                  <c:v>0.54206018518518495</c:v>
                </c:pt>
                <c:pt idx="85">
                  <c:v>0.54553240740740705</c:v>
                </c:pt>
                <c:pt idx="86">
                  <c:v>0.54900462962962904</c:v>
                </c:pt>
                <c:pt idx="87">
                  <c:v>0.55247685185185202</c:v>
                </c:pt>
                <c:pt idx="88">
                  <c:v>0.55594907407407401</c:v>
                </c:pt>
                <c:pt idx="89">
                  <c:v>0.559421296296296</c:v>
                </c:pt>
                <c:pt idx="90">
                  <c:v>0.56289351851851799</c:v>
                </c:pt>
                <c:pt idx="91">
                  <c:v>0.56636574074074097</c:v>
                </c:pt>
                <c:pt idx="92">
                  <c:v>0.56983796296296296</c:v>
                </c:pt>
                <c:pt idx="93">
                  <c:v>0.57331018518518495</c:v>
                </c:pt>
                <c:pt idx="94">
                  <c:v>0.57678240740740705</c:v>
                </c:pt>
                <c:pt idx="95">
                  <c:v>0.58025462962962904</c:v>
                </c:pt>
                <c:pt idx="96">
                  <c:v>0.58372685185185202</c:v>
                </c:pt>
                <c:pt idx="97">
                  <c:v>0.58719907407407401</c:v>
                </c:pt>
                <c:pt idx="98">
                  <c:v>0.590671296296296</c:v>
                </c:pt>
                <c:pt idx="99">
                  <c:v>0.59414351851851799</c:v>
                </c:pt>
                <c:pt idx="100">
                  <c:v>0.59761574074073998</c:v>
                </c:pt>
                <c:pt idx="101">
                  <c:v>0.60108796296296296</c:v>
                </c:pt>
                <c:pt idx="102">
                  <c:v>0.60456018518518495</c:v>
                </c:pt>
                <c:pt idx="103">
                  <c:v>0.60803240740740705</c:v>
                </c:pt>
                <c:pt idx="104">
                  <c:v>0.61150462962962904</c:v>
                </c:pt>
                <c:pt idx="105">
                  <c:v>0.61497685185185202</c:v>
                </c:pt>
                <c:pt idx="106">
                  <c:v>0.61844907407407401</c:v>
                </c:pt>
                <c:pt idx="107">
                  <c:v>0.621921296296296</c:v>
                </c:pt>
                <c:pt idx="108">
                  <c:v>0.62539351851851799</c:v>
                </c:pt>
                <c:pt idx="109">
                  <c:v>0.62886574074073998</c:v>
                </c:pt>
                <c:pt idx="110">
                  <c:v>0.63233796296296296</c:v>
                </c:pt>
                <c:pt idx="111">
                  <c:v>0.63581018518518495</c:v>
                </c:pt>
                <c:pt idx="112">
                  <c:v>0.63928240740740705</c:v>
                </c:pt>
                <c:pt idx="113">
                  <c:v>0.64275462962962904</c:v>
                </c:pt>
                <c:pt idx="114">
                  <c:v>0.64622685185185103</c:v>
                </c:pt>
                <c:pt idx="115">
                  <c:v>0.64969907407407401</c:v>
                </c:pt>
                <c:pt idx="116">
                  <c:v>0.653171296296296</c:v>
                </c:pt>
                <c:pt idx="117">
                  <c:v>0.65664351851851799</c:v>
                </c:pt>
                <c:pt idx="118">
                  <c:v>0.66011574074073998</c:v>
                </c:pt>
                <c:pt idx="119">
                  <c:v>0.66358796296296196</c:v>
                </c:pt>
                <c:pt idx="120">
                  <c:v>0.66706018518518495</c:v>
                </c:pt>
                <c:pt idx="121">
                  <c:v>0.67053240740740705</c:v>
                </c:pt>
                <c:pt idx="122">
                  <c:v>0.67400462962962904</c:v>
                </c:pt>
                <c:pt idx="123">
                  <c:v>0.67747685185185103</c:v>
                </c:pt>
                <c:pt idx="124">
                  <c:v>0.68094907407407301</c:v>
                </c:pt>
                <c:pt idx="125">
                  <c:v>0.68457175925925917</c:v>
                </c:pt>
                <c:pt idx="126">
                  <c:v>0.68804398148148149</c:v>
                </c:pt>
                <c:pt idx="127">
                  <c:v>0.6915162037037037</c:v>
                </c:pt>
                <c:pt idx="128">
                  <c:v>0.69498842592592602</c:v>
                </c:pt>
                <c:pt idx="129">
                  <c:v>0.69846064814814801</c:v>
                </c:pt>
                <c:pt idx="130">
                  <c:v>0.701932870370371</c:v>
                </c:pt>
                <c:pt idx="131">
                  <c:v>0.70540509259259299</c:v>
                </c:pt>
                <c:pt idx="132">
                  <c:v>0.70887731481481497</c:v>
                </c:pt>
                <c:pt idx="133">
                  <c:v>0.71234953703703796</c:v>
                </c:pt>
                <c:pt idx="134">
                  <c:v>0.71582175925925995</c:v>
                </c:pt>
                <c:pt idx="135">
                  <c:v>0.71929398148148205</c:v>
                </c:pt>
                <c:pt idx="136">
                  <c:v>0.72276620370370503</c:v>
                </c:pt>
                <c:pt idx="137">
                  <c:v>0.72623842592592702</c:v>
                </c:pt>
                <c:pt idx="138">
                  <c:v>0.72971064814814901</c:v>
                </c:pt>
                <c:pt idx="139">
                  <c:v>0.733182870370372</c:v>
                </c:pt>
                <c:pt idx="140">
                  <c:v>0.73665509259259399</c:v>
                </c:pt>
                <c:pt idx="141">
                  <c:v>0.74012731481481597</c:v>
                </c:pt>
                <c:pt idx="142">
                  <c:v>0.74359953703703896</c:v>
                </c:pt>
                <c:pt idx="143">
                  <c:v>0.74707175925926095</c:v>
                </c:pt>
                <c:pt idx="144">
                  <c:v>0.75054398148148305</c:v>
                </c:pt>
                <c:pt idx="145">
                  <c:v>0.75401620370370603</c:v>
                </c:pt>
                <c:pt idx="146">
                  <c:v>0.75748842592592802</c:v>
                </c:pt>
                <c:pt idx="147">
                  <c:v>0.76096064814815001</c:v>
                </c:pt>
                <c:pt idx="148">
                  <c:v>0.764432870370373</c:v>
                </c:pt>
                <c:pt idx="149">
                  <c:v>0.76790509259259498</c:v>
                </c:pt>
                <c:pt idx="150">
                  <c:v>0.77137731481481697</c:v>
                </c:pt>
              </c:numCache>
            </c:numRef>
          </c:cat>
          <c:val>
            <c:numRef>
              <c:f>[REGRESIÓN.xlsx]Hoja2!$B$3:$B$153</c:f>
              <c:numCache>
                <c:formatCode>0.00</c:formatCode>
                <c:ptCount val="151"/>
                <c:pt idx="0">
                  <c:v>0</c:v>
                </c:pt>
                <c:pt idx="1">
                  <c:v>0</c:v>
                </c:pt>
                <c:pt idx="2">
                  <c:v>0</c:v>
                </c:pt>
                <c:pt idx="3">
                  <c:v>0</c:v>
                </c:pt>
                <c:pt idx="4">
                  <c:v>0</c:v>
                </c:pt>
                <c:pt idx="5">
                  <c:v>0</c:v>
                </c:pt>
                <c:pt idx="6">
                  <c:v>0.03</c:v>
                </c:pt>
                <c:pt idx="7">
                  <c:v>0.04</c:v>
                </c:pt>
                <c:pt idx="8">
                  <c:v>0.06</c:v>
                </c:pt>
                <c:pt idx="9">
                  <c:v>0.19</c:v>
                </c:pt>
                <c:pt idx="10">
                  <c:v>0.25</c:v>
                </c:pt>
                <c:pt idx="11">
                  <c:v>0.48</c:v>
                </c:pt>
                <c:pt idx="12">
                  <c:v>0.38</c:v>
                </c:pt>
                <c:pt idx="13">
                  <c:v>0.43</c:v>
                </c:pt>
                <c:pt idx="14">
                  <c:v>0.44</c:v>
                </c:pt>
                <c:pt idx="15">
                  <c:v>0.66</c:v>
                </c:pt>
                <c:pt idx="16">
                  <c:v>0.73</c:v>
                </c:pt>
                <c:pt idx="17">
                  <c:v>0.79</c:v>
                </c:pt>
                <c:pt idx="18">
                  <c:v>0.83</c:v>
                </c:pt>
                <c:pt idx="19">
                  <c:v>0.93</c:v>
                </c:pt>
                <c:pt idx="20">
                  <c:v>0.97</c:v>
                </c:pt>
                <c:pt idx="21">
                  <c:v>1.0900000000000001</c:v>
                </c:pt>
                <c:pt idx="22">
                  <c:v>1.1000000000000001</c:v>
                </c:pt>
                <c:pt idx="23">
                  <c:v>1.29</c:v>
                </c:pt>
                <c:pt idx="24">
                  <c:v>1.36</c:v>
                </c:pt>
                <c:pt idx="25">
                  <c:v>1.3</c:v>
                </c:pt>
                <c:pt idx="26">
                  <c:v>1.29</c:v>
                </c:pt>
                <c:pt idx="27">
                  <c:v>1.51</c:v>
                </c:pt>
                <c:pt idx="28">
                  <c:v>1.55</c:v>
                </c:pt>
                <c:pt idx="29">
                  <c:v>1.81</c:v>
                </c:pt>
                <c:pt idx="30">
                  <c:v>2.13</c:v>
                </c:pt>
                <c:pt idx="31">
                  <c:v>2.1</c:v>
                </c:pt>
                <c:pt idx="32">
                  <c:v>2.54</c:v>
                </c:pt>
                <c:pt idx="33">
                  <c:v>2.98</c:v>
                </c:pt>
                <c:pt idx="34">
                  <c:v>3.17</c:v>
                </c:pt>
                <c:pt idx="35">
                  <c:v>5.27</c:v>
                </c:pt>
                <c:pt idx="36">
                  <c:v>4.12</c:v>
                </c:pt>
                <c:pt idx="37">
                  <c:v>4.16</c:v>
                </c:pt>
                <c:pt idx="38">
                  <c:v>5.51</c:v>
                </c:pt>
                <c:pt idx="39">
                  <c:v>3.76</c:v>
                </c:pt>
                <c:pt idx="40">
                  <c:v>3.59</c:v>
                </c:pt>
                <c:pt idx="41">
                  <c:v>5.01</c:v>
                </c:pt>
                <c:pt idx="42">
                  <c:v>5.17</c:v>
                </c:pt>
                <c:pt idx="43">
                  <c:v>5.0599999999999996</c:v>
                </c:pt>
                <c:pt idx="44">
                  <c:v>5.29</c:v>
                </c:pt>
                <c:pt idx="45">
                  <c:v>6.18</c:v>
                </c:pt>
                <c:pt idx="46">
                  <c:v>5.4</c:v>
                </c:pt>
                <c:pt idx="47">
                  <c:v>5.5</c:v>
                </c:pt>
                <c:pt idx="48">
                  <c:v>7.23</c:v>
                </c:pt>
                <c:pt idx="49">
                  <c:v>6.39</c:v>
                </c:pt>
                <c:pt idx="50">
                  <c:v>6.46</c:v>
                </c:pt>
                <c:pt idx="51">
                  <c:v>5.69</c:v>
                </c:pt>
                <c:pt idx="52">
                  <c:v>6.32</c:v>
                </c:pt>
                <c:pt idx="53">
                  <c:v>5.69</c:v>
                </c:pt>
                <c:pt idx="54">
                  <c:v>6.6</c:v>
                </c:pt>
                <c:pt idx="55">
                  <c:v>6.74</c:v>
                </c:pt>
                <c:pt idx="56">
                  <c:v>7.08</c:v>
                </c:pt>
                <c:pt idx="57">
                  <c:v>7.23</c:v>
                </c:pt>
                <c:pt idx="58">
                  <c:v>8.48</c:v>
                </c:pt>
                <c:pt idx="59">
                  <c:v>7.07</c:v>
                </c:pt>
                <c:pt idx="60">
                  <c:v>7.58</c:v>
                </c:pt>
                <c:pt idx="61">
                  <c:v>7.12</c:v>
                </c:pt>
                <c:pt idx="62">
                  <c:v>7.93</c:v>
                </c:pt>
                <c:pt idx="63">
                  <c:v>7.73</c:v>
                </c:pt>
                <c:pt idx="64">
                  <c:v>7.6</c:v>
                </c:pt>
                <c:pt idx="65">
                  <c:v>7.63</c:v>
                </c:pt>
                <c:pt idx="66">
                  <c:v>7.49</c:v>
                </c:pt>
                <c:pt idx="67">
                  <c:v>6.53</c:v>
                </c:pt>
                <c:pt idx="68">
                  <c:v>7.86</c:v>
                </c:pt>
                <c:pt idx="69">
                  <c:v>8.15</c:v>
                </c:pt>
                <c:pt idx="70">
                  <c:v>8.5299999999999994</c:v>
                </c:pt>
                <c:pt idx="71">
                  <c:v>9.08</c:v>
                </c:pt>
                <c:pt idx="72">
                  <c:v>9.11</c:v>
                </c:pt>
                <c:pt idx="73">
                  <c:v>9.23</c:v>
                </c:pt>
                <c:pt idx="74">
                  <c:v>9.32</c:v>
                </c:pt>
                <c:pt idx="75">
                  <c:v>9.14</c:v>
                </c:pt>
                <c:pt idx="76">
                  <c:v>8.69</c:v>
                </c:pt>
                <c:pt idx="77">
                  <c:v>9.91</c:v>
                </c:pt>
                <c:pt idx="78">
                  <c:v>11.22</c:v>
                </c:pt>
                <c:pt idx="79">
                  <c:v>11.14</c:v>
                </c:pt>
                <c:pt idx="80">
                  <c:v>10.54</c:v>
                </c:pt>
                <c:pt idx="81">
                  <c:v>9.49</c:v>
                </c:pt>
                <c:pt idx="82">
                  <c:v>9.4600000000000009</c:v>
                </c:pt>
                <c:pt idx="83">
                  <c:v>8.58</c:v>
                </c:pt>
                <c:pt idx="84">
                  <c:v>11.46</c:v>
                </c:pt>
                <c:pt idx="85">
                  <c:v>8.27</c:v>
                </c:pt>
                <c:pt idx="86">
                  <c:v>7.73</c:v>
                </c:pt>
                <c:pt idx="87">
                  <c:v>8.09</c:v>
                </c:pt>
                <c:pt idx="88">
                  <c:v>8.8800000000000008</c:v>
                </c:pt>
                <c:pt idx="89">
                  <c:v>10.039999999999999</c:v>
                </c:pt>
                <c:pt idx="90">
                  <c:v>7.6</c:v>
                </c:pt>
                <c:pt idx="91">
                  <c:v>7.35</c:v>
                </c:pt>
                <c:pt idx="92">
                  <c:v>7.9</c:v>
                </c:pt>
                <c:pt idx="93">
                  <c:v>7.55</c:v>
                </c:pt>
                <c:pt idx="94">
                  <c:v>8.39</c:v>
                </c:pt>
                <c:pt idx="95">
                  <c:v>10.02</c:v>
                </c:pt>
                <c:pt idx="96">
                  <c:v>6.88</c:v>
                </c:pt>
                <c:pt idx="97">
                  <c:v>6.73</c:v>
                </c:pt>
                <c:pt idx="98">
                  <c:v>5.71</c:v>
                </c:pt>
                <c:pt idx="99">
                  <c:v>5.51</c:v>
                </c:pt>
                <c:pt idx="100">
                  <c:v>6.39</c:v>
                </c:pt>
                <c:pt idx="101">
                  <c:v>7.23</c:v>
                </c:pt>
                <c:pt idx="102">
                  <c:v>5.74</c:v>
                </c:pt>
                <c:pt idx="103">
                  <c:v>5.53</c:v>
                </c:pt>
                <c:pt idx="104">
                  <c:v>4.76</c:v>
                </c:pt>
                <c:pt idx="105">
                  <c:v>5.07</c:v>
                </c:pt>
                <c:pt idx="106">
                  <c:v>4.5599999999999996</c:v>
                </c:pt>
                <c:pt idx="107">
                  <c:v>4.87</c:v>
                </c:pt>
                <c:pt idx="108">
                  <c:v>4.0999999999999996</c:v>
                </c:pt>
                <c:pt idx="109">
                  <c:v>4.33</c:v>
                </c:pt>
                <c:pt idx="110">
                  <c:v>3.36</c:v>
                </c:pt>
                <c:pt idx="111">
                  <c:v>2.5299999999999998</c:v>
                </c:pt>
                <c:pt idx="112">
                  <c:v>3.34</c:v>
                </c:pt>
                <c:pt idx="113">
                  <c:v>3.13</c:v>
                </c:pt>
                <c:pt idx="114">
                  <c:v>2.4300000000000002</c:v>
                </c:pt>
                <c:pt idx="115">
                  <c:v>2.5299999999999998</c:v>
                </c:pt>
                <c:pt idx="116">
                  <c:v>1.43</c:v>
                </c:pt>
                <c:pt idx="117">
                  <c:v>2.33</c:v>
                </c:pt>
                <c:pt idx="118">
                  <c:v>2.23</c:v>
                </c:pt>
                <c:pt idx="119">
                  <c:v>2.2400000000000002</c:v>
                </c:pt>
                <c:pt idx="120">
                  <c:v>2.27</c:v>
                </c:pt>
                <c:pt idx="121">
                  <c:v>1.35</c:v>
                </c:pt>
                <c:pt idx="122">
                  <c:v>1.95</c:v>
                </c:pt>
                <c:pt idx="123">
                  <c:v>2.27</c:v>
                </c:pt>
                <c:pt idx="124">
                  <c:v>2.15</c:v>
                </c:pt>
                <c:pt idx="125">
                  <c:v>0.95</c:v>
                </c:pt>
                <c:pt idx="126">
                  <c:v>1.35</c:v>
                </c:pt>
                <c:pt idx="127">
                  <c:v>0.95</c:v>
                </c:pt>
                <c:pt idx="128">
                  <c:v>0.89</c:v>
                </c:pt>
                <c:pt idx="129">
                  <c:v>0.49</c:v>
                </c:pt>
                <c:pt idx="130">
                  <c:v>0.39</c:v>
                </c:pt>
                <c:pt idx="131">
                  <c:v>0.28999999999999998</c:v>
                </c:pt>
                <c:pt idx="132">
                  <c:v>0.49</c:v>
                </c:pt>
                <c:pt idx="133">
                  <c:v>0.34</c:v>
                </c:pt>
                <c:pt idx="134">
                  <c:v>0.25</c:v>
                </c:pt>
                <c:pt idx="135">
                  <c:v>0.23</c:v>
                </c:pt>
                <c:pt idx="136">
                  <c:v>0.19</c:v>
                </c:pt>
                <c:pt idx="137">
                  <c:v>0.17</c:v>
                </c:pt>
                <c:pt idx="138">
                  <c:v>0.13</c:v>
                </c:pt>
                <c:pt idx="139">
                  <c:v>0.1</c:v>
                </c:pt>
                <c:pt idx="140">
                  <c:v>0</c:v>
                </c:pt>
                <c:pt idx="141">
                  <c:v>0</c:v>
                </c:pt>
                <c:pt idx="142">
                  <c:v>0</c:v>
                </c:pt>
                <c:pt idx="143">
                  <c:v>0</c:v>
                </c:pt>
                <c:pt idx="144">
                  <c:v>0</c:v>
                </c:pt>
                <c:pt idx="145">
                  <c:v>0</c:v>
                </c:pt>
                <c:pt idx="146">
                  <c:v>0</c:v>
                </c:pt>
                <c:pt idx="147">
                  <c:v>0</c:v>
                </c:pt>
                <c:pt idx="148">
                  <c:v>0</c:v>
                </c:pt>
                <c:pt idx="149">
                  <c:v>0</c:v>
                </c:pt>
                <c:pt idx="150">
                  <c:v>0</c:v>
                </c:pt>
              </c:numCache>
            </c:numRef>
          </c:val>
        </c:ser>
        <c:ser>
          <c:idx val="1"/>
          <c:order val="1"/>
          <c:tx>
            <c:strRef>
              <c:f>[REGRESIÓN.xlsx]Hoja2!$C$2</c:f>
              <c:strCache>
                <c:ptCount val="1"/>
                <c:pt idx="0">
                  <c:v>IUV 2015</c:v>
                </c:pt>
              </c:strCache>
            </c:strRef>
          </c:tx>
          <c:spPr>
            <a:solidFill>
              <a:schemeClr val="accent2"/>
            </a:solidFill>
            <a:ln>
              <a:noFill/>
            </a:ln>
            <a:effectLst/>
          </c:spPr>
          <c:invertIfNegative val="0"/>
          <c:cat>
            <c:numRef>
              <c:f>[REGRESIÓN.xlsx]Hoja2!$A$3:$A$153</c:f>
              <c:numCache>
                <c:formatCode>h:mm:ss</c:formatCode>
                <c:ptCount val="151"/>
                <c:pt idx="0">
                  <c:v>0.25047453703703704</c:v>
                </c:pt>
                <c:pt idx="1">
                  <c:v>0.25394675925925925</c:v>
                </c:pt>
                <c:pt idx="2">
                  <c:v>0.25745370370370368</c:v>
                </c:pt>
                <c:pt idx="3">
                  <c:v>0.26089120370370372</c:v>
                </c:pt>
                <c:pt idx="4">
                  <c:v>0.26437499999999997</c:v>
                </c:pt>
                <c:pt idx="5">
                  <c:v>0.26750000000000002</c:v>
                </c:pt>
                <c:pt idx="6">
                  <c:v>0.27083333333333331</c:v>
                </c:pt>
                <c:pt idx="7">
                  <c:v>0.27479166666666666</c:v>
                </c:pt>
                <c:pt idx="8">
                  <c:v>0.27826388888888892</c:v>
                </c:pt>
                <c:pt idx="9">
                  <c:v>0.28177083333333336</c:v>
                </c:pt>
                <c:pt idx="10">
                  <c:v>0.28520833333333334</c:v>
                </c:pt>
                <c:pt idx="11">
                  <c:v>0.28821759259259255</c:v>
                </c:pt>
                <c:pt idx="12">
                  <c:v>0.29168981481481482</c:v>
                </c:pt>
                <c:pt idx="13">
                  <c:v>0.29563657407407407</c:v>
                </c:pt>
                <c:pt idx="14">
                  <c:v>0.29863425925925929</c:v>
                </c:pt>
                <c:pt idx="15">
                  <c:v>0.3021064814814815</c:v>
                </c:pt>
                <c:pt idx="16">
                  <c:v>0.30606481481481479</c:v>
                </c:pt>
                <c:pt idx="17">
                  <c:v>0.30906250000000002</c:v>
                </c:pt>
                <c:pt idx="18">
                  <c:v>0.31253472222222223</c:v>
                </c:pt>
                <c:pt idx="19">
                  <c:v>0.31649305555555557</c:v>
                </c:pt>
                <c:pt idx="20">
                  <c:v>0.31949074074074074</c:v>
                </c:pt>
                <c:pt idx="21">
                  <c:v>0.32354166666666667</c:v>
                </c:pt>
                <c:pt idx="22">
                  <c:v>0.32701388888888888</c:v>
                </c:pt>
                <c:pt idx="23">
                  <c:v>0.33048611111111109</c:v>
                </c:pt>
                <c:pt idx="24">
                  <c:v>0.33349537037037041</c:v>
                </c:pt>
                <c:pt idx="25">
                  <c:v>0.33696759259259257</c:v>
                </c:pt>
                <c:pt idx="26">
                  <c:v>0.34091435185185182</c:v>
                </c:pt>
                <c:pt idx="27">
                  <c:v>0.34391203703703704</c:v>
                </c:pt>
                <c:pt idx="28">
                  <c:v>0.34738425925925925</c:v>
                </c:pt>
                <c:pt idx="29">
                  <c:v>0.3513425925925926</c:v>
                </c:pt>
                <c:pt idx="30">
                  <c:v>0.35434027777777777</c:v>
                </c:pt>
                <c:pt idx="31">
                  <c:v>0.35781250000000003</c:v>
                </c:pt>
                <c:pt idx="32">
                  <c:v>0.36119212962962965</c:v>
                </c:pt>
                <c:pt idx="33">
                  <c:v>0.3651388888888889</c:v>
                </c:pt>
                <c:pt idx="34">
                  <c:v>0.36814814814814811</c:v>
                </c:pt>
                <c:pt idx="35">
                  <c:v>0.37162037037037038</c:v>
                </c:pt>
                <c:pt idx="36">
                  <c:v>0.37548611111111113</c:v>
                </c:pt>
                <c:pt idx="37">
                  <c:v>0.37896990740740738</c:v>
                </c:pt>
                <c:pt idx="38">
                  <c:v>0.38222222222222224</c:v>
                </c:pt>
                <c:pt idx="39">
                  <c:v>0.38592592592592595</c:v>
                </c:pt>
                <c:pt idx="40">
                  <c:v>0.38939814814814816</c:v>
                </c:pt>
                <c:pt idx="41">
                  <c:v>0.39263888888888893</c:v>
                </c:pt>
                <c:pt idx="42">
                  <c:v>0.39611111111111108</c:v>
                </c:pt>
                <c:pt idx="43">
                  <c:v>0.39981481481481485</c:v>
                </c:pt>
                <c:pt idx="44">
                  <c:v>0.403287037037037</c:v>
                </c:pt>
                <c:pt idx="45">
                  <c:v>0.40652777777777777</c:v>
                </c:pt>
                <c:pt idx="46">
                  <c:v>0.41025462962962966</c:v>
                </c:pt>
                <c:pt idx="47">
                  <c:v>0.41349537037037037</c:v>
                </c:pt>
                <c:pt idx="48">
                  <c:v>0.41723379629629626</c:v>
                </c:pt>
                <c:pt idx="49">
                  <c:v>0.42067129629629635</c:v>
                </c:pt>
                <c:pt idx="50">
                  <c:v>0.4241435185185185</c:v>
                </c:pt>
                <c:pt idx="51">
                  <c:v>0.42765046296296294</c:v>
                </c:pt>
                <c:pt idx="52">
                  <c:v>0.43108796296296298</c:v>
                </c:pt>
                <c:pt idx="53">
                  <c:v>0.43456018518518519</c:v>
                </c:pt>
                <c:pt idx="54">
                  <c:v>0.43806712962962963</c:v>
                </c:pt>
                <c:pt idx="55">
                  <c:v>0.44153935185185184</c:v>
                </c:pt>
                <c:pt idx="56">
                  <c:v>0.44501157407407399</c:v>
                </c:pt>
                <c:pt idx="57">
                  <c:v>0.44848379629629598</c:v>
                </c:pt>
                <c:pt idx="58">
                  <c:v>0.45195601851851802</c:v>
                </c:pt>
                <c:pt idx="59">
                  <c:v>0.45542824074074101</c:v>
                </c:pt>
                <c:pt idx="60">
                  <c:v>0.458900462962963</c:v>
                </c:pt>
                <c:pt idx="61">
                  <c:v>0.46238425925925924</c:v>
                </c:pt>
                <c:pt idx="62">
                  <c:v>0.46562500000000001</c:v>
                </c:pt>
                <c:pt idx="63">
                  <c:v>0.46909722222222222</c:v>
                </c:pt>
                <c:pt idx="64">
                  <c:v>0.47256944444444443</c:v>
                </c:pt>
                <c:pt idx="65">
                  <c:v>0.47604166666666697</c:v>
                </c:pt>
                <c:pt idx="66">
                  <c:v>0.47951388888888902</c:v>
                </c:pt>
                <c:pt idx="67">
                  <c:v>0.48298611111111101</c:v>
                </c:pt>
                <c:pt idx="68">
                  <c:v>0.48645833333333299</c:v>
                </c:pt>
                <c:pt idx="69">
                  <c:v>0.48993055555555598</c:v>
                </c:pt>
                <c:pt idx="70">
                  <c:v>0.49340277777777802</c:v>
                </c:pt>
                <c:pt idx="71">
                  <c:v>0.49687500000000001</c:v>
                </c:pt>
                <c:pt idx="72">
                  <c:v>0.50034722222222205</c:v>
                </c:pt>
                <c:pt idx="73">
                  <c:v>0.50408564814814816</c:v>
                </c:pt>
                <c:pt idx="74">
                  <c:v>0.50733796296296296</c:v>
                </c:pt>
                <c:pt idx="75">
                  <c:v>0.51081018518518517</c:v>
                </c:pt>
                <c:pt idx="76">
                  <c:v>0.51428240740740738</c:v>
                </c:pt>
                <c:pt idx="77">
                  <c:v>0.5177546296296297</c:v>
                </c:pt>
                <c:pt idx="78">
                  <c:v>0.52122685185185202</c:v>
                </c:pt>
                <c:pt idx="79">
                  <c:v>0.52469907407407401</c:v>
                </c:pt>
                <c:pt idx="80">
                  <c:v>0.528171296296296</c:v>
                </c:pt>
                <c:pt idx="81">
                  <c:v>0.53164351851851799</c:v>
                </c:pt>
                <c:pt idx="82">
                  <c:v>0.53511574074074097</c:v>
                </c:pt>
                <c:pt idx="83">
                  <c:v>0.53858796296296296</c:v>
                </c:pt>
                <c:pt idx="84">
                  <c:v>0.54206018518518495</c:v>
                </c:pt>
                <c:pt idx="85">
                  <c:v>0.54553240740740705</c:v>
                </c:pt>
                <c:pt idx="86">
                  <c:v>0.54900462962962904</c:v>
                </c:pt>
                <c:pt idx="87">
                  <c:v>0.55247685185185202</c:v>
                </c:pt>
                <c:pt idx="88">
                  <c:v>0.55594907407407401</c:v>
                </c:pt>
                <c:pt idx="89">
                  <c:v>0.559421296296296</c:v>
                </c:pt>
                <c:pt idx="90">
                  <c:v>0.56289351851851799</c:v>
                </c:pt>
                <c:pt idx="91">
                  <c:v>0.56636574074074097</c:v>
                </c:pt>
                <c:pt idx="92">
                  <c:v>0.56983796296296296</c:v>
                </c:pt>
                <c:pt idx="93">
                  <c:v>0.57331018518518495</c:v>
                </c:pt>
                <c:pt idx="94">
                  <c:v>0.57678240740740705</c:v>
                </c:pt>
                <c:pt idx="95">
                  <c:v>0.58025462962962904</c:v>
                </c:pt>
                <c:pt idx="96">
                  <c:v>0.58372685185185202</c:v>
                </c:pt>
                <c:pt idx="97">
                  <c:v>0.58719907407407401</c:v>
                </c:pt>
                <c:pt idx="98">
                  <c:v>0.590671296296296</c:v>
                </c:pt>
                <c:pt idx="99">
                  <c:v>0.59414351851851799</c:v>
                </c:pt>
                <c:pt idx="100">
                  <c:v>0.59761574074073998</c:v>
                </c:pt>
                <c:pt idx="101">
                  <c:v>0.60108796296296296</c:v>
                </c:pt>
                <c:pt idx="102">
                  <c:v>0.60456018518518495</c:v>
                </c:pt>
                <c:pt idx="103">
                  <c:v>0.60803240740740705</c:v>
                </c:pt>
                <c:pt idx="104">
                  <c:v>0.61150462962962904</c:v>
                </c:pt>
                <c:pt idx="105">
                  <c:v>0.61497685185185202</c:v>
                </c:pt>
                <c:pt idx="106">
                  <c:v>0.61844907407407401</c:v>
                </c:pt>
                <c:pt idx="107">
                  <c:v>0.621921296296296</c:v>
                </c:pt>
                <c:pt idx="108">
                  <c:v>0.62539351851851799</c:v>
                </c:pt>
                <c:pt idx="109">
                  <c:v>0.62886574074073998</c:v>
                </c:pt>
                <c:pt idx="110">
                  <c:v>0.63233796296296296</c:v>
                </c:pt>
                <c:pt idx="111">
                  <c:v>0.63581018518518495</c:v>
                </c:pt>
                <c:pt idx="112">
                  <c:v>0.63928240740740705</c:v>
                </c:pt>
                <c:pt idx="113">
                  <c:v>0.64275462962962904</c:v>
                </c:pt>
                <c:pt idx="114">
                  <c:v>0.64622685185185103</c:v>
                </c:pt>
                <c:pt idx="115">
                  <c:v>0.64969907407407401</c:v>
                </c:pt>
                <c:pt idx="116">
                  <c:v>0.653171296296296</c:v>
                </c:pt>
                <c:pt idx="117">
                  <c:v>0.65664351851851799</c:v>
                </c:pt>
                <c:pt idx="118">
                  <c:v>0.66011574074073998</c:v>
                </c:pt>
                <c:pt idx="119">
                  <c:v>0.66358796296296196</c:v>
                </c:pt>
                <c:pt idx="120">
                  <c:v>0.66706018518518495</c:v>
                </c:pt>
                <c:pt idx="121">
                  <c:v>0.67053240740740705</c:v>
                </c:pt>
                <c:pt idx="122">
                  <c:v>0.67400462962962904</c:v>
                </c:pt>
                <c:pt idx="123">
                  <c:v>0.67747685185185103</c:v>
                </c:pt>
                <c:pt idx="124">
                  <c:v>0.68094907407407301</c:v>
                </c:pt>
                <c:pt idx="125">
                  <c:v>0.68457175925925917</c:v>
                </c:pt>
                <c:pt idx="126">
                  <c:v>0.68804398148148149</c:v>
                </c:pt>
                <c:pt idx="127">
                  <c:v>0.6915162037037037</c:v>
                </c:pt>
                <c:pt idx="128">
                  <c:v>0.69498842592592602</c:v>
                </c:pt>
                <c:pt idx="129">
                  <c:v>0.69846064814814801</c:v>
                </c:pt>
                <c:pt idx="130">
                  <c:v>0.701932870370371</c:v>
                </c:pt>
                <c:pt idx="131">
                  <c:v>0.70540509259259299</c:v>
                </c:pt>
                <c:pt idx="132">
                  <c:v>0.70887731481481497</c:v>
                </c:pt>
                <c:pt idx="133">
                  <c:v>0.71234953703703796</c:v>
                </c:pt>
                <c:pt idx="134">
                  <c:v>0.71582175925925995</c:v>
                </c:pt>
                <c:pt idx="135">
                  <c:v>0.71929398148148205</c:v>
                </c:pt>
                <c:pt idx="136">
                  <c:v>0.72276620370370503</c:v>
                </c:pt>
                <c:pt idx="137">
                  <c:v>0.72623842592592702</c:v>
                </c:pt>
                <c:pt idx="138">
                  <c:v>0.72971064814814901</c:v>
                </c:pt>
                <c:pt idx="139">
                  <c:v>0.733182870370372</c:v>
                </c:pt>
                <c:pt idx="140">
                  <c:v>0.73665509259259399</c:v>
                </c:pt>
                <c:pt idx="141">
                  <c:v>0.74012731481481597</c:v>
                </c:pt>
                <c:pt idx="142">
                  <c:v>0.74359953703703896</c:v>
                </c:pt>
                <c:pt idx="143">
                  <c:v>0.74707175925926095</c:v>
                </c:pt>
                <c:pt idx="144">
                  <c:v>0.75054398148148305</c:v>
                </c:pt>
                <c:pt idx="145">
                  <c:v>0.75401620370370603</c:v>
                </c:pt>
                <c:pt idx="146">
                  <c:v>0.75748842592592802</c:v>
                </c:pt>
                <c:pt idx="147">
                  <c:v>0.76096064814815001</c:v>
                </c:pt>
                <c:pt idx="148">
                  <c:v>0.764432870370373</c:v>
                </c:pt>
                <c:pt idx="149">
                  <c:v>0.76790509259259498</c:v>
                </c:pt>
                <c:pt idx="150">
                  <c:v>0.77137731481481697</c:v>
                </c:pt>
              </c:numCache>
            </c:numRef>
          </c:cat>
          <c:val>
            <c:numRef>
              <c:f>[REGRESIÓN.xlsx]Hoja2!$C$3:$C$153</c:f>
              <c:numCache>
                <c:formatCode>0.00</c:formatCode>
                <c:ptCount val="151"/>
                <c:pt idx="0">
                  <c:v>0</c:v>
                </c:pt>
                <c:pt idx="1">
                  <c:v>0</c:v>
                </c:pt>
                <c:pt idx="2">
                  <c:v>0</c:v>
                </c:pt>
                <c:pt idx="3">
                  <c:v>0</c:v>
                </c:pt>
                <c:pt idx="4">
                  <c:v>0.03</c:v>
                </c:pt>
                <c:pt idx="5">
                  <c:v>0.04</c:v>
                </c:pt>
                <c:pt idx="6">
                  <c:v>0.06</c:v>
                </c:pt>
                <c:pt idx="7">
                  <c:v>0.04</c:v>
                </c:pt>
                <c:pt idx="8">
                  <c:v>0.09</c:v>
                </c:pt>
                <c:pt idx="9">
                  <c:v>0.19</c:v>
                </c:pt>
                <c:pt idx="10">
                  <c:v>0.45</c:v>
                </c:pt>
                <c:pt idx="11">
                  <c:v>0.55000000000000004</c:v>
                </c:pt>
                <c:pt idx="12">
                  <c:v>0.57999999999999996</c:v>
                </c:pt>
                <c:pt idx="13">
                  <c:v>0.63</c:v>
                </c:pt>
                <c:pt idx="14">
                  <c:v>0.74</c:v>
                </c:pt>
                <c:pt idx="15">
                  <c:v>0.86</c:v>
                </c:pt>
                <c:pt idx="16">
                  <c:v>0.97</c:v>
                </c:pt>
                <c:pt idx="17">
                  <c:v>1.05</c:v>
                </c:pt>
                <c:pt idx="18">
                  <c:v>1.31</c:v>
                </c:pt>
                <c:pt idx="19">
                  <c:v>1.33</c:v>
                </c:pt>
                <c:pt idx="20">
                  <c:v>1.55</c:v>
                </c:pt>
                <c:pt idx="21">
                  <c:v>1.64</c:v>
                </c:pt>
                <c:pt idx="22">
                  <c:v>2.06</c:v>
                </c:pt>
                <c:pt idx="23">
                  <c:v>2.2599999999999998</c:v>
                </c:pt>
                <c:pt idx="24">
                  <c:v>2.5299999999999998</c:v>
                </c:pt>
                <c:pt idx="25">
                  <c:v>2.74</c:v>
                </c:pt>
                <c:pt idx="26">
                  <c:v>3.01</c:v>
                </c:pt>
                <c:pt idx="27">
                  <c:v>3.27</c:v>
                </c:pt>
                <c:pt idx="28">
                  <c:v>3.38</c:v>
                </c:pt>
                <c:pt idx="29">
                  <c:v>3.57</c:v>
                </c:pt>
                <c:pt idx="30">
                  <c:v>4.1399999999999997</c:v>
                </c:pt>
                <c:pt idx="31">
                  <c:v>4.25</c:v>
                </c:pt>
                <c:pt idx="32">
                  <c:v>4.6399999999999997</c:v>
                </c:pt>
                <c:pt idx="33">
                  <c:v>4.71</c:v>
                </c:pt>
                <c:pt idx="34">
                  <c:v>4.62</c:v>
                </c:pt>
                <c:pt idx="35">
                  <c:v>5.2</c:v>
                </c:pt>
                <c:pt idx="36">
                  <c:v>5.77</c:v>
                </c:pt>
                <c:pt idx="37">
                  <c:v>6.12</c:v>
                </c:pt>
                <c:pt idx="38">
                  <c:v>6.16</c:v>
                </c:pt>
                <c:pt idx="39">
                  <c:v>6.51</c:v>
                </c:pt>
                <c:pt idx="40">
                  <c:v>6.68</c:v>
                </c:pt>
                <c:pt idx="41">
                  <c:v>7.47</c:v>
                </c:pt>
                <c:pt idx="42">
                  <c:v>8.0399999999999991</c:v>
                </c:pt>
                <c:pt idx="43">
                  <c:v>8.3699999999999992</c:v>
                </c:pt>
                <c:pt idx="44">
                  <c:v>8.77</c:v>
                </c:pt>
                <c:pt idx="45">
                  <c:v>8.82</c:v>
                </c:pt>
                <c:pt idx="46">
                  <c:v>9.19</c:v>
                </c:pt>
                <c:pt idx="47">
                  <c:v>9.56</c:v>
                </c:pt>
                <c:pt idx="48">
                  <c:v>9.6199999999999992</c:v>
                </c:pt>
                <c:pt idx="49">
                  <c:v>10.54</c:v>
                </c:pt>
                <c:pt idx="50">
                  <c:v>10.53</c:v>
                </c:pt>
                <c:pt idx="51">
                  <c:v>11.14</c:v>
                </c:pt>
                <c:pt idx="52">
                  <c:v>11.52</c:v>
                </c:pt>
                <c:pt idx="53">
                  <c:v>11.66</c:v>
                </c:pt>
                <c:pt idx="54">
                  <c:v>12.96</c:v>
                </c:pt>
                <c:pt idx="55">
                  <c:v>12.53</c:v>
                </c:pt>
                <c:pt idx="56">
                  <c:v>13.82</c:v>
                </c:pt>
                <c:pt idx="57">
                  <c:v>13.55</c:v>
                </c:pt>
                <c:pt idx="58">
                  <c:v>10.02</c:v>
                </c:pt>
                <c:pt idx="59">
                  <c:v>11.57</c:v>
                </c:pt>
                <c:pt idx="60">
                  <c:v>15.34</c:v>
                </c:pt>
                <c:pt idx="61">
                  <c:v>8.41</c:v>
                </c:pt>
                <c:pt idx="62">
                  <c:v>9.01</c:v>
                </c:pt>
                <c:pt idx="63">
                  <c:v>12.41</c:v>
                </c:pt>
                <c:pt idx="64">
                  <c:v>14.65</c:v>
                </c:pt>
                <c:pt idx="65">
                  <c:v>12.85</c:v>
                </c:pt>
                <c:pt idx="66">
                  <c:v>14.64</c:v>
                </c:pt>
                <c:pt idx="67">
                  <c:v>14.87</c:v>
                </c:pt>
                <c:pt idx="68">
                  <c:v>14.9</c:v>
                </c:pt>
                <c:pt idx="69">
                  <c:v>15.03</c:v>
                </c:pt>
                <c:pt idx="70">
                  <c:v>13.53</c:v>
                </c:pt>
                <c:pt idx="71">
                  <c:v>14.23</c:v>
                </c:pt>
                <c:pt idx="72">
                  <c:v>8.7899999999999991</c:v>
                </c:pt>
                <c:pt idx="73">
                  <c:v>7.64</c:v>
                </c:pt>
                <c:pt idx="74">
                  <c:v>9.33</c:v>
                </c:pt>
                <c:pt idx="75">
                  <c:v>9.5399999999999991</c:v>
                </c:pt>
                <c:pt idx="76">
                  <c:v>9.77</c:v>
                </c:pt>
                <c:pt idx="77">
                  <c:v>7.04</c:v>
                </c:pt>
                <c:pt idx="78">
                  <c:v>7.84</c:v>
                </c:pt>
                <c:pt idx="79">
                  <c:v>8.16</c:v>
                </c:pt>
                <c:pt idx="80">
                  <c:v>8.7799999999999994</c:v>
                </c:pt>
                <c:pt idx="81">
                  <c:v>9.5500000000000007</c:v>
                </c:pt>
                <c:pt idx="82">
                  <c:v>8.98</c:v>
                </c:pt>
                <c:pt idx="83">
                  <c:v>9.57</c:v>
                </c:pt>
                <c:pt idx="84">
                  <c:v>9.2200000000000006</c:v>
                </c:pt>
                <c:pt idx="85">
                  <c:v>9.8800000000000008</c:v>
                </c:pt>
                <c:pt idx="86">
                  <c:v>13.24</c:v>
                </c:pt>
                <c:pt idx="87">
                  <c:v>8.5299999999999994</c:v>
                </c:pt>
                <c:pt idx="88">
                  <c:v>7.93</c:v>
                </c:pt>
                <c:pt idx="89">
                  <c:v>7.12</c:v>
                </c:pt>
                <c:pt idx="90">
                  <c:v>5.97</c:v>
                </c:pt>
                <c:pt idx="91">
                  <c:v>5.34</c:v>
                </c:pt>
                <c:pt idx="92">
                  <c:v>5.83</c:v>
                </c:pt>
                <c:pt idx="93">
                  <c:v>5.8</c:v>
                </c:pt>
                <c:pt idx="94">
                  <c:v>8.24</c:v>
                </c:pt>
                <c:pt idx="95">
                  <c:v>8.56</c:v>
                </c:pt>
                <c:pt idx="96">
                  <c:v>8.8800000000000008</c:v>
                </c:pt>
                <c:pt idx="97">
                  <c:v>5.34</c:v>
                </c:pt>
                <c:pt idx="98">
                  <c:v>5.69</c:v>
                </c:pt>
                <c:pt idx="99">
                  <c:v>7.47</c:v>
                </c:pt>
                <c:pt idx="100">
                  <c:v>6.44</c:v>
                </c:pt>
                <c:pt idx="101">
                  <c:v>5.15</c:v>
                </c:pt>
                <c:pt idx="102">
                  <c:v>5.26</c:v>
                </c:pt>
                <c:pt idx="103">
                  <c:v>3.73</c:v>
                </c:pt>
                <c:pt idx="104">
                  <c:v>6.39</c:v>
                </c:pt>
                <c:pt idx="105">
                  <c:v>4.71</c:v>
                </c:pt>
                <c:pt idx="106">
                  <c:v>5.43</c:v>
                </c:pt>
                <c:pt idx="107">
                  <c:v>3.36</c:v>
                </c:pt>
                <c:pt idx="108">
                  <c:v>4.62</c:v>
                </c:pt>
                <c:pt idx="109">
                  <c:v>3.22</c:v>
                </c:pt>
                <c:pt idx="110">
                  <c:v>3.79</c:v>
                </c:pt>
                <c:pt idx="111">
                  <c:v>3.68</c:v>
                </c:pt>
                <c:pt idx="112">
                  <c:v>3.5</c:v>
                </c:pt>
                <c:pt idx="113">
                  <c:v>2.93</c:v>
                </c:pt>
                <c:pt idx="114">
                  <c:v>1.9</c:v>
                </c:pt>
                <c:pt idx="115">
                  <c:v>2.61</c:v>
                </c:pt>
                <c:pt idx="116">
                  <c:v>1.69</c:v>
                </c:pt>
                <c:pt idx="117">
                  <c:v>1.62</c:v>
                </c:pt>
                <c:pt idx="118">
                  <c:v>1.52</c:v>
                </c:pt>
                <c:pt idx="119">
                  <c:v>1.46</c:v>
                </c:pt>
                <c:pt idx="120">
                  <c:v>1.24</c:v>
                </c:pt>
                <c:pt idx="121">
                  <c:v>1.03</c:v>
                </c:pt>
                <c:pt idx="122">
                  <c:v>0.98</c:v>
                </c:pt>
                <c:pt idx="123">
                  <c:v>1.03</c:v>
                </c:pt>
                <c:pt idx="124">
                  <c:v>0.72</c:v>
                </c:pt>
                <c:pt idx="125">
                  <c:v>0.56999999999999995</c:v>
                </c:pt>
                <c:pt idx="126">
                  <c:v>0.6</c:v>
                </c:pt>
                <c:pt idx="127">
                  <c:v>0.56999999999999995</c:v>
                </c:pt>
                <c:pt idx="128">
                  <c:v>0.4</c:v>
                </c:pt>
                <c:pt idx="129">
                  <c:v>0.4</c:v>
                </c:pt>
                <c:pt idx="130">
                  <c:v>0.32</c:v>
                </c:pt>
                <c:pt idx="131">
                  <c:v>0.2</c:v>
                </c:pt>
                <c:pt idx="132">
                  <c:v>0.14000000000000001</c:v>
                </c:pt>
                <c:pt idx="133">
                  <c:v>0.09</c:v>
                </c:pt>
                <c:pt idx="134">
                  <c:v>0.06</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numCache>
            </c:numRef>
          </c:val>
        </c:ser>
        <c:ser>
          <c:idx val="2"/>
          <c:order val="2"/>
          <c:tx>
            <c:strRef>
              <c:f>[REGRESIÓN.xlsx]Hoja2!$D$2</c:f>
              <c:strCache>
                <c:ptCount val="1"/>
                <c:pt idx="0">
                  <c:v>IUV 11-2015</c:v>
                </c:pt>
              </c:strCache>
            </c:strRef>
          </c:tx>
          <c:spPr>
            <a:solidFill>
              <a:schemeClr val="accent3"/>
            </a:solidFill>
            <a:ln>
              <a:noFill/>
            </a:ln>
            <a:effectLst/>
          </c:spPr>
          <c:invertIfNegative val="0"/>
          <c:cat>
            <c:numRef>
              <c:f>[REGRESIÓN.xlsx]Hoja2!$A$3:$A$153</c:f>
              <c:numCache>
                <c:formatCode>h:mm:ss</c:formatCode>
                <c:ptCount val="151"/>
                <c:pt idx="0">
                  <c:v>0.25047453703703704</c:v>
                </c:pt>
                <c:pt idx="1">
                  <c:v>0.25394675925925925</c:v>
                </c:pt>
                <c:pt idx="2">
                  <c:v>0.25745370370370368</c:v>
                </c:pt>
                <c:pt idx="3">
                  <c:v>0.26089120370370372</c:v>
                </c:pt>
                <c:pt idx="4">
                  <c:v>0.26437499999999997</c:v>
                </c:pt>
                <c:pt idx="5">
                  <c:v>0.26750000000000002</c:v>
                </c:pt>
                <c:pt idx="6">
                  <c:v>0.27083333333333331</c:v>
                </c:pt>
                <c:pt idx="7">
                  <c:v>0.27479166666666666</c:v>
                </c:pt>
                <c:pt idx="8">
                  <c:v>0.27826388888888892</c:v>
                </c:pt>
                <c:pt idx="9">
                  <c:v>0.28177083333333336</c:v>
                </c:pt>
                <c:pt idx="10">
                  <c:v>0.28520833333333334</c:v>
                </c:pt>
                <c:pt idx="11">
                  <c:v>0.28821759259259255</c:v>
                </c:pt>
                <c:pt idx="12">
                  <c:v>0.29168981481481482</c:v>
                </c:pt>
                <c:pt idx="13">
                  <c:v>0.29563657407407407</c:v>
                </c:pt>
                <c:pt idx="14">
                  <c:v>0.29863425925925929</c:v>
                </c:pt>
                <c:pt idx="15">
                  <c:v>0.3021064814814815</c:v>
                </c:pt>
                <c:pt idx="16">
                  <c:v>0.30606481481481479</c:v>
                </c:pt>
                <c:pt idx="17">
                  <c:v>0.30906250000000002</c:v>
                </c:pt>
                <c:pt idx="18">
                  <c:v>0.31253472222222223</c:v>
                </c:pt>
                <c:pt idx="19">
                  <c:v>0.31649305555555557</c:v>
                </c:pt>
                <c:pt idx="20">
                  <c:v>0.31949074074074074</c:v>
                </c:pt>
                <c:pt idx="21">
                  <c:v>0.32354166666666667</c:v>
                </c:pt>
                <c:pt idx="22">
                  <c:v>0.32701388888888888</c:v>
                </c:pt>
                <c:pt idx="23">
                  <c:v>0.33048611111111109</c:v>
                </c:pt>
                <c:pt idx="24">
                  <c:v>0.33349537037037041</c:v>
                </c:pt>
                <c:pt idx="25">
                  <c:v>0.33696759259259257</c:v>
                </c:pt>
                <c:pt idx="26">
                  <c:v>0.34091435185185182</c:v>
                </c:pt>
                <c:pt idx="27">
                  <c:v>0.34391203703703704</c:v>
                </c:pt>
                <c:pt idx="28">
                  <c:v>0.34738425925925925</c:v>
                </c:pt>
                <c:pt idx="29">
                  <c:v>0.3513425925925926</c:v>
                </c:pt>
                <c:pt idx="30">
                  <c:v>0.35434027777777777</c:v>
                </c:pt>
                <c:pt idx="31">
                  <c:v>0.35781250000000003</c:v>
                </c:pt>
                <c:pt idx="32">
                  <c:v>0.36119212962962965</c:v>
                </c:pt>
                <c:pt idx="33">
                  <c:v>0.3651388888888889</c:v>
                </c:pt>
                <c:pt idx="34">
                  <c:v>0.36814814814814811</c:v>
                </c:pt>
                <c:pt idx="35">
                  <c:v>0.37162037037037038</c:v>
                </c:pt>
                <c:pt idx="36">
                  <c:v>0.37548611111111113</c:v>
                </c:pt>
                <c:pt idx="37">
                  <c:v>0.37896990740740738</c:v>
                </c:pt>
                <c:pt idx="38">
                  <c:v>0.38222222222222224</c:v>
                </c:pt>
                <c:pt idx="39">
                  <c:v>0.38592592592592595</c:v>
                </c:pt>
                <c:pt idx="40">
                  <c:v>0.38939814814814816</c:v>
                </c:pt>
                <c:pt idx="41">
                  <c:v>0.39263888888888893</c:v>
                </c:pt>
                <c:pt idx="42">
                  <c:v>0.39611111111111108</c:v>
                </c:pt>
                <c:pt idx="43">
                  <c:v>0.39981481481481485</c:v>
                </c:pt>
                <c:pt idx="44">
                  <c:v>0.403287037037037</c:v>
                </c:pt>
                <c:pt idx="45">
                  <c:v>0.40652777777777777</c:v>
                </c:pt>
                <c:pt idx="46">
                  <c:v>0.41025462962962966</c:v>
                </c:pt>
                <c:pt idx="47">
                  <c:v>0.41349537037037037</c:v>
                </c:pt>
                <c:pt idx="48">
                  <c:v>0.41723379629629626</c:v>
                </c:pt>
                <c:pt idx="49">
                  <c:v>0.42067129629629635</c:v>
                </c:pt>
                <c:pt idx="50">
                  <c:v>0.4241435185185185</c:v>
                </c:pt>
                <c:pt idx="51">
                  <c:v>0.42765046296296294</c:v>
                </c:pt>
                <c:pt idx="52">
                  <c:v>0.43108796296296298</c:v>
                </c:pt>
                <c:pt idx="53">
                  <c:v>0.43456018518518519</c:v>
                </c:pt>
                <c:pt idx="54">
                  <c:v>0.43806712962962963</c:v>
                </c:pt>
                <c:pt idx="55">
                  <c:v>0.44153935185185184</c:v>
                </c:pt>
                <c:pt idx="56">
                  <c:v>0.44501157407407399</c:v>
                </c:pt>
                <c:pt idx="57">
                  <c:v>0.44848379629629598</c:v>
                </c:pt>
                <c:pt idx="58">
                  <c:v>0.45195601851851802</c:v>
                </c:pt>
                <c:pt idx="59">
                  <c:v>0.45542824074074101</c:v>
                </c:pt>
                <c:pt idx="60">
                  <c:v>0.458900462962963</c:v>
                </c:pt>
                <c:pt idx="61">
                  <c:v>0.46238425925925924</c:v>
                </c:pt>
                <c:pt idx="62">
                  <c:v>0.46562500000000001</c:v>
                </c:pt>
                <c:pt idx="63">
                  <c:v>0.46909722222222222</c:v>
                </c:pt>
                <c:pt idx="64">
                  <c:v>0.47256944444444443</c:v>
                </c:pt>
                <c:pt idx="65">
                  <c:v>0.47604166666666697</c:v>
                </c:pt>
                <c:pt idx="66">
                  <c:v>0.47951388888888902</c:v>
                </c:pt>
                <c:pt idx="67">
                  <c:v>0.48298611111111101</c:v>
                </c:pt>
                <c:pt idx="68">
                  <c:v>0.48645833333333299</c:v>
                </c:pt>
                <c:pt idx="69">
                  <c:v>0.48993055555555598</c:v>
                </c:pt>
                <c:pt idx="70">
                  <c:v>0.49340277777777802</c:v>
                </c:pt>
                <c:pt idx="71">
                  <c:v>0.49687500000000001</c:v>
                </c:pt>
                <c:pt idx="72">
                  <c:v>0.50034722222222205</c:v>
                </c:pt>
                <c:pt idx="73">
                  <c:v>0.50408564814814816</c:v>
                </c:pt>
                <c:pt idx="74">
                  <c:v>0.50733796296296296</c:v>
                </c:pt>
                <c:pt idx="75">
                  <c:v>0.51081018518518517</c:v>
                </c:pt>
                <c:pt idx="76">
                  <c:v>0.51428240740740738</c:v>
                </c:pt>
                <c:pt idx="77">
                  <c:v>0.5177546296296297</c:v>
                </c:pt>
                <c:pt idx="78">
                  <c:v>0.52122685185185202</c:v>
                </c:pt>
                <c:pt idx="79">
                  <c:v>0.52469907407407401</c:v>
                </c:pt>
                <c:pt idx="80">
                  <c:v>0.528171296296296</c:v>
                </c:pt>
                <c:pt idx="81">
                  <c:v>0.53164351851851799</c:v>
                </c:pt>
                <c:pt idx="82">
                  <c:v>0.53511574074074097</c:v>
                </c:pt>
                <c:pt idx="83">
                  <c:v>0.53858796296296296</c:v>
                </c:pt>
                <c:pt idx="84">
                  <c:v>0.54206018518518495</c:v>
                </c:pt>
                <c:pt idx="85">
                  <c:v>0.54553240740740705</c:v>
                </c:pt>
                <c:pt idx="86">
                  <c:v>0.54900462962962904</c:v>
                </c:pt>
                <c:pt idx="87">
                  <c:v>0.55247685185185202</c:v>
                </c:pt>
                <c:pt idx="88">
                  <c:v>0.55594907407407401</c:v>
                </c:pt>
                <c:pt idx="89">
                  <c:v>0.559421296296296</c:v>
                </c:pt>
                <c:pt idx="90">
                  <c:v>0.56289351851851799</c:v>
                </c:pt>
                <c:pt idx="91">
                  <c:v>0.56636574074074097</c:v>
                </c:pt>
                <c:pt idx="92">
                  <c:v>0.56983796296296296</c:v>
                </c:pt>
                <c:pt idx="93">
                  <c:v>0.57331018518518495</c:v>
                </c:pt>
                <c:pt idx="94">
                  <c:v>0.57678240740740705</c:v>
                </c:pt>
                <c:pt idx="95">
                  <c:v>0.58025462962962904</c:v>
                </c:pt>
                <c:pt idx="96">
                  <c:v>0.58372685185185202</c:v>
                </c:pt>
                <c:pt idx="97">
                  <c:v>0.58719907407407401</c:v>
                </c:pt>
                <c:pt idx="98">
                  <c:v>0.590671296296296</c:v>
                </c:pt>
                <c:pt idx="99">
                  <c:v>0.59414351851851799</c:v>
                </c:pt>
                <c:pt idx="100">
                  <c:v>0.59761574074073998</c:v>
                </c:pt>
                <c:pt idx="101">
                  <c:v>0.60108796296296296</c:v>
                </c:pt>
                <c:pt idx="102">
                  <c:v>0.60456018518518495</c:v>
                </c:pt>
                <c:pt idx="103">
                  <c:v>0.60803240740740705</c:v>
                </c:pt>
                <c:pt idx="104">
                  <c:v>0.61150462962962904</c:v>
                </c:pt>
                <c:pt idx="105">
                  <c:v>0.61497685185185202</c:v>
                </c:pt>
                <c:pt idx="106">
                  <c:v>0.61844907407407401</c:v>
                </c:pt>
                <c:pt idx="107">
                  <c:v>0.621921296296296</c:v>
                </c:pt>
                <c:pt idx="108">
                  <c:v>0.62539351851851799</c:v>
                </c:pt>
                <c:pt idx="109">
                  <c:v>0.62886574074073998</c:v>
                </c:pt>
                <c:pt idx="110">
                  <c:v>0.63233796296296296</c:v>
                </c:pt>
                <c:pt idx="111">
                  <c:v>0.63581018518518495</c:v>
                </c:pt>
                <c:pt idx="112">
                  <c:v>0.63928240740740705</c:v>
                </c:pt>
                <c:pt idx="113">
                  <c:v>0.64275462962962904</c:v>
                </c:pt>
                <c:pt idx="114">
                  <c:v>0.64622685185185103</c:v>
                </c:pt>
                <c:pt idx="115">
                  <c:v>0.64969907407407401</c:v>
                </c:pt>
                <c:pt idx="116">
                  <c:v>0.653171296296296</c:v>
                </c:pt>
                <c:pt idx="117">
                  <c:v>0.65664351851851799</c:v>
                </c:pt>
                <c:pt idx="118">
                  <c:v>0.66011574074073998</c:v>
                </c:pt>
                <c:pt idx="119">
                  <c:v>0.66358796296296196</c:v>
                </c:pt>
                <c:pt idx="120">
                  <c:v>0.66706018518518495</c:v>
                </c:pt>
                <c:pt idx="121">
                  <c:v>0.67053240740740705</c:v>
                </c:pt>
                <c:pt idx="122">
                  <c:v>0.67400462962962904</c:v>
                </c:pt>
                <c:pt idx="123">
                  <c:v>0.67747685185185103</c:v>
                </c:pt>
                <c:pt idx="124">
                  <c:v>0.68094907407407301</c:v>
                </c:pt>
                <c:pt idx="125">
                  <c:v>0.68457175925925917</c:v>
                </c:pt>
                <c:pt idx="126">
                  <c:v>0.68804398148148149</c:v>
                </c:pt>
                <c:pt idx="127">
                  <c:v>0.6915162037037037</c:v>
                </c:pt>
                <c:pt idx="128">
                  <c:v>0.69498842592592602</c:v>
                </c:pt>
                <c:pt idx="129">
                  <c:v>0.69846064814814801</c:v>
                </c:pt>
                <c:pt idx="130">
                  <c:v>0.701932870370371</c:v>
                </c:pt>
                <c:pt idx="131">
                  <c:v>0.70540509259259299</c:v>
                </c:pt>
                <c:pt idx="132">
                  <c:v>0.70887731481481497</c:v>
                </c:pt>
                <c:pt idx="133">
                  <c:v>0.71234953703703796</c:v>
                </c:pt>
                <c:pt idx="134">
                  <c:v>0.71582175925925995</c:v>
                </c:pt>
                <c:pt idx="135">
                  <c:v>0.71929398148148205</c:v>
                </c:pt>
                <c:pt idx="136">
                  <c:v>0.72276620370370503</c:v>
                </c:pt>
                <c:pt idx="137">
                  <c:v>0.72623842592592702</c:v>
                </c:pt>
                <c:pt idx="138">
                  <c:v>0.72971064814814901</c:v>
                </c:pt>
                <c:pt idx="139">
                  <c:v>0.733182870370372</c:v>
                </c:pt>
                <c:pt idx="140">
                  <c:v>0.73665509259259399</c:v>
                </c:pt>
                <c:pt idx="141">
                  <c:v>0.74012731481481597</c:v>
                </c:pt>
                <c:pt idx="142">
                  <c:v>0.74359953703703896</c:v>
                </c:pt>
                <c:pt idx="143">
                  <c:v>0.74707175925926095</c:v>
                </c:pt>
                <c:pt idx="144">
                  <c:v>0.75054398148148305</c:v>
                </c:pt>
                <c:pt idx="145">
                  <c:v>0.75401620370370603</c:v>
                </c:pt>
                <c:pt idx="146">
                  <c:v>0.75748842592592802</c:v>
                </c:pt>
                <c:pt idx="147">
                  <c:v>0.76096064814815001</c:v>
                </c:pt>
                <c:pt idx="148">
                  <c:v>0.764432870370373</c:v>
                </c:pt>
                <c:pt idx="149">
                  <c:v>0.76790509259259498</c:v>
                </c:pt>
                <c:pt idx="150">
                  <c:v>0.77137731481481697</c:v>
                </c:pt>
              </c:numCache>
            </c:numRef>
          </c:cat>
          <c:val>
            <c:numRef>
              <c:f>[REGRESIÓN.xlsx]Hoja2!$D$3:$D$153</c:f>
              <c:numCache>
                <c:formatCode>0.00</c:formatCode>
                <c:ptCount val="151"/>
                <c:pt idx="0">
                  <c:v>0</c:v>
                </c:pt>
                <c:pt idx="1">
                  <c:v>0</c:v>
                </c:pt>
                <c:pt idx="2">
                  <c:v>0</c:v>
                </c:pt>
                <c:pt idx="3">
                  <c:v>0</c:v>
                </c:pt>
                <c:pt idx="4">
                  <c:v>0.03</c:v>
                </c:pt>
                <c:pt idx="5">
                  <c:v>0.04</c:v>
                </c:pt>
                <c:pt idx="6">
                  <c:v>0.06</c:v>
                </c:pt>
                <c:pt idx="7">
                  <c:v>0.19</c:v>
                </c:pt>
                <c:pt idx="8">
                  <c:v>0.25</c:v>
                </c:pt>
                <c:pt idx="9">
                  <c:v>0.48</c:v>
                </c:pt>
                <c:pt idx="10">
                  <c:v>0.38</c:v>
                </c:pt>
                <c:pt idx="11">
                  <c:v>0.43</c:v>
                </c:pt>
                <c:pt idx="12">
                  <c:v>0.44</c:v>
                </c:pt>
                <c:pt idx="13">
                  <c:v>0.66</c:v>
                </c:pt>
                <c:pt idx="14">
                  <c:v>0.73</c:v>
                </c:pt>
                <c:pt idx="15">
                  <c:v>0.79</c:v>
                </c:pt>
                <c:pt idx="16">
                  <c:v>0.83</c:v>
                </c:pt>
                <c:pt idx="17">
                  <c:v>0.93</c:v>
                </c:pt>
                <c:pt idx="18">
                  <c:v>0.97</c:v>
                </c:pt>
                <c:pt idx="19">
                  <c:v>1.0900000000000001</c:v>
                </c:pt>
                <c:pt idx="20">
                  <c:v>1.1000000000000001</c:v>
                </c:pt>
                <c:pt idx="21">
                  <c:v>1.29</c:v>
                </c:pt>
                <c:pt idx="22">
                  <c:v>1.36</c:v>
                </c:pt>
                <c:pt idx="23">
                  <c:v>1.29</c:v>
                </c:pt>
                <c:pt idx="24">
                  <c:v>1.51</c:v>
                </c:pt>
                <c:pt idx="25">
                  <c:v>1.55</c:v>
                </c:pt>
                <c:pt idx="26">
                  <c:v>1.81</c:v>
                </c:pt>
                <c:pt idx="27">
                  <c:v>2.13</c:v>
                </c:pt>
                <c:pt idx="28">
                  <c:v>2.54</c:v>
                </c:pt>
                <c:pt idx="29">
                  <c:v>2.98</c:v>
                </c:pt>
                <c:pt idx="30">
                  <c:v>3.17</c:v>
                </c:pt>
                <c:pt idx="31">
                  <c:v>4.2699999999999996</c:v>
                </c:pt>
                <c:pt idx="32">
                  <c:v>4.12</c:v>
                </c:pt>
                <c:pt idx="33">
                  <c:v>4.16</c:v>
                </c:pt>
                <c:pt idx="34">
                  <c:v>4.51</c:v>
                </c:pt>
                <c:pt idx="35">
                  <c:v>4.76</c:v>
                </c:pt>
                <c:pt idx="36">
                  <c:v>5.01</c:v>
                </c:pt>
                <c:pt idx="37">
                  <c:v>5.17</c:v>
                </c:pt>
                <c:pt idx="38">
                  <c:v>5.0599999999999996</c:v>
                </c:pt>
                <c:pt idx="39">
                  <c:v>5.29</c:v>
                </c:pt>
                <c:pt idx="40">
                  <c:v>6.18</c:v>
                </c:pt>
                <c:pt idx="41">
                  <c:v>6.89</c:v>
                </c:pt>
                <c:pt idx="42">
                  <c:v>6.98</c:v>
                </c:pt>
                <c:pt idx="43">
                  <c:v>7.23</c:v>
                </c:pt>
                <c:pt idx="44">
                  <c:v>7.65</c:v>
                </c:pt>
                <c:pt idx="45">
                  <c:v>7.63</c:v>
                </c:pt>
                <c:pt idx="46">
                  <c:v>8.1199999999999992</c:v>
                </c:pt>
                <c:pt idx="47">
                  <c:v>8.8800000000000008</c:v>
                </c:pt>
                <c:pt idx="48">
                  <c:v>8.69</c:v>
                </c:pt>
                <c:pt idx="49">
                  <c:v>9.5399999999999991</c:v>
                </c:pt>
                <c:pt idx="50">
                  <c:v>10.01</c:v>
                </c:pt>
                <c:pt idx="51">
                  <c:v>10.130000000000001</c:v>
                </c:pt>
                <c:pt idx="52">
                  <c:v>10.76</c:v>
                </c:pt>
                <c:pt idx="53">
                  <c:v>10.55</c:v>
                </c:pt>
                <c:pt idx="54">
                  <c:v>10.98</c:v>
                </c:pt>
                <c:pt idx="55">
                  <c:v>11.54</c:v>
                </c:pt>
                <c:pt idx="56">
                  <c:v>11.61</c:v>
                </c:pt>
                <c:pt idx="57">
                  <c:v>11.85</c:v>
                </c:pt>
                <c:pt idx="58">
                  <c:v>12.09</c:v>
                </c:pt>
                <c:pt idx="59">
                  <c:v>12.45</c:v>
                </c:pt>
                <c:pt idx="60">
                  <c:v>12.56</c:v>
                </c:pt>
                <c:pt idx="61">
                  <c:v>12.09</c:v>
                </c:pt>
                <c:pt idx="62">
                  <c:v>12.56</c:v>
                </c:pt>
                <c:pt idx="63">
                  <c:v>12.54</c:v>
                </c:pt>
                <c:pt idx="64">
                  <c:v>13.09</c:v>
                </c:pt>
                <c:pt idx="65">
                  <c:v>13.23</c:v>
                </c:pt>
                <c:pt idx="66">
                  <c:v>13.09</c:v>
                </c:pt>
                <c:pt idx="67">
                  <c:v>9.32</c:v>
                </c:pt>
                <c:pt idx="68">
                  <c:v>8.69</c:v>
                </c:pt>
                <c:pt idx="69">
                  <c:v>9.91</c:v>
                </c:pt>
                <c:pt idx="70">
                  <c:v>12.22</c:v>
                </c:pt>
                <c:pt idx="71">
                  <c:v>12.67</c:v>
                </c:pt>
                <c:pt idx="72">
                  <c:v>12.54</c:v>
                </c:pt>
                <c:pt idx="73">
                  <c:v>13.62</c:v>
                </c:pt>
                <c:pt idx="74">
                  <c:v>12.98</c:v>
                </c:pt>
                <c:pt idx="75">
                  <c:v>13.09</c:v>
                </c:pt>
                <c:pt idx="76">
                  <c:v>13.46</c:v>
                </c:pt>
                <c:pt idx="77">
                  <c:v>13.27</c:v>
                </c:pt>
                <c:pt idx="78">
                  <c:v>7.73</c:v>
                </c:pt>
                <c:pt idx="79">
                  <c:v>12.09</c:v>
                </c:pt>
                <c:pt idx="80">
                  <c:v>12.88</c:v>
                </c:pt>
                <c:pt idx="81">
                  <c:v>10.039999999999999</c:v>
                </c:pt>
                <c:pt idx="82">
                  <c:v>11.6</c:v>
                </c:pt>
                <c:pt idx="83">
                  <c:v>12.35</c:v>
                </c:pt>
                <c:pt idx="84">
                  <c:v>11.9</c:v>
                </c:pt>
                <c:pt idx="85">
                  <c:v>10.02</c:v>
                </c:pt>
                <c:pt idx="86">
                  <c:v>6.88</c:v>
                </c:pt>
                <c:pt idx="87">
                  <c:v>8.73</c:v>
                </c:pt>
                <c:pt idx="88">
                  <c:v>5.71</c:v>
                </c:pt>
                <c:pt idx="89">
                  <c:v>4.51</c:v>
                </c:pt>
                <c:pt idx="90">
                  <c:v>6.39</c:v>
                </c:pt>
                <c:pt idx="91">
                  <c:v>7.23</c:v>
                </c:pt>
                <c:pt idx="92">
                  <c:v>7.74</c:v>
                </c:pt>
                <c:pt idx="93">
                  <c:v>7.53</c:v>
                </c:pt>
                <c:pt idx="94">
                  <c:v>4.16</c:v>
                </c:pt>
                <c:pt idx="95">
                  <c:v>3.07</c:v>
                </c:pt>
                <c:pt idx="96">
                  <c:v>2.56</c:v>
                </c:pt>
                <c:pt idx="97">
                  <c:v>1.87</c:v>
                </c:pt>
                <c:pt idx="98">
                  <c:v>1.5</c:v>
                </c:pt>
                <c:pt idx="99">
                  <c:v>1.33</c:v>
                </c:pt>
                <c:pt idx="100">
                  <c:v>1.36</c:v>
                </c:pt>
                <c:pt idx="101">
                  <c:v>1.53</c:v>
                </c:pt>
                <c:pt idx="102">
                  <c:v>3.34</c:v>
                </c:pt>
                <c:pt idx="103">
                  <c:v>3.13</c:v>
                </c:pt>
                <c:pt idx="104">
                  <c:v>2.4300000000000002</c:v>
                </c:pt>
                <c:pt idx="105">
                  <c:v>2.5299999999999998</c:v>
                </c:pt>
                <c:pt idx="106">
                  <c:v>1.43</c:v>
                </c:pt>
                <c:pt idx="107">
                  <c:v>2.33</c:v>
                </c:pt>
                <c:pt idx="108">
                  <c:v>2.23</c:v>
                </c:pt>
                <c:pt idx="109">
                  <c:v>2.2400000000000002</c:v>
                </c:pt>
                <c:pt idx="110">
                  <c:v>2.27</c:v>
                </c:pt>
                <c:pt idx="111">
                  <c:v>1.35</c:v>
                </c:pt>
                <c:pt idx="112">
                  <c:v>0.95</c:v>
                </c:pt>
                <c:pt idx="113">
                  <c:v>0.89</c:v>
                </c:pt>
                <c:pt idx="114">
                  <c:v>0.49</c:v>
                </c:pt>
                <c:pt idx="115">
                  <c:v>0.39</c:v>
                </c:pt>
                <c:pt idx="116">
                  <c:v>0.28999999999999998</c:v>
                </c:pt>
                <c:pt idx="117">
                  <c:v>0.49</c:v>
                </c:pt>
                <c:pt idx="118">
                  <c:v>0.34</c:v>
                </c:pt>
                <c:pt idx="119">
                  <c:v>0.25</c:v>
                </c:pt>
                <c:pt idx="120">
                  <c:v>0.23</c:v>
                </c:pt>
                <c:pt idx="121">
                  <c:v>0.19</c:v>
                </c:pt>
                <c:pt idx="122">
                  <c:v>0.17</c:v>
                </c:pt>
                <c:pt idx="123">
                  <c:v>0.13</c:v>
                </c:pt>
                <c:pt idx="124">
                  <c:v>0.1</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numCache>
            </c:numRef>
          </c:val>
        </c:ser>
        <c:ser>
          <c:idx val="3"/>
          <c:order val="3"/>
          <c:tx>
            <c:strRef>
              <c:f>[REGRESIÓN.xlsx]Hoja2!$E$2</c:f>
              <c:strCache>
                <c:ptCount val="1"/>
                <c:pt idx="0">
                  <c:v>IUV 12-2015</c:v>
                </c:pt>
              </c:strCache>
            </c:strRef>
          </c:tx>
          <c:spPr>
            <a:solidFill>
              <a:schemeClr val="accent4"/>
            </a:solidFill>
            <a:ln>
              <a:noFill/>
            </a:ln>
            <a:effectLst/>
          </c:spPr>
          <c:invertIfNegative val="0"/>
          <c:cat>
            <c:numRef>
              <c:f>[REGRESIÓN.xlsx]Hoja2!$A$3:$A$153</c:f>
              <c:numCache>
                <c:formatCode>h:mm:ss</c:formatCode>
                <c:ptCount val="151"/>
                <c:pt idx="0">
                  <c:v>0.25047453703703704</c:v>
                </c:pt>
                <c:pt idx="1">
                  <c:v>0.25394675925925925</c:v>
                </c:pt>
                <c:pt idx="2">
                  <c:v>0.25745370370370368</c:v>
                </c:pt>
                <c:pt idx="3">
                  <c:v>0.26089120370370372</c:v>
                </c:pt>
                <c:pt idx="4">
                  <c:v>0.26437499999999997</c:v>
                </c:pt>
                <c:pt idx="5">
                  <c:v>0.26750000000000002</c:v>
                </c:pt>
                <c:pt idx="6">
                  <c:v>0.27083333333333331</c:v>
                </c:pt>
                <c:pt idx="7">
                  <c:v>0.27479166666666666</c:v>
                </c:pt>
                <c:pt idx="8">
                  <c:v>0.27826388888888892</c:v>
                </c:pt>
                <c:pt idx="9">
                  <c:v>0.28177083333333336</c:v>
                </c:pt>
                <c:pt idx="10">
                  <c:v>0.28520833333333334</c:v>
                </c:pt>
                <c:pt idx="11">
                  <c:v>0.28821759259259255</c:v>
                </c:pt>
                <c:pt idx="12">
                  <c:v>0.29168981481481482</c:v>
                </c:pt>
                <c:pt idx="13">
                  <c:v>0.29563657407407407</c:v>
                </c:pt>
                <c:pt idx="14">
                  <c:v>0.29863425925925929</c:v>
                </c:pt>
                <c:pt idx="15">
                  <c:v>0.3021064814814815</c:v>
                </c:pt>
                <c:pt idx="16">
                  <c:v>0.30606481481481479</c:v>
                </c:pt>
                <c:pt idx="17">
                  <c:v>0.30906250000000002</c:v>
                </c:pt>
                <c:pt idx="18">
                  <c:v>0.31253472222222223</c:v>
                </c:pt>
                <c:pt idx="19">
                  <c:v>0.31649305555555557</c:v>
                </c:pt>
                <c:pt idx="20">
                  <c:v>0.31949074074074074</c:v>
                </c:pt>
                <c:pt idx="21">
                  <c:v>0.32354166666666667</c:v>
                </c:pt>
                <c:pt idx="22">
                  <c:v>0.32701388888888888</c:v>
                </c:pt>
                <c:pt idx="23">
                  <c:v>0.33048611111111109</c:v>
                </c:pt>
                <c:pt idx="24">
                  <c:v>0.33349537037037041</c:v>
                </c:pt>
                <c:pt idx="25">
                  <c:v>0.33696759259259257</c:v>
                </c:pt>
                <c:pt idx="26">
                  <c:v>0.34091435185185182</c:v>
                </c:pt>
                <c:pt idx="27">
                  <c:v>0.34391203703703704</c:v>
                </c:pt>
                <c:pt idx="28">
                  <c:v>0.34738425925925925</c:v>
                </c:pt>
                <c:pt idx="29">
                  <c:v>0.3513425925925926</c:v>
                </c:pt>
                <c:pt idx="30">
                  <c:v>0.35434027777777777</c:v>
                </c:pt>
                <c:pt idx="31">
                  <c:v>0.35781250000000003</c:v>
                </c:pt>
                <c:pt idx="32">
                  <c:v>0.36119212962962965</c:v>
                </c:pt>
                <c:pt idx="33">
                  <c:v>0.3651388888888889</c:v>
                </c:pt>
                <c:pt idx="34">
                  <c:v>0.36814814814814811</c:v>
                </c:pt>
                <c:pt idx="35">
                  <c:v>0.37162037037037038</c:v>
                </c:pt>
                <c:pt idx="36">
                  <c:v>0.37548611111111113</c:v>
                </c:pt>
                <c:pt idx="37">
                  <c:v>0.37896990740740738</c:v>
                </c:pt>
                <c:pt idx="38">
                  <c:v>0.38222222222222224</c:v>
                </c:pt>
                <c:pt idx="39">
                  <c:v>0.38592592592592595</c:v>
                </c:pt>
                <c:pt idx="40">
                  <c:v>0.38939814814814816</c:v>
                </c:pt>
                <c:pt idx="41">
                  <c:v>0.39263888888888893</c:v>
                </c:pt>
                <c:pt idx="42">
                  <c:v>0.39611111111111108</c:v>
                </c:pt>
                <c:pt idx="43">
                  <c:v>0.39981481481481485</c:v>
                </c:pt>
                <c:pt idx="44">
                  <c:v>0.403287037037037</c:v>
                </c:pt>
                <c:pt idx="45">
                  <c:v>0.40652777777777777</c:v>
                </c:pt>
                <c:pt idx="46">
                  <c:v>0.41025462962962966</c:v>
                </c:pt>
                <c:pt idx="47">
                  <c:v>0.41349537037037037</c:v>
                </c:pt>
                <c:pt idx="48">
                  <c:v>0.41723379629629626</c:v>
                </c:pt>
                <c:pt idx="49">
                  <c:v>0.42067129629629635</c:v>
                </c:pt>
                <c:pt idx="50">
                  <c:v>0.4241435185185185</c:v>
                </c:pt>
                <c:pt idx="51">
                  <c:v>0.42765046296296294</c:v>
                </c:pt>
                <c:pt idx="52">
                  <c:v>0.43108796296296298</c:v>
                </c:pt>
                <c:pt idx="53">
                  <c:v>0.43456018518518519</c:v>
                </c:pt>
                <c:pt idx="54">
                  <c:v>0.43806712962962963</c:v>
                </c:pt>
                <c:pt idx="55">
                  <c:v>0.44153935185185184</c:v>
                </c:pt>
                <c:pt idx="56">
                  <c:v>0.44501157407407399</c:v>
                </c:pt>
                <c:pt idx="57">
                  <c:v>0.44848379629629598</c:v>
                </c:pt>
                <c:pt idx="58">
                  <c:v>0.45195601851851802</c:v>
                </c:pt>
                <c:pt idx="59">
                  <c:v>0.45542824074074101</c:v>
                </c:pt>
                <c:pt idx="60">
                  <c:v>0.458900462962963</c:v>
                </c:pt>
                <c:pt idx="61">
                  <c:v>0.46238425925925924</c:v>
                </c:pt>
                <c:pt idx="62">
                  <c:v>0.46562500000000001</c:v>
                </c:pt>
                <c:pt idx="63">
                  <c:v>0.46909722222222222</c:v>
                </c:pt>
                <c:pt idx="64">
                  <c:v>0.47256944444444443</c:v>
                </c:pt>
                <c:pt idx="65">
                  <c:v>0.47604166666666697</c:v>
                </c:pt>
                <c:pt idx="66">
                  <c:v>0.47951388888888902</c:v>
                </c:pt>
                <c:pt idx="67">
                  <c:v>0.48298611111111101</c:v>
                </c:pt>
                <c:pt idx="68">
                  <c:v>0.48645833333333299</c:v>
                </c:pt>
                <c:pt idx="69">
                  <c:v>0.48993055555555598</c:v>
                </c:pt>
                <c:pt idx="70">
                  <c:v>0.49340277777777802</c:v>
                </c:pt>
                <c:pt idx="71">
                  <c:v>0.49687500000000001</c:v>
                </c:pt>
                <c:pt idx="72">
                  <c:v>0.50034722222222205</c:v>
                </c:pt>
                <c:pt idx="73">
                  <c:v>0.50408564814814816</c:v>
                </c:pt>
                <c:pt idx="74">
                  <c:v>0.50733796296296296</c:v>
                </c:pt>
                <c:pt idx="75">
                  <c:v>0.51081018518518517</c:v>
                </c:pt>
                <c:pt idx="76">
                  <c:v>0.51428240740740738</c:v>
                </c:pt>
                <c:pt idx="77">
                  <c:v>0.5177546296296297</c:v>
                </c:pt>
                <c:pt idx="78">
                  <c:v>0.52122685185185202</c:v>
                </c:pt>
                <c:pt idx="79">
                  <c:v>0.52469907407407401</c:v>
                </c:pt>
                <c:pt idx="80">
                  <c:v>0.528171296296296</c:v>
                </c:pt>
                <c:pt idx="81">
                  <c:v>0.53164351851851799</c:v>
                </c:pt>
                <c:pt idx="82">
                  <c:v>0.53511574074074097</c:v>
                </c:pt>
                <c:pt idx="83">
                  <c:v>0.53858796296296296</c:v>
                </c:pt>
                <c:pt idx="84">
                  <c:v>0.54206018518518495</c:v>
                </c:pt>
                <c:pt idx="85">
                  <c:v>0.54553240740740705</c:v>
                </c:pt>
                <c:pt idx="86">
                  <c:v>0.54900462962962904</c:v>
                </c:pt>
                <c:pt idx="87">
                  <c:v>0.55247685185185202</c:v>
                </c:pt>
                <c:pt idx="88">
                  <c:v>0.55594907407407401</c:v>
                </c:pt>
                <c:pt idx="89">
                  <c:v>0.559421296296296</c:v>
                </c:pt>
                <c:pt idx="90">
                  <c:v>0.56289351851851799</c:v>
                </c:pt>
                <c:pt idx="91">
                  <c:v>0.56636574074074097</c:v>
                </c:pt>
                <c:pt idx="92">
                  <c:v>0.56983796296296296</c:v>
                </c:pt>
                <c:pt idx="93">
                  <c:v>0.57331018518518495</c:v>
                </c:pt>
                <c:pt idx="94">
                  <c:v>0.57678240740740705</c:v>
                </c:pt>
                <c:pt idx="95">
                  <c:v>0.58025462962962904</c:v>
                </c:pt>
                <c:pt idx="96">
                  <c:v>0.58372685185185202</c:v>
                </c:pt>
                <c:pt idx="97">
                  <c:v>0.58719907407407401</c:v>
                </c:pt>
                <c:pt idx="98">
                  <c:v>0.590671296296296</c:v>
                </c:pt>
                <c:pt idx="99">
                  <c:v>0.59414351851851799</c:v>
                </c:pt>
                <c:pt idx="100">
                  <c:v>0.59761574074073998</c:v>
                </c:pt>
                <c:pt idx="101">
                  <c:v>0.60108796296296296</c:v>
                </c:pt>
                <c:pt idx="102">
                  <c:v>0.60456018518518495</c:v>
                </c:pt>
                <c:pt idx="103">
                  <c:v>0.60803240740740705</c:v>
                </c:pt>
                <c:pt idx="104">
                  <c:v>0.61150462962962904</c:v>
                </c:pt>
                <c:pt idx="105">
                  <c:v>0.61497685185185202</c:v>
                </c:pt>
                <c:pt idx="106">
                  <c:v>0.61844907407407401</c:v>
                </c:pt>
                <c:pt idx="107">
                  <c:v>0.621921296296296</c:v>
                </c:pt>
                <c:pt idx="108">
                  <c:v>0.62539351851851799</c:v>
                </c:pt>
                <c:pt idx="109">
                  <c:v>0.62886574074073998</c:v>
                </c:pt>
                <c:pt idx="110">
                  <c:v>0.63233796296296296</c:v>
                </c:pt>
                <c:pt idx="111">
                  <c:v>0.63581018518518495</c:v>
                </c:pt>
                <c:pt idx="112">
                  <c:v>0.63928240740740705</c:v>
                </c:pt>
                <c:pt idx="113">
                  <c:v>0.64275462962962904</c:v>
                </c:pt>
                <c:pt idx="114">
                  <c:v>0.64622685185185103</c:v>
                </c:pt>
                <c:pt idx="115">
                  <c:v>0.64969907407407401</c:v>
                </c:pt>
                <c:pt idx="116">
                  <c:v>0.653171296296296</c:v>
                </c:pt>
                <c:pt idx="117">
                  <c:v>0.65664351851851799</c:v>
                </c:pt>
                <c:pt idx="118">
                  <c:v>0.66011574074073998</c:v>
                </c:pt>
                <c:pt idx="119">
                  <c:v>0.66358796296296196</c:v>
                </c:pt>
                <c:pt idx="120">
                  <c:v>0.66706018518518495</c:v>
                </c:pt>
                <c:pt idx="121">
                  <c:v>0.67053240740740705</c:v>
                </c:pt>
                <c:pt idx="122">
                  <c:v>0.67400462962962904</c:v>
                </c:pt>
                <c:pt idx="123">
                  <c:v>0.67747685185185103</c:v>
                </c:pt>
                <c:pt idx="124">
                  <c:v>0.68094907407407301</c:v>
                </c:pt>
                <c:pt idx="125">
                  <c:v>0.68457175925925917</c:v>
                </c:pt>
                <c:pt idx="126">
                  <c:v>0.68804398148148149</c:v>
                </c:pt>
                <c:pt idx="127">
                  <c:v>0.6915162037037037</c:v>
                </c:pt>
                <c:pt idx="128">
                  <c:v>0.69498842592592602</c:v>
                </c:pt>
                <c:pt idx="129">
                  <c:v>0.69846064814814801</c:v>
                </c:pt>
                <c:pt idx="130">
                  <c:v>0.701932870370371</c:v>
                </c:pt>
                <c:pt idx="131">
                  <c:v>0.70540509259259299</c:v>
                </c:pt>
                <c:pt idx="132">
                  <c:v>0.70887731481481497</c:v>
                </c:pt>
                <c:pt idx="133">
                  <c:v>0.71234953703703796</c:v>
                </c:pt>
                <c:pt idx="134">
                  <c:v>0.71582175925925995</c:v>
                </c:pt>
                <c:pt idx="135">
                  <c:v>0.71929398148148205</c:v>
                </c:pt>
                <c:pt idx="136">
                  <c:v>0.72276620370370503</c:v>
                </c:pt>
                <c:pt idx="137">
                  <c:v>0.72623842592592702</c:v>
                </c:pt>
                <c:pt idx="138">
                  <c:v>0.72971064814814901</c:v>
                </c:pt>
                <c:pt idx="139">
                  <c:v>0.733182870370372</c:v>
                </c:pt>
                <c:pt idx="140">
                  <c:v>0.73665509259259399</c:v>
                </c:pt>
                <c:pt idx="141">
                  <c:v>0.74012731481481597</c:v>
                </c:pt>
                <c:pt idx="142">
                  <c:v>0.74359953703703896</c:v>
                </c:pt>
                <c:pt idx="143">
                  <c:v>0.74707175925926095</c:v>
                </c:pt>
                <c:pt idx="144">
                  <c:v>0.75054398148148305</c:v>
                </c:pt>
                <c:pt idx="145">
                  <c:v>0.75401620370370603</c:v>
                </c:pt>
                <c:pt idx="146">
                  <c:v>0.75748842592592802</c:v>
                </c:pt>
                <c:pt idx="147">
                  <c:v>0.76096064814815001</c:v>
                </c:pt>
                <c:pt idx="148">
                  <c:v>0.764432870370373</c:v>
                </c:pt>
                <c:pt idx="149">
                  <c:v>0.76790509259259498</c:v>
                </c:pt>
                <c:pt idx="150">
                  <c:v>0.77137731481481697</c:v>
                </c:pt>
              </c:numCache>
            </c:numRef>
          </c:cat>
          <c:val>
            <c:numRef>
              <c:f>[REGRESIÓN.xlsx]Hoja2!$E$3:$E$153</c:f>
              <c:numCache>
                <c:formatCode>0.00</c:formatCode>
                <c:ptCount val="151"/>
                <c:pt idx="0">
                  <c:v>0</c:v>
                </c:pt>
                <c:pt idx="1">
                  <c:v>0</c:v>
                </c:pt>
                <c:pt idx="2">
                  <c:v>0</c:v>
                </c:pt>
                <c:pt idx="3">
                  <c:v>0</c:v>
                </c:pt>
                <c:pt idx="4">
                  <c:v>0</c:v>
                </c:pt>
                <c:pt idx="5">
                  <c:v>0</c:v>
                </c:pt>
                <c:pt idx="6">
                  <c:v>0.03</c:v>
                </c:pt>
                <c:pt idx="7">
                  <c:v>0.04</c:v>
                </c:pt>
                <c:pt idx="8">
                  <c:v>0.06</c:v>
                </c:pt>
                <c:pt idx="9">
                  <c:v>0.19</c:v>
                </c:pt>
                <c:pt idx="10">
                  <c:v>0.25</c:v>
                </c:pt>
                <c:pt idx="11">
                  <c:v>0.48</c:v>
                </c:pt>
                <c:pt idx="12">
                  <c:v>0.38</c:v>
                </c:pt>
                <c:pt idx="13">
                  <c:v>0.43</c:v>
                </c:pt>
                <c:pt idx="14">
                  <c:v>0.44</c:v>
                </c:pt>
                <c:pt idx="15">
                  <c:v>0.66</c:v>
                </c:pt>
                <c:pt idx="16">
                  <c:v>0.79</c:v>
                </c:pt>
                <c:pt idx="17">
                  <c:v>0.8</c:v>
                </c:pt>
                <c:pt idx="18">
                  <c:v>0.83</c:v>
                </c:pt>
                <c:pt idx="19">
                  <c:v>0.93</c:v>
                </c:pt>
                <c:pt idx="20">
                  <c:v>0.97</c:v>
                </c:pt>
                <c:pt idx="21">
                  <c:v>1.0900000000000001</c:v>
                </c:pt>
                <c:pt idx="22">
                  <c:v>1.1000000000000001</c:v>
                </c:pt>
                <c:pt idx="23">
                  <c:v>1.29</c:v>
                </c:pt>
                <c:pt idx="24">
                  <c:v>1.36</c:v>
                </c:pt>
                <c:pt idx="25">
                  <c:v>0.89</c:v>
                </c:pt>
                <c:pt idx="26">
                  <c:v>1.55</c:v>
                </c:pt>
                <c:pt idx="27">
                  <c:v>2.13</c:v>
                </c:pt>
                <c:pt idx="28">
                  <c:v>2.56</c:v>
                </c:pt>
                <c:pt idx="29">
                  <c:v>2.23</c:v>
                </c:pt>
                <c:pt idx="30">
                  <c:v>2.27</c:v>
                </c:pt>
                <c:pt idx="31">
                  <c:v>2.8</c:v>
                </c:pt>
                <c:pt idx="32">
                  <c:v>2.92</c:v>
                </c:pt>
                <c:pt idx="33">
                  <c:v>3.18</c:v>
                </c:pt>
                <c:pt idx="34">
                  <c:v>3.26</c:v>
                </c:pt>
                <c:pt idx="35">
                  <c:v>3.56</c:v>
                </c:pt>
                <c:pt idx="36">
                  <c:v>4.6399999999999997</c:v>
                </c:pt>
                <c:pt idx="37">
                  <c:v>6.13</c:v>
                </c:pt>
                <c:pt idx="38">
                  <c:v>6.04</c:v>
                </c:pt>
                <c:pt idx="39">
                  <c:v>6.55</c:v>
                </c:pt>
                <c:pt idx="40">
                  <c:v>7.12</c:v>
                </c:pt>
                <c:pt idx="41">
                  <c:v>7.45</c:v>
                </c:pt>
                <c:pt idx="42">
                  <c:v>7.89</c:v>
                </c:pt>
                <c:pt idx="43">
                  <c:v>8.56</c:v>
                </c:pt>
                <c:pt idx="44">
                  <c:v>8.7799999999999994</c:v>
                </c:pt>
                <c:pt idx="45">
                  <c:v>9.15</c:v>
                </c:pt>
                <c:pt idx="46">
                  <c:v>9.7799999999999994</c:v>
                </c:pt>
                <c:pt idx="47">
                  <c:v>9.89</c:v>
                </c:pt>
                <c:pt idx="48">
                  <c:v>10.23</c:v>
                </c:pt>
                <c:pt idx="49">
                  <c:v>10.87</c:v>
                </c:pt>
                <c:pt idx="50">
                  <c:v>11.12</c:v>
                </c:pt>
                <c:pt idx="51">
                  <c:v>11.34</c:v>
                </c:pt>
                <c:pt idx="52">
                  <c:v>11.23</c:v>
                </c:pt>
                <c:pt idx="53">
                  <c:v>11.76</c:v>
                </c:pt>
                <c:pt idx="54">
                  <c:v>11.78</c:v>
                </c:pt>
                <c:pt idx="55">
                  <c:v>8.1300000000000008</c:v>
                </c:pt>
                <c:pt idx="56">
                  <c:v>4.08</c:v>
                </c:pt>
                <c:pt idx="57">
                  <c:v>6.28</c:v>
                </c:pt>
                <c:pt idx="58">
                  <c:v>8.2200000000000006</c:v>
                </c:pt>
                <c:pt idx="59">
                  <c:v>12.76</c:v>
                </c:pt>
                <c:pt idx="60">
                  <c:v>12.87</c:v>
                </c:pt>
                <c:pt idx="61">
                  <c:v>13.67</c:v>
                </c:pt>
                <c:pt idx="62">
                  <c:v>6.34</c:v>
                </c:pt>
                <c:pt idx="63">
                  <c:v>11.67</c:v>
                </c:pt>
                <c:pt idx="64">
                  <c:v>14.51</c:v>
                </c:pt>
                <c:pt idx="65">
                  <c:v>12.45</c:v>
                </c:pt>
                <c:pt idx="66">
                  <c:v>14.65</c:v>
                </c:pt>
                <c:pt idx="67">
                  <c:v>14.87</c:v>
                </c:pt>
                <c:pt idx="68">
                  <c:v>15.11</c:v>
                </c:pt>
                <c:pt idx="69">
                  <c:v>15.49</c:v>
                </c:pt>
                <c:pt idx="70">
                  <c:v>15.39</c:v>
                </c:pt>
                <c:pt idx="71">
                  <c:v>15.45</c:v>
                </c:pt>
                <c:pt idx="72">
                  <c:v>15.56</c:v>
                </c:pt>
                <c:pt idx="73">
                  <c:v>15.67</c:v>
                </c:pt>
                <c:pt idx="74">
                  <c:v>15.66</c:v>
                </c:pt>
                <c:pt idx="75">
                  <c:v>15.23</c:v>
                </c:pt>
                <c:pt idx="76">
                  <c:v>15.33</c:v>
                </c:pt>
                <c:pt idx="77">
                  <c:v>6.54</c:v>
                </c:pt>
                <c:pt idx="78">
                  <c:v>10.19</c:v>
                </c:pt>
                <c:pt idx="79">
                  <c:v>13.13</c:v>
                </c:pt>
                <c:pt idx="80">
                  <c:v>7.15</c:v>
                </c:pt>
                <c:pt idx="81">
                  <c:v>14.82</c:v>
                </c:pt>
                <c:pt idx="82">
                  <c:v>14.25</c:v>
                </c:pt>
                <c:pt idx="83">
                  <c:v>12.62</c:v>
                </c:pt>
                <c:pt idx="84">
                  <c:v>7.44</c:v>
                </c:pt>
                <c:pt idx="85">
                  <c:v>8.1300000000000008</c:v>
                </c:pt>
                <c:pt idx="86">
                  <c:v>4.1399999999999997</c:v>
                </c:pt>
                <c:pt idx="87">
                  <c:v>4.05</c:v>
                </c:pt>
                <c:pt idx="88">
                  <c:v>3.99</c:v>
                </c:pt>
                <c:pt idx="89">
                  <c:v>3.25</c:v>
                </c:pt>
                <c:pt idx="90">
                  <c:v>3.04</c:v>
                </c:pt>
                <c:pt idx="91">
                  <c:v>4.29</c:v>
                </c:pt>
                <c:pt idx="92">
                  <c:v>3.84</c:v>
                </c:pt>
                <c:pt idx="93">
                  <c:v>3.43</c:v>
                </c:pt>
                <c:pt idx="94">
                  <c:v>3.89</c:v>
                </c:pt>
                <c:pt idx="95">
                  <c:v>5.15</c:v>
                </c:pt>
                <c:pt idx="96">
                  <c:v>5.04</c:v>
                </c:pt>
                <c:pt idx="97">
                  <c:v>2.84</c:v>
                </c:pt>
                <c:pt idx="98">
                  <c:v>1.9</c:v>
                </c:pt>
                <c:pt idx="99">
                  <c:v>2.34</c:v>
                </c:pt>
                <c:pt idx="100">
                  <c:v>1.73</c:v>
                </c:pt>
                <c:pt idx="101">
                  <c:v>1.32</c:v>
                </c:pt>
                <c:pt idx="102">
                  <c:v>1.35</c:v>
                </c:pt>
                <c:pt idx="103">
                  <c:v>1.55</c:v>
                </c:pt>
                <c:pt idx="104">
                  <c:v>1.35</c:v>
                </c:pt>
                <c:pt idx="105">
                  <c:v>1.44</c:v>
                </c:pt>
                <c:pt idx="106">
                  <c:v>1.44</c:v>
                </c:pt>
                <c:pt idx="107">
                  <c:v>1.49</c:v>
                </c:pt>
                <c:pt idx="108">
                  <c:v>2.19</c:v>
                </c:pt>
                <c:pt idx="109">
                  <c:v>2.46</c:v>
                </c:pt>
                <c:pt idx="110">
                  <c:v>2.29</c:v>
                </c:pt>
                <c:pt idx="111">
                  <c:v>2.79</c:v>
                </c:pt>
                <c:pt idx="112">
                  <c:v>2.35</c:v>
                </c:pt>
                <c:pt idx="113">
                  <c:v>2.38</c:v>
                </c:pt>
                <c:pt idx="114">
                  <c:v>2.4900000000000002</c:v>
                </c:pt>
                <c:pt idx="115">
                  <c:v>3.26</c:v>
                </c:pt>
                <c:pt idx="116">
                  <c:v>2.09</c:v>
                </c:pt>
                <c:pt idx="117">
                  <c:v>2.31</c:v>
                </c:pt>
                <c:pt idx="118">
                  <c:v>2.41</c:v>
                </c:pt>
                <c:pt idx="119">
                  <c:v>2.21</c:v>
                </c:pt>
                <c:pt idx="120">
                  <c:v>1.83</c:v>
                </c:pt>
                <c:pt idx="121">
                  <c:v>1.34</c:v>
                </c:pt>
                <c:pt idx="122">
                  <c:v>1.54</c:v>
                </c:pt>
                <c:pt idx="123">
                  <c:v>1.33</c:v>
                </c:pt>
                <c:pt idx="124">
                  <c:v>0.56999999999999995</c:v>
                </c:pt>
                <c:pt idx="125">
                  <c:v>0.62</c:v>
                </c:pt>
                <c:pt idx="126">
                  <c:v>0.96</c:v>
                </c:pt>
                <c:pt idx="127">
                  <c:v>0.93</c:v>
                </c:pt>
                <c:pt idx="128">
                  <c:v>0.74</c:v>
                </c:pt>
                <c:pt idx="129">
                  <c:v>0.89</c:v>
                </c:pt>
                <c:pt idx="130">
                  <c:v>0.63</c:v>
                </c:pt>
                <c:pt idx="131">
                  <c:v>0.17</c:v>
                </c:pt>
                <c:pt idx="132">
                  <c:v>0.11</c:v>
                </c:pt>
                <c:pt idx="133">
                  <c:v>0.06</c:v>
                </c:pt>
                <c:pt idx="134">
                  <c:v>0.03</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numCache>
            </c:numRef>
          </c:val>
        </c:ser>
        <c:ser>
          <c:idx val="4"/>
          <c:order val="4"/>
          <c:tx>
            <c:strRef>
              <c:f>[REGRESIÓN.xlsx]Hoja2!$F$2</c:f>
              <c:strCache>
                <c:ptCount val="1"/>
                <c:pt idx="0">
                  <c:v>IUV 01-2016</c:v>
                </c:pt>
              </c:strCache>
            </c:strRef>
          </c:tx>
          <c:spPr>
            <a:solidFill>
              <a:schemeClr val="accent5"/>
            </a:solidFill>
            <a:ln>
              <a:noFill/>
            </a:ln>
            <a:effectLst/>
          </c:spPr>
          <c:invertIfNegative val="0"/>
          <c:cat>
            <c:numRef>
              <c:f>[REGRESIÓN.xlsx]Hoja2!$A$3:$A$153</c:f>
              <c:numCache>
                <c:formatCode>h:mm:ss</c:formatCode>
                <c:ptCount val="151"/>
                <c:pt idx="0">
                  <c:v>0.25047453703703704</c:v>
                </c:pt>
                <c:pt idx="1">
                  <c:v>0.25394675925925925</c:v>
                </c:pt>
                <c:pt idx="2">
                  <c:v>0.25745370370370368</c:v>
                </c:pt>
                <c:pt idx="3">
                  <c:v>0.26089120370370372</c:v>
                </c:pt>
                <c:pt idx="4">
                  <c:v>0.26437499999999997</c:v>
                </c:pt>
                <c:pt idx="5">
                  <c:v>0.26750000000000002</c:v>
                </c:pt>
                <c:pt idx="6">
                  <c:v>0.27083333333333331</c:v>
                </c:pt>
                <c:pt idx="7">
                  <c:v>0.27479166666666666</c:v>
                </c:pt>
                <c:pt idx="8">
                  <c:v>0.27826388888888892</c:v>
                </c:pt>
                <c:pt idx="9">
                  <c:v>0.28177083333333336</c:v>
                </c:pt>
                <c:pt idx="10">
                  <c:v>0.28520833333333334</c:v>
                </c:pt>
                <c:pt idx="11">
                  <c:v>0.28821759259259255</c:v>
                </c:pt>
                <c:pt idx="12">
                  <c:v>0.29168981481481482</c:v>
                </c:pt>
                <c:pt idx="13">
                  <c:v>0.29563657407407407</c:v>
                </c:pt>
                <c:pt idx="14">
                  <c:v>0.29863425925925929</c:v>
                </c:pt>
                <c:pt idx="15">
                  <c:v>0.3021064814814815</c:v>
                </c:pt>
                <c:pt idx="16">
                  <c:v>0.30606481481481479</c:v>
                </c:pt>
                <c:pt idx="17">
                  <c:v>0.30906250000000002</c:v>
                </c:pt>
                <c:pt idx="18">
                  <c:v>0.31253472222222223</c:v>
                </c:pt>
                <c:pt idx="19">
                  <c:v>0.31649305555555557</c:v>
                </c:pt>
                <c:pt idx="20">
                  <c:v>0.31949074074074074</c:v>
                </c:pt>
                <c:pt idx="21">
                  <c:v>0.32354166666666667</c:v>
                </c:pt>
                <c:pt idx="22">
                  <c:v>0.32701388888888888</c:v>
                </c:pt>
                <c:pt idx="23">
                  <c:v>0.33048611111111109</c:v>
                </c:pt>
                <c:pt idx="24">
                  <c:v>0.33349537037037041</c:v>
                </c:pt>
                <c:pt idx="25">
                  <c:v>0.33696759259259257</c:v>
                </c:pt>
                <c:pt idx="26">
                  <c:v>0.34091435185185182</c:v>
                </c:pt>
                <c:pt idx="27">
                  <c:v>0.34391203703703704</c:v>
                </c:pt>
                <c:pt idx="28">
                  <c:v>0.34738425925925925</c:v>
                </c:pt>
                <c:pt idx="29">
                  <c:v>0.3513425925925926</c:v>
                </c:pt>
                <c:pt idx="30">
                  <c:v>0.35434027777777777</c:v>
                </c:pt>
                <c:pt idx="31">
                  <c:v>0.35781250000000003</c:v>
                </c:pt>
                <c:pt idx="32">
                  <c:v>0.36119212962962965</c:v>
                </c:pt>
                <c:pt idx="33">
                  <c:v>0.3651388888888889</c:v>
                </c:pt>
                <c:pt idx="34">
                  <c:v>0.36814814814814811</c:v>
                </c:pt>
                <c:pt idx="35">
                  <c:v>0.37162037037037038</c:v>
                </c:pt>
                <c:pt idx="36">
                  <c:v>0.37548611111111113</c:v>
                </c:pt>
                <c:pt idx="37">
                  <c:v>0.37896990740740738</c:v>
                </c:pt>
                <c:pt idx="38">
                  <c:v>0.38222222222222224</c:v>
                </c:pt>
                <c:pt idx="39">
                  <c:v>0.38592592592592595</c:v>
                </c:pt>
                <c:pt idx="40">
                  <c:v>0.38939814814814816</c:v>
                </c:pt>
                <c:pt idx="41">
                  <c:v>0.39263888888888893</c:v>
                </c:pt>
                <c:pt idx="42">
                  <c:v>0.39611111111111108</c:v>
                </c:pt>
                <c:pt idx="43">
                  <c:v>0.39981481481481485</c:v>
                </c:pt>
                <c:pt idx="44">
                  <c:v>0.403287037037037</c:v>
                </c:pt>
                <c:pt idx="45">
                  <c:v>0.40652777777777777</c:v>
                </c:pt>
                <c:pt idx="46">
                  <c:v>0.41025462962962966</c:v>
                </c:pt>
                <c:pt idx="47">
                  <c:v>0.41349537037037037</c:v>
                </c:pt>
                <c:pt idx="48">
                  <c:v>0.41723379629629626</c:v>
                </c:pt>
                <c:pt idx="49">
                  <c:v>0.42067129629629635</c:v>
                </c:pt>
                <c:pt idx="50">
                  <c:v>0.4241435185185185</c:v>
                </c:pt>
                <c:pt idx="51">
                  <c:v>0.42765046296296294</c:v>
                </c:pt>
                <c:pt idx="52">
                  <c:v>0.43108796296296298</c:v>
                </c:pt>
                <c:pt idx="53">
                  <c:v>0.43456018518518519</c:v>
                </c:pt>
                <c:pt idx="54">
                  <c:v>0.43806712962962963</c:v>
                </c:pt>
                <c:pt idx="55">
                  <c:v>0.44153935185185184</c:v>
                </c:pt>
                <c:pt idx="56">
                  <c:v>0.44501157407407399</c:v>
                </c:pt>
                <c:pt idx="57">
                  <c:v>0.44848379629629598</c:v>
                </c:pt>
                <c:pt idx="58">
                  <c:v>0.45195601851851802</c:v>
                </c:pt>
                <c:pt idx="59">
                  <c:v>0.45542824074074101</c:v>
                </c:pt>
                <c:pt idx="60">
                  <c:v>0.458900462962963</c:v>
                </c:pt>
                <c:pt idx="61">
                  <c:v>0.46238425925925924</c:v>
                </c:pt>
                <c:pt idx="62">
                  <c:v>0.46562500000000001</c:v>
                </c:pt>
                <c:pt idx="63">
                  <c:v>0.46909722222222222</c:v>
                </c:pt>
                <c:pt idx="64">
                  <c:v>0.47256944444444443</c:v>
                </c:pt>
                <c:pt idx="65">
                  <c:v>0.47604166666666697</c:v>
                </c:pt>
                <c:pt idx="66">
                  <c:v>0.47951388888888902</c:v>
                </c:pt>
                <c:pt idx="67">
                  <c:v>0.48298611111111101</c:v>
                </c:pt>
                <c:pt idx="68">
                  <c:v>0.48645833333333299</c:v>
                </c:pt>
                <c:pt idx="69">
                  <c:v>0.48993055555555598</c:v>
                </c:pt>
                <c:pt idx="70">
                  <c:v>0.49340277777777802</c:v>
                </c:pt>
                <c:pt idx="71">
                  <c:v>0.49687500000000001</c:v>
                </c:pt>
                <c:pt idx="72">
                  <c:v>0.50034722222222205</c:v>
                </c:pt>
                <c:pt idx="73">
                  <c:v>0.50408564814814816</c:v>
                </c:pt>
                <c:pt idx="74">
                  <c:v>0.50733796296296296</c:v>
                </c:pt>
                <c:pt idx="75">
                  <c:v>0.51081018518518517</c:v>
                </c:pt>
                <c:pt idx="76">
                  <c:v>0.51428240740740738</c:v>
                </c:pt>
                <c:pt idx="77">
                  <c:v>0.5177546296296297</c:v>
                </c:pt>
                <c:pt idx="78">
                  <c:v>0.52122685185185202</c:v>
                </c:pt>
                <c:pt idx="79">
                  <c:v>0.52469907407407401</c:v>
                </c:pt>
                <c:pt idx="80">
                  <c:v>0.528171296296296</c:v>
                </c:pt>
                <c:pt idx="81">
                  <c:v>0.53164351851851799</c:v>
                </c:pt>
                <c:pt idx="82">
                  <c:v>0.53511574074074097</c:v>
                </c:pt>
                <c:pt idx="83">
                  <c:v>0.53858796296296296</c:v>
                </c:pt>
                <c:pt idx="84">
                  <c:v>0.54206018518518495</c:v>
                </c:pt>
                <c:pt idx="85">
                  <c:v>0.54553240740740705</c:v>
                </c:pt>
                <c:pt idx="86">
                  <c:v>0.54900462962962904</c:v>
                </c:pt>
                <c:pt idx="87">
                  <c:v>0.55247685185185202</c:v>
                </c:pt>
                <c:pt idx="88">
                  <c:v>0.55594907407407401</c:v>
                </c:pt>
                <c:pt idx="89">
                  <c:v>0.559421296296296</c:v>
                </c:pt>
                <c:pt idx="90">
                  <c:v>0.56289351851851799</c:v>
                </c:pt>
                <c:pt idx="91">
                  <c:v>0.56636574074074097</c:v>
                </c:pt>
                <c:pt idx="92">
                  <c:v>0.56983796296296296</c:v>
                </c:pt>
                <c:pt idx="93">
                  <c:v>0.57331018518518495</c:v>
                </c:pt>
                <c:pt idx="94">
                  <c:v>0.57678240740740705</c:v>
                </c:pt>
                <c:pt idx="95">
                  <c:v>0.58025462962962904</c:v>
                </c:pt>
                <c:pt idx="96">
                  <c:v>0.58372685185185202</c:v>
                </c:pt>
                <c:pt idx="97">
                  <c:v>0.58719907407407401</c:v>
                </c:pt>
                <c:pt idx="98">
                  <c:v>0.590671296296296</c:v>
                </c:pt>
                <c:pt idx="99">
                  <c:v>0.59414351851851799</c:v>
                </c:pt>
                <c:pt idx="100">
                  <c:v>0.59761574074073998</c:v>
                </c:pt>
                <c:pt idx="101">
                  <c:v>0.60108796296296296</c:v>
                </c:pt>
                <c:pt idx="102">
                  <c:v>0.60456018518518495</c:v>
                </c:pt>
                <c:pt idx="103">
                  <c:v>0.60803240740740705</c:v>
                </c:pt>
                <c:pt idx="104">
                  <c:v>0.61150462962962904</c:v>
                </c:pt>
                <c:pt idx="105">
                  <c:v>0.61497685185185202</c:v>
                </c:pt>
                <c:pt idx="106">
                  <c:v>0.61844907407407401</c:v>
                </c:pt>
                <c:pt idx="107">
                  <c:v>0.621921296296296</c:v>
                </c:pt>
                <c:pt idx="108">
                  <c:v>0.62539351851851799</c:v>
                </c:pt>
                <c:pt idx="109">
                  <c:v>0.62886574074073998</c:v>
                </c:pt>
                <c:pt idx="110">
                  <c:v>0.63233796296296296</c:v>
                </c:pt>
                <c:pt idx="111">
                  <c:v>0.63581018518518495</c:v>
                </c:pt>
                <c:pt idx="112">
                  <c:v>0.63928240740740705</c:v>
                </c:pt>
                <c:pt idx="113">
                  <c:v>0.64275462962962904</c:v>
                </c:pt>
                <c:pt idx="114">
                  <c:v>0.64622685185185103</c:v>
                </c:pt>
                <c:pt idx="115">
                  <c:v>0.64969907407407401</c:v>
                </c:pt>
                <c:pt idx="116">
                  <c:v>0.653171296296296</c:v>
                </c:pt>
                <c:pt idx="117">
                  <c:v>0.65664351851851799</c:v>
                </c:pt>
                <c:pt idx="118">
                  <c:v>0.66011574074073998</c:v>
                </c:pt>
                <c:pt idx="119">
                  <c:v>0.66358796296296196</c:v>
                </c:pt>
                <c:pt idx="120">
                  <c:v>0.66706018518518495</c:v>
                </c:pt>
                <c:pt idx="121">
                  <c:v>0.67053240740740705</c:v>
                </c:pt>
                <c:pt idx="122">
                  <c:v>0.67400462962962904</c:v>
                </c:pt>
                <c:pt idx="123">
                  <c:v>0.67747685185185103</c:v>
                </c:pt>
                <c:pt idx="124">
                  <c:v>0.68094907407407301</c:v>
                </c:pt>
                <c:pt idx="125">
                  <c:v>0.68457175925925917</c:v>
                </c:pt>
                <c:pt idx="126">
                  <c:v>0.68804398148148149</c:v>
                </c:pt>
                <c:pt idx="127">
                  <c:v>0.6915162037037037</c:v>
                </c:pt>
                <c:pt idx="128">
                  <c:v>0.69498842592592602</c:v>
                </c:pt>
                <c:pt idx="129">
                  <c:v>0.69846064814814801</c:v>
                </c:pt>
                <c:pt idx="130">
                  <c:v>0.701932870370371</c:v>
                </c:pt>
                <c:pt idx="131">
                  <c:v>0.70540509259259299</c:v>
                </c:pt>
                <c:pt idx="132">
                  <c:v>0.70887731481481497</c:v>
                </c:pt>
                <c:pt idx="133">
                  <c:v>0.71234953703703796</c:v>
                </c:pt>
                <c:pt idx="134">
                  <c:v>0.71582175925925995</c:v>
                </c:pt>
                <c:pt idx="135">
                  <c:v>0.71929398148148205</c:v>
                </c:pt>
                <c:pt idx="136">
                  <c:v>0.72276620370370503</c:v>
                </c:pt>
                <c:pt idx="137">
                  <c:v>0.72623842592592702</c:v>
                </c:pt>
                <c:pt idx="138">
                  <c:v>0.72971064814814901</c:v>
                </c:pt>
                <c:pt idx="139">
                  <c:v>0.733182870370372</c:v>
                </c:pt>
                <c:pt idx="140">
                  <c:v>0.73665509259259399</c:v>
                </c:pt>
                <c:pt idx="141">
                  <c:v>0.74012731481481597</c:v>
                </c:pt>
                <c:pt idx="142">
                  <c:v>0.74359953703703896</c:v>
                </c:pt>
                <c:pt idx="143">
                  <c:v>0.74707175925926095</c:v>
                </c:pt>
                <c:pt idx="144">
                  <c:v>0.75054398148148305</c:v>
                </c:pt>
                <c:pt idx="145">
                  <c:v>0.75401620370370603</c:v>
                </c:pt>
                <c:pt idx="146">
                  <c:v>0.75748842592592802</c:v>
                </c:pt>
                <c:pt idx="147">
                  <c:v>0.76096064814815001</c:v>
                </c:pt>
                <c:pt idx="148">
                  <c:v>0.764432870370373</c:v>
                </c:pt>
                <c:pt idx="149">
                  <c:v>0.76790509259259498</c:v>
                </c:pt>
                <c:pt idx="150">
                  <c:v>0.77137731481481697</c:v>
                </c:pt>
              </c:numCache>
            </c:numRef>
          </c:cat>
          <c:val>
            <c:numRef>
              <c:f>[REGRESIÓN.xlsx]Hoja2!$F$3:$F$153</c:f>
              <c:numCache>
                <c:formatCode>0.00</c:formatCode>
                <c:ptCount val="151"/>
                <c:pt idx="0">
                  <c:v>0</c:v>
                </c:pt>
                <c:pt idx="1">
                  <c:v>0</c:v>
                </c:pt>
                <c:pt idx="2">
                  <c:v>0</c:v>
                </c:pt>
                <c:pt idx="3">
                  <c:v>0</c:v>
                </c:pt>
                <c:pt idx="4">
                  <c:v>0</c:v>
                </c:pt>
                <c:pt idx="5">
                  <c:v>0</c:v>
                </c:pt>
                <c:pt idx="6">
                  <c:v>0.03</c:v>
                </c:pt>
                <c:pt idx="7">
                  <c:v>0.04</c:v>
                </c:pt>
                <c:pt idx="8">
                  <c:v>0.06</c:v>
                </c:pt>
                <c:pt idx="9">
                  <c:v>0.19</c:v>
                </c:pt>
                <c:pt idx="10">
                  <c:v>0.25</c:v>
                </c:pt>
                <c:pt idx="11">
                  <c:v>0.48</c:v>
                </c:pt>
                <c:pt idx="12">
                  <c:v>0.38</c:v>
                </c:pt>
                <c:pt idx="13">
                  <c:v>0.43</c:v>
                </c:pt>
                <c:pt idx="14">
                  <c:v>0.44</c:v>
                </c:pt>
                <c:pt idx="15">
                  <c:v>0.66</c:v>
                </c:pt>
                <c:pt idx="16">
                  <c:v>0.7</c:v>
                </c:pt>
                <c:pt idx="17">
                  <c:v>0.79</c:v>
                </c:pt>
                <c:pt idx="18">
                  <c:v>0.83</c:v>
                </c:pt>
                <c:pt idx="19">
                  <c:v>0.93</c:v>
                </c:pt>
                <c:pt idx="20">
                  <c:v>0.97</c:v>
                </c:pt>
                <c:pt idx="21">
                  <c:v>1.0900000000000001</c:v>
                </c:pt>
                <c:pt idx="22">
                  <c:v>1.1000000000000001</c:v>
                </c:pt>
                <c:pt idx="23">
                  <c:v>1.29</c:v>
                </c:pt>
                <c:pt idx="24">
                  <c:v>1.36</c:v>
                </c:pt>
                <c:pt idx="25">
                  <c:v>0.89</c:v>
                </c:pt>
                <c:pt idx="26">
                  <c:v>1.55</c:v>
                </c:pt>
                <c:pt idx="27">
                  <c:v>2.13</c:v>
                </c:pt>
                <c:pt idx="28">
                  <c:v>2.56</c:v>
                </c:pt>
                <c:pt idx="29">
                  <c:v>2.23</c:v>
                </c:pt>
                <c:pt idx="30">
                  <c:v>2.27</c:v>
                </c:pt>
                <c:pt idx="31">
                  <c:v>2.8</c:v>
                </c:pt>
                <c:pt idx="32">
                  <c:v>2.92</c:v>
                </c:pt>
                <c:pt idx="33">
                  <c:v>3.18</c:v>
                </c:pt>
                <c:pt idx="34">
                  <c:v>3.26</c:v>
                </c:pt>
                <c:pt idx="35">
                  <c:v>3.56</c:v>
                </c:pt>
                <c:pt idx="36">
                  <c:v>4.6399999999999997</c:v>
                </c:pt>
                <c:pt idx="37">
                  <c:v>6.13</c:v>
                </c:pt>
                <c:pt idx="38">
                  <c:v>6.04</c:v>
                </c:pt>
                <c:pt idx="39">
                  <c:v>6.55</c:v>
                </c:pt>
                <c:pt idx="40">
                  <c:v>7.12</c:v>
                </c:pt>
                <c:pt idx="41">
                  <c:v>7.45</c:v>
                </c:pt>
                <c:pt idx="42">
                  <c:v>7.89</c:v>
                </c:pt>
                <c:pt idx="43">
                  <c:v>8.56</c:v>
                </c:pt>
                <c:pt idx="44">
                  <c:v>8.7799999999999994</c:v>
                </c:pt>
                <c:pt idx="45">
                  <c:v>9.15</c:v>
                </c:pt>
                <c:pt idx="46">
                  <c:v>9.7799999999999994</c:v>
                </c:pt>
                <c:pt idx="47">
                  <c:v>9.89</c:v>
                </c:pt>
                <c:pt idx="48">
                  <c:v>10.23</c:v>
                </c:pt>
                <c:pt idx="49">
                  <c:v>10.87</c:v>
                </c:pt>
                <c:pt idx="50">
                  <c:v>11.12</c:v>
                </c:pt>
                <c:pt idx="51">
                  <c:v>11.34</c:v>
                </c:pt>
                <c:pt idx="52">
                  <c:v>11.23</c:v>
                </c:pt>
                <c:pt idx="53">
                  <c:v>11.76</c:v>
                </c:pt>
                <c:pt idx="54">
                  <c:v>11.78</c:v>
                </c:pt>
                <c:pt idx="55">
                  <c:v>10.130000000000001</c:v>
                </c:pt>
                <c:pt idx="56">
                  <c:v>10.08</c:v>
                </c:pt>
                <c:pt idx="57">
                  <c:v>9.8800000000000008</c:v>
                </c:pt>
                <c:pt idx="58">
                  <c:v>10.220000000000001</c:v>
                </c:pt>
                <c:pt idx="59">
                  <c:v>12.76</c:v>
                </c:pt>
                <c:pt idx="60">
                  <c:v>12.87</c:v>
                </c:pt>
                <c:pt idx="61">
                  <c:v>13.67</c:v>
                </c:pt>
                <c:pt idx="62">
                  <c:v>11.34</c:v>
                </c:pt>
                <c:pt idx="63">
                  <c:v>11.97</c:v>
                </c:pt>
                <c:pt idx="64">
                  <c:v>14.51</c:v>
                </c:pt>
                <c:pt idx="65">
                  <c:v>12.45</c:v>
                </c:pt>
                <c:pt idx="66">
                  <c:v>14.65</c:v>
                </c:pt>
                <c:pt idx="67">
                  <c:v>14.87</c:v>
                </c:pt>
                <c:pt idx="68">
                  <c:v>15.11</c:v>
                </c:pt>
                <c:pt idx="69">
                  <c:v>15.89</c:v>
                </c:pt>
                <c:pt idx="70">
                  <c:v>15.77</c:v>
                </c:pt>
                <c:pt idx="71">
                  <c:v>15.45</c:v>
                </c:pt>
                <c:pt idx="72">
                  <c:v>15.56</c:v>
                </c:pt>
                <c:pt idx="73">
                  <c:v>15.67</c:v>
                </c:pt>
                <c:pt idx="74">
                  <c:v>15.66</c:v>
                </c:pt>
                <c:pt idx="75">
                  <c:v>15.23</c:v>
                </c:pt>
                <c:pt idx="76">
                  <c:v>15.33</c:v>
                </c:pt>
                <c:pt idx="77">
                  <c:v>9.5399999999999991</c:v>
                </c:pt>
                <c:pt idx="78">
                  <c:v>10.19</c:v>
                </c:pt>
                <c:pt idx="79">
                  <c:v>13.13</c:v>
                </c:pt>
                <c:pt idx="80">
                  <c:v>9.15</c:v>
                </c:pt>
                <c:pt idx="81">
                  <c:v>14.82</c:v>
                </c:pt>
                <c:pt idx="82">
                  <c:v>14.25</c:v>
                </c:pt>
                <c:pt idx="83">
                  <c:v>13.62</c:v>
                </c:pt>
                <c:pt idx="84">
                  <c:v>8.44</c:v>
                </c:pt>
                <c:pt idx="85">
                  <c:v>8.1300000000000008</c:v>
                </c:pt>
                <c:pt idx="86">
                  <c:v>6.14</c:v>
                </c:pt>
                <c:pt idx="87">
                  <c:v>6.05</c:v>
                </c:pt>
                <c:pt idx="88">
                  <c:v>5.99</c:v>
                </c:pt>
                <c:pt idx="89">
                  <c:v>4.25</c:v>
                </c:pt>
                <c:pt idx="90">
                  <c:v>4.04</c:v>
                </c:pt>
                <c:pt idx="91">
                  <c:v>4.29</c:v>
                </c:pt>
                <c:pt idx="92">
                  <c:v>3.84</c:v>
                </c:pt>
                <c:pt idx="93">
                  <c:v>3.42</c:v>
                </c:pt>
                <c:pt idx="94">
                  <c:v>3.89</c:v>
                </c:pt>
                <c:pt idx="95">
                  <c:v>5.24</c:v>
                </c:pt>
                <c:pt idx="96">
                  <c:v>5.04</c:v>
                </c:pt>
                <c:pt idx="97">
                  <c:v>2.84</c:v>
                </c:pt>
                <c:pt idx="98">
                  <c:v>2.34</c:v>
                </c:pt>
                <c:pt idx="99">
                  <c:v>2.36</c:v>
                </c:pt>
                <c:pt idx="100">
                  <c:v>1.73</c:v>
                </c:pt>
                <c:pt idx="101">
                  <c:v>1.43</c:v>
                </c:pt>
                <c:pt idx="102">
                  <c:v>1.39</c:v>
                </c:pt>
                <c:pt idx="103">
                  <c:v>1.55</c:v>
                </c:pt>
                <c:pt idx="104">
                  <c:v>1.35</c:v>
                </c:pt>
                <c:pt idx="105">
                  <c:v>1.1599999999999999</c:v>
                </c:pt>
                <c:pt idx="106">
                  <c:v>1.29</c:v>
                </c:pt>
                <c:pt idx="107">
                  <c:v>1.49</c:v>
                </c:pt>
                <c:pt idx="108">
                  <c:v>2.19</c:v>
                </c:pt>
                <c:pt idx="109">
                  <c:v>2.46</c:v>
                </c:pt>
                <c:pt idx="110">
                  <c:v>2.34</c:v>
                </c:pt>
                <c:pt idx="111">
                  <c:v>2.79</c:v>
                </c:pt>
                <c:pt idx="112">
                  <c:v>2.14</c:v>
                </c:pt>
                <c:pt idx="113">
                  <c:v>2.38</c:v>
                </c:pt>
                <c:pt idx="114">
                  <c:v>2.4900000000000002</c:v>
                </c:pt>
                <c:pt idx="115">
                  <c:v>3.26</c:v>
                </c:pt>
                <c:pt idx="116">
                  <c:v>2.39</c:v>
                </c:pt>
                <c:pt idx="117">
                  <c:v>2.31</c:v>
                </c:pt>
                <c:pt idx="118">
                  <c:v>2.41</c:v>
                </c:pt>
                <c:pt idx="119">
                  <c:v>2.1800000000000002</c:v>
                </c:pt>
                <c:pt idx="120">
                  <c:v>1.83</c:v>
                </c:pt>
                <c:pt idx="121">
                  <c:v>1.34</c:v>
                </c:pt>
                <c:pt idx="122">
                  <c:v>1.54</c:v>
                </c:pt>
                <c:pt idx="123">
                  <c:v>1.33</c:v>
                </c:pt>
                <c:pt idx="124">
                  <c:v>0.56999999999999995</c:v>
                </c:pt>
                <c:pt idx="125">
                  <c:v>0.62</c:v>
                </c:pt>
                <c:pt idx="126">
                  <c:v>0.96</c:v>
                </c:pt>
                <c:pt idx="127">
                  <c:v>0.93</c:v>
                </c:pt>
                <c:pt idx="128">
                  <c:v>0.74</c:v>
                </c:pt>
                <c:pt idx="129">
                  <c:v>0.89</c:v>
                </c:pt>
                <c:pt idx="130">
                  <c:v>0.63</c:v>
                </c:pt>
                <c:pt idx="131">
                  <c:v>0.17</c:v>
                </c:pt>
                <c:pt idx="132">
                  <c:v>0.11</c:v>
                </c:pt>
                <c:pt idx="133">
                  <c:v>0.06</c:v>
                </c:pt>
                <c:pt idx="134">
                  <c:v>0.03</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numCache>
            </c:numRef>
          </c:val>
        </c:ser>
        <c:ser>
          <c:idx val="5"/>
          <c:order val="5"/>
          <c:tx>
            <c:strRef>
              <c:f>[REGRESIÓN.xlsx]Hoja2!$G$2</c:f>
              <c:strCache>
                <c:ptCount val="1"/>
                <c:pt idx="0">
                  <c:v>IUV 02-2016</c:v>
                </c:pt>
              </c:strCache>
            </c:strRef>
          </c:tx>
          <c:spPr>
            <a:solidFill>
              <a:schemeClr val="accent6"/>
            </a:solidFill>
            <a:ln>
              <a:noFill/>
            </a:ln>
            <a:effectLst/>
          </c:spPr>
          <c:invertIfNegative val="0"/>
          <c:cat>
            <c:numRef>
              <c:f>[REGRESIÓN.xlsx]Hoja2!$A$3:$A$153</c:f>
              <c:numCache>
                <c:formatCode>h:mm:ss</c:formatCode>
                <c:ptCount val="151"/>
                <c:pt idx="0">
                  <c:v>0.25047453703703704</c:v>
                </c:pt>
                <c:pt idx="1">
                  <c:v>0.25394675925925925</c:v>
                </c:pt>
                <c:pt idx="2">
                  <c:v>0.25745370370370368</c:v>
                </c:pt>
                <c:pt idx="3">
                  <c:v>0.26089120370370372</c:v>
                </c:pt>
                <c:pt idx="4">
                  <c:v>0.26437499999999997</c:v>
                </c:pt>
                <c:pt idx="5">
                  <c:v>0.26750000000000002</c:v>
                </c:pt>
                <c:pt idx="6">
                  <c:v>0.27083333333333331</c:v>
                </c:pt>
                <c:pt idx="7">
                  <c:v>0.27479166666666666</c:v>
                </c:pt>
                <c:pt idx="8">
                  <c:v>0.27826388888888892</c:v>
                </c:pt>
                <c:pt idx="9">
                  <c:v>0.28177083333333336</c:v>
                </c:pt>
                <c:pt idx="10">
                  <c:v>0.28520833333333334</c:v>
                </c:pt>
                <c:pt idx="11">
                  <c:v>0.28821759259259255</c:v>
                </c:pt>
                <c:pt idx="12">
                  <c:v>0.29168981481481482</c:v>
                </c:pt>
                <c:pt idx="13">
                  <c:v>0.29563657407407407</c:v>
                </c:pt>
                <c:pt idx="14">
                  <c:v>0.29863425925925929</c:v>
                </c:pt>
                <c:pt idx="15">
                  <c:v>0.3021064814814815</c:v>
                </c:pt>
                <c:pt idx="16">
                  <c:v>0.30606481481481479</c:v>
                </c:pt>
                <c:pt idx="17">
                  <c:v>0.30906250000000002</c:v>
                </c:pt>
                <c:pt idx="18">
                  <c:v>0.31253472222222223</c:v>
                </c:pt>
                <c:pt idx="19">
                  <c:v>0.31649305555555557</c:v>
                </c:pt>
                <c:pt idx="20">
                  <c:v>0.31949074074074074</c:v>
                </c:pt>
                <c:pt idx="21">
                  <c:v>0.32354166666666667</c:v>
                </c:pt>
                <c:pt idx="22">
                  <c:v>0.32701388888888888</c:v>
                </c:pt>
                <c:pt idx="23">
                  <c:v>0.33048611111111109</c:v>
                </c:pt>
                <c:pt idx="24">
                  <c:v>0.33349537037037041</c:v>
                </c:pt>
                <c:pt idx="25">
                  <c:v>0.33696759259259257</c:v>
                </c:pt>
                <c:pt idx="26">
                  <c:v>0.34091435185185182</c:v>
                </c:pt>
                <c:pt idx="27">
                  <c:v>0.34391203703703704</c:v>
                </c:pt>
                <c:pt idx="28">
                  <c:v>0.34738425925925925</c:v>
                </c:pt>
                <c:pt idx="29">
                  <c:v>0.3513425925925926</c:v>
                </c:pt>
                <c:pt idx="30">
                  <c:v>0.35434027777777777</c:v>
                </c:pt>
                <c:pt idx="31">
                  <c:v>0.35781250000000003</c:v>
                </c:pt>
                <c:pt idx="32">
                  <c:v>0.36119212962962965</c:v>
                </c:pt>
                <c:pt idx="33">
                  <c:v>0.3651388888888889</c:v>
                </c:pt>
                <c:pt idx="34">
                  <c:v>0.36814814814814811</c:v>
                </c:pt>
                <c:pt idx="35">
                  <c:v>0.37162037037037038</c:v>
                </c:pt>
                <c:pt idx="36">
                  <c:v>0.37548611111111113</c:v>
                </c:pt>
                <c:pt idx="37">
                  <c:v>0.37896990740740738</c:v>
                </c:pt>
                <c:pt idx="38">
                  <c:v>0.38222222222222224</c:v>
                </c:pt>
                <c:pt idx="39">
                  <c:v>0.38592592592592595</c:v>
                </c:pt>
                <c:pt idx="40">
                  <c:v>0.38939814814814816</c:v>
                </c:pt>
                <c:pt idx="41">
                  <c:v>0.39263888888888893</c:v>
                </c:pt>
                <c:pt idx="42">
                  <c:v>0.39611111111111108</c:v>
                </c:pt>
                <c:pt idx="43">
                  <c:v>0.39981481481481485</c:v>
                </c:pt>
                <c:pt idx="44">
                  <c:v>0.403287037037037</c:v>
                </c:pt>
                <c:pt idx="45">
                  <c:v>0.40652777777777777</c:v>
                </c:pt>
                <c:pt idx="46">
                  <c:v>0.41025462962962966</c:v>
                </c:pt>
                <c:pt idx="47">
                  <c:v>0.41349537037037037</c:v>
                </c:pt>
                <c:pt idx="48">
                  <c:v>0.41723379629629626</c:v>
                </c:pt>
                <c:pt idx="49">
                  <c:v>0.42067129629629635</c:v>
                </c:pt>
                <c:pt idx="50">
                  <c:v>0.4241435185185185</c:v>
                </c:pt>
                <c:pt idx="51">
                  <c:v>0.42765046296296294</c:v>
                </c:pt>
                <c:pt idx="52">
                  <c:v>0.43108796296296298</c:v>
                </c:pt>
                <c:pt idx="53">
                  <c:v>0.43456018518518519</c:v>
                </c:pt>
                <c:pt idx="54">
                  <c:v>0.43806712962962963</c:v>
                </c:pt>
                <c:pt idx="55">
                  <c:v>0.44153935185185184</c:v>
                </c:pt>
                <c:pt idx="56">
                  <c:v>0.44501157407407399</c:v>
                </c:pt>
                <c:pt idx="57">
                  <c:v>0.44848379629629598</c:v>
                </c:pt>
                <c:pt idx="58">
                  <c:v>0.45195601851851802</c:v>
                </c:pt>
                <c:pt idx="59">
                  <c:v>0.45542824074074101</c:v>
                </c:pt>
                <c:pt idx="60">
                  <c:v>0.458900462962963</c:v>
                </c:pt>
                <c:pt idx="61">
                  <c:v>0.46238425925925924</c:v>
                </c:pt>
                <c:pt idx="62">
                  <c:v>0.46562500000000001</c:v>
                </c:pt>
                <c:pt idx="63">
                  <c:v>0.46909722222222222</c:v>
                </c:pt>
                <c:pt idx="64">
                  <c:v>0.47256944444444443</c:v>
                </c:pt>
                <c:pt idx="65">
                  <c:v>0.47604166666666697</c:v>
                </c:pt>
                <c:pt idx="66">
                  <c:v>0.47951388888888902</c:v>
                </c:pt>
                <c:pt idx="67">
                  <c:v>0.48298611111111101</c:v>
                </c:pt>
                <c:pt idx="68">
                  <c:v>0.48645833333333299</c:v>
                </c:pt>
                <c:pt idx="69">
                  <c:v>0.48993055555555598</c:v>
                </c:pt>
                <c:pt idx="70">
                  <c:v>0.49340277777777802</c:v>
                </c:pt>
                <c:pt idx="71">
                  <c:v>0.49687500000000001</c:v>
                </c:pt>
                <c:pt idx="72">
                  <c:v>0.50034722222222205</c:v>
                </c:pt>
                <c:pt idx="73">
                  <c:v>0.50408564814814816</c:v>
                </c:pt>
                <c:pt idx="74">
                  <c:v>0.50733796296296296</c:v>
                </c:pt>
                <c:pt idx="75">
                  <c:v>0.51081018518518517</c:v>
                </c:pt>
                <c:pt idx="76">
                  <c:v>0.51428240740740738</c:v>
                </c:pt>
                <c:pt idx="77">
                  <c:v>0.5177546296296297</c:v>
                </c:pt>
                <c:pt idx="78">
                  <c:v>0.52122685185185202</c:v>
                </c:pt>
                <c:pt idx="79">
                  <c:v>0.52469907407407401</c:v>
                </c:pt>
                <c:pt idx="80">
                  <c:v>0.528171296296296</c:v>
                </c:pt>
                <c:pt idx="81">
                  <c:v>0.53164351851851799</c:v>
                </c:pt>
                <c:pt idx="82">
                  <c:v>0.53511574074074097</c:v>
                </c:pt>
                <c:pt idx="83">
                  <c:v>0.53858796296296296</c:v>
                </c:pt>
                <c:pt idx="84">
                  <c:v>0.54206018518518495</c:v>
                </c:pt>
                <c:pt idx="85">
                  <c:v>0.54553240740740705</c:v>
                </c:pt>
                <c:pt idx="86">
                  <c:v>0.54900462962962904</c:v>
                </c:pt>
                <c:pt idx="87">
                  <c:v>0.55247685185185202</c:v>
                </c:pt>
                <c:pt idx="88">
                  <c:v>0.55594907407407401</c:v>
                </c:pt>
                <c:pt idx="89">
                  <c:v>0.559421296296296</c:v>
                </c:pt>
                <c:pt idx="90">
                  <c:v>0.56289351851851799</c:v>
                </c:pt>
                <c:pt idx="91">
                  <c:v>0.56636574074074097</c:v>
                </c:pt>
                <c:pt idx="92">
                  <c:v>0.56983796296296296</c:v>
                </c:pt>
                <c:pt idx="93">
                  <c:v>0.57331018518518495</c:v>
                </c:pt>
                <c:pt idx="94">
                  <c:v>0.57678240740740705</c:v>
                </c:pt>
                <c:pt idx="95">
                  <c:v>0.58025462962962904</c:v>
                </c:pt>
                <c:pt idx="96">
                  <c:v>0.58372685185185202</c:v>
                </c:pt>
                <c:pt idx="97">
                  <c:v>0.58719907407407401</c:v>
                </c:pt>
                <c:pt idx="98">
                  <c:v>0.590671296296296</c:v>
                </c:pt>
                <c:pt idx="99">
                  <c:v>0.59414351851851799</c:v>
                </c:pt>
                <c:pt idx="100">
                  <c:v>0.59761574074073998</c:v>
                </c:pt>
                <c:pt idx="101">
                  <c:v>0.60108796296296296</c:v>
                </c:pt>
                <c:pt idx="102">
                  <c:v>0.60456018518518495</c:v>
                </c:pt>
                <c:pt idx="103">
                  <c:v>0.60803240740740705</c:v>
                </c:pt>
                <c:pt idx="104">
                  <c:v>0.61150462962962904</c:v>
                </c:pt>
                <c:pt idx="105">
                  <c:v>0.61497685185185202</c:v>
                </c:pt>
                <c:pt idx="106">
                  <c:v>0.61844907407407401</c:v>
                </c:pt>
                <c:pt idx="107">
                  <c:v>0.621921296296296</c:v>
                </c:pt>
                <c:pt idx="108">
                  <c:v>0.62539351851851799</c:v>
                </c:pt>
                <c:pt idx="109">
                  <c:v>0.62886574074073998</c:v>
                </c:pt>
                <c:pt idx="110">
                  <c:v>0.63233796296296296</c:v>
                </c:pt>
                <c:pt idx="111">
                  <c:v>0.63581018518518495</c:v>
                </c:pt>
                <c:pt idx="112">
                  <c:v>0.63928240740740705</c:v>
                </c:pt>
                <c:pt idx="113">
                  <c:v>0.64275462962962904</c:v>
                </c:pt>
                <c:pt idx="114">
                  <c:v>0.64622685185185103</c:v>
                </c:pt>
                <c:pt idx="115">
                  <c:v>0.64969907407407401</c:v>
                </c:pt>
                <c:pt idx="116">
                  <c:v>0.653171296296296</c:v>
                </c:pt>
                <c:pt idx="117">
                  <c:v>0.65664351851851799</c:v>
                </c:pt>
                <c:pt idx="118">
                  <c:v>0.66011574074073998</c:v>
                </c:pt>
                <c:pt idx="119">
                  <c:v>0.66358796296296196</c:v>
                </c:pt>
                <c:pt idx="120">
                  <c:v>0.66706018518518495</c:v>
                </c:pt>
                <c:pt idx="121">
                  <c:v>0.67053240740740705</c:v>
                </c:pt>
                <c:pt idx="122">
                  <c:v>0.67400462962962904</c:v>
                </c:pt>
                <c:pt idx="123">
                  <c:v>0.67747685185185103</c:v>
                </c:pt>
                <c:pt idx="124">
                  <c:v>0.68094907407407301</c:v>
                </c:pt>
                <c:pt idx="125">
                  <c:v>0.68457175925925917</c:v>
                </c:pt>
                <c:pt idx="126">
                  <c:v>0.68804398148148149</c:v>
                </c:pt>
                <c:pt idx="127">
                  <c:v>0.6915162037037037</c:v>
                </c:pt>
                <c:pt idx="128">
                  <c:v>0.69498842592592602</c:v>
                </c:pt>
                <c:pt idx="129">
                  <c:v>0.69846064814814801</c:v>
                </c:pt>
                <c:pt idx="130">
                  <c:v>0.701932870370371</c:v>
                </c:pt>
                <c:pt idx="131">
                  <c:v>0.70540509259259299</c:v>
                </c:pt>
                <c:pt idx="132">
                  <c:v>0.70887731481481497</c:v>
                </c:pt>
                <c:pt idx="133">
                  <c:v>0.71234953703703796</c:v>
                </c:pt>
                <c:pt idx="134">
                  <c:v>0.71582175925925995</c:v>
                </c:pt>
                <c:pt idx="135">
                  <c:v>0.71929398148148205</c:v>
                </c:pt>
                <c:pt idx="136">
                  <c:v>0.72276620370370503</c:v>
                </c:pt>
                <c:pt idx="137">
                  <c:v>0.72623842592592702</c:v>
                </c:pt>
                <c:pt idx="138">
                  <c:v>0.72971064814814901</c:v>
                </c:pt>
                <c:pt idx="139">
                  <c:v>0.733182870370372</c:v>
                </c:pt>
                <c:pt idx="140">
                  <c:v>0.73665509259259399</c:v>
                </c:pt>
                <c:pt idx="141">
                  <c:v>0.74012731481481597</c:v>
                </c:pt>
                <c:pt idx="142">
                  <c:v>0.74359953703703896</c:v>
                </c:pt>
                <c:pt idx="143">
                  <c:v>0.74707175925926095</c:v>
                </c:pt>
                <c:pt idx="144">
                  <c:v>0.75054398148148305</c:v>
                </c:pt>
                <c:pt idx="145">
                  <c:v>0.75401620370370603</c:v>
                </c:pt>
                <c:pt idx="146">
                  <c:v>0.75748842592592802</c:v>
                </c:pt>
                <c:pt idx="147">
                  <c:v>0.76096064814815001</c:v>
                </c:pt>
                <c:pt idx="148">
                  <c:v>0.764432870370373</c:v>
                </c:pt>
                <c:pt idx="149">
                  <c:v>0.76790509259259498</c:v>
                </c:pt>
                <c:pt idx="150">
                  <c:v>0.77137731481481697</c:v>
                </c:pt>
              </c:numCache>
            </c:numRef>
          </c:cat>
          <c:val>
            <c:numRef>
              <c:f>[REGRESIÓN.xlsx]Hoja2!$G$3:$G$153</c:f>
              <c:numCache>
                <c:formatCode>0.00</c:formatCode>
                <c:ptCount val="151"/>
                <c:pt idx="0">
                  <c:v>0</c:v>
                </c:pt>
                <c:pt idx="1">
                  <c:v>0</c:v>
                </c:pt>
                <c:pt idx="2">
                  <c:v>0</c:v>
                </c:pt>
                <c:pt idx="3">
                  <c:v>0</c:v>
                </c:pt>
                <c:pt idx="4">
                  <c:v>0</c:v>
                </c:pt>
                <c:pt idx="5">
                  <c:v>0</c:v>
                </c:pt>
                <c:pt idx="6">
                  <c:v>0.03</c:v>
                </c:pt>
                <c:pt idx="7">
                  <c:v>0.04</c:v>
                </c:pt>
                <c:pt idx="8">
                  <c:v>0.06</c:v>
                </c:pt>
                <c:pt idx="9">
                  <c:v>0.19</c:v>
                </c:pt>
                <c:pt idx="10">
                  <c:v>0.25</c:v>
                </c:pt>
                <c:pt idx="11">
                  <c:v>0.48</c:v>
                </c:pt>
                <c:pt idx="12">
                  <c:v>0.38</c:v>
                </c:pt>
                <c:pt idx="13">
                  <c:v>0.43</c:v>
                </c:pt>
                <c:pt idx="14">
                  <c:v>0.44</c:v>
                </c:pt>
                <c:pt idx="15">
                  <c:v>0.66</c:v>
                </c:pt>
                <c:pt idx="16">
                  <c:v>0.79</c:v>
                </c:pt>
                <c:pt idx="17">
                  <c:v>0.83</c:v>
                </c:pt>
                <c:pt idx="18">
                  <c:v>0.93</c:v>
                </c:pt>
                <c:pt idx="19">
                  <c:v>0.97</c:v>
                </c:pt>
                <c:pt idx="20">
                  <c:v>1.0900000000000001</c:v>
                </c:pt>
                <c:pt idx="21" formatCode="General">
                  <c:v>1.65</c:v>
                </c:pt>
                <c:pt idx="22">
                  <c:v>1.65</c:v>
                </c:pt>
                <c:pt idx="23">
                  <c:v>1.61</c:v>
                </c:pt>
                <c:pt idx="24">
                  <c:v>1.72</c:v>
                </c:pt>
                <c:pt idx="25">
                  <c:v>1.81</c:v>
                </c:pt>
                <c:pt idx="26">
                  <c:v>2.2400000000000002</c:v>
                </c:pt>
                <c:pt idx="27">
                  <c:v>2.41</c:v>
                </c:pt>
                <c:pt idx="28">
                  <c:v>2.61</c:v>
                </c:pt>
                <c:pt idx="29">
                  <c:v>3.02</c:v>
                </c:pt>
                <c:pt idx="30">
                  <c:v>3.19</c:v>
                </c:pt>
                <c:pt idx="31">
                  <c:v>3.56</c:v>
                </c:pt>
                <c:pt idx="32">
                  <c:v>4.3899999999999997</c:v>
                </c:pt>
                <c:pt idx="33">
                  <c:v>4.4800000000000004</c:v>
                </c:pt>
                <c:pt idx="34">
                  <c:v>4.45</c:v>
                </c:pt>
                <c:pt idx="35">
                  <c:v>5.54</c:v>
                </c:pt>
                <c:pt idx="36" formatCode="0.00_);\(0.00\)">
                  <c:v>5.57</c:v>
                </c:pt>
                <c:pt idx="37" formatCode="0.00_);\(0.00\)">
                  <c:v>6.29</c:v>
                </c:pt>
                <c:pt idx="38" formatCode="0.00_);\(0.00\)">
                  <c:v>7.33</c:v>
                </c:pt>
                <c:pt idx="39" formatCode="0.00_);\(0.00\)">
                  <c:v>7.44</c:v>
                </c:pt>
                <c:pt idx="40">
                  <c:v>7.55</c:v>
                </c:pt>
                <c:pt idx="41">
                  <c:v>8.42</c:v>
                </c:pt>
                <c:pt idx="42">
                  <c:v>8.4499999999999993</c:v>
                </c:pt>
                <c:pt idx="43">
                  <c:v>8.33</c:v>
                </c:pt>
                <c:pt idx="44">
                  <c:v>9.2200000000000006</c:v>
                </c:pt>
                <c:pt idx="45">
                  <c:v>9.14</c:v>
                </c:pt>
                <c:pt idx="46">
                  <c:v>9.94</c:v>
                </c:pt>
                <c:pt idx="47">
                  <c:v>10.029999999999999</c:v>
                </c:pt>
                <c:pt idx="48">
                  <c:v>11.23</c:v>
                </c:pt>
                <c:pt idx="49">
                  <c:v>12.49</c:v>
                </c:pt>
                <c:pt idx="50">
                  <c:v>12.23</c:v>
                </c:pt>
                <c:pt idx="51">
                  <c:v>12.41</c:v>
                </c:pt>
                <c:pt idx="52">
                  <c:v>12.87</c:v>
                </c:pt>
                <c:pt idx="53">
                  <c:v>13.42</c:v>
                </c:pt>
                <c:pt idx="54">
                  <c:v>13.45</c:v>
                </c:pt>
                <c:pt idx="55">
                  <c:v>13.55</c:v>
                </c:pt>
                <c:pt idx="56">
                  <c:v>14.28</c:v>
                </c:pt>
                <c:pt idx="57">
                  <c:v>14.69</c:v>
                </c:pt>
                <c:pt idx="58">
                  <c:v>15.07</c:v>
                </c:pt>
                <c:pt idx="59">
                  <c:v>16.28</c:v>
                </c:pt>
                <c:pt idx="60">
                  <c:v>16.37</c:v>
                </c:pt>
                <c:pt idx="61">
                  <c:v>16.260000000000002</c:v>
                </c:pt>
                <c:pt idx="62">
                  <c:v>16.97</c:v>
                </c:pt>
                <c:pt idx="63">
                  <c:v>16.61</c:v>
                </c:pt>
                <c:pt idx="64">
                  <c:v>16.66</c:v>
                </c:pt>
                <c:pt idx="65">
                  <c:v>16.96</c:v>
                </c:pt>
                <c:pt idx="66">
                  <c:v>18.23</c:v>
                </c:pt>
                <c:pt idx="67">
                  <c:v>18.63</c:v>
                </c:pt>
                <c:pt idx="68">
                  <c:v>18.7</c:v>
                </c:pt>
                <c:pt idx="69">
                  <c:v>18.23</c:v>
                </c:pt>
                <c:pt idx="70">
                  <c:v>18.48</c:v>
                </c:pt>
                <c:pt idx="71">
                  <c:v>19.36</c:v>
                </c:pt>
                <c:pt idx="72">
                  <c:v>19.7</c:v>
                </c:pt>
                <c:pt idx="73">
                  <c:v>19.329999999999998</c:v>
                </c:pt>
                <c:pt idx="74">
                  <c:v>20.079999999999998</c:v>
                </c:pt>
                <c:pt idx="75">
                  <c:v>20.74</c:v>
                </c:pt>
                <c:pt idx="76">
                  <c:v>20.77</c:v>
                </c:pt>
                <c:pt idx="77">
                  <c:v>19.45</c:v>
                </c:pt>
                <c:pt idx="78">
                  <c:v>19.100000000000001</c:v>
                </c:pt>
                <c:pt idx="79">
                  <c:v>20.64</c:v>
                </c:pt>
                <c:pt idx="80">
                  <c:v>20.190000000000001</c:v>
                </c:pt>
                <c:pt idx="81">
                  <c:v>20.28</c:v>
                </c:pt>
                <c:pt idx="82">
                  <c:v>18.149999999999999</c:v>
                </c:pt>
                <c:pt idx="83">
                  <c:v>18.3</c:v>
                </c:pt>
                <c:pt idx="84">
                  <c:v>20.02</c:v>
                </c:pt>
                <c:pt idx="85">
                  <c:v>19.03</c:v>
                </c:pt>
                <c:pt idx="86">
                  <c:v>19.13</c:v>
                </c:pt>
                <c:pt idx="87">
                  <c:v>17.61</c:v>
                </c:pt>
                <c:pt idx="88">
                  <c:v>17.52</c:v>
                </c:pt>
                <c:pt idx="89">
                  <c:v>18.53</c:v>
                </c:pt>
                <c:pt idx="90">
                  <c:v>18.18</c:v>
                </c:pt>
                <c:pt idx="91">
                  <c:v>17.61</c:v>
                </c:pt>
                <c:pt idx="92">
                  <c:v>16.399999999999999</c:v>
                </c:pt>
                <c:pt idx="93">
                  <c:v>16.29</c:v>
                </c:pt>
                <c:pt idx="94">
                  <c:v>16.690000000000001</c:v>
                </c:pt>
                <c:pt idx="95">
                  <c:v>16.079999999999998</c:v>
                </c:pt>
                <c:pt idx="96">
                  <c:v>15.71</c:v>
                </c:pt>
                <c:pt idx="97">
                  <c:v>14.82</c:v>
                </c:pt>
                <c:pt idx="98">
                  <c:v>13.38</c:v>
                </c:pt>
                <c:pt idx="99">
                  <c:v>14.25</c:v>
                </c:pt>
                <c:pt idx="100">
                  <c:v>13.64</c:v>
                </c:pt>
                <c:pt idx="101">
                  <c:v>13.33</c:v>
                </c:pt>
                <c:pt idx="102">
                  <c:v>11.63</c:v>
                </c:pt>
                <c:pt idx="103">
                  <c:v>11.2</c:v>
                </c:pt>
                <c:pt idx="104">
                  <c:v>11.14</c:v>
                </c:pt>
                <c:pt idx="105">
                  <c:v>11.2</c:v>
                </c:pt>
                <c:pt idx="106">
                  <c:v>10.91</c:v>
                </c:pt>
                <c:pt idx="107">
                  <c:v>10.31</c:v>
                </c:pt>
                <c:pt idx="108">
                  <c:v>9.25</c:v>
                </c:pt>
                <c:pt idx="109">
                  <c:v>9.16</c:v>
                </c:pt>
                <c:pt idx="110">
                  <c:v>8.82</c:v>
                </c:pt>
                <c:pt idx="111" formatCode="General">
                  <c:v>8.24</c:v>
                </c:pt>
                <c:pt idx="112">
                  <c:v>7.58</c:v>
                </c:pt>
                <c:pt idx="113">
                  <c:v>7.24</c:v>
                </c:pt>
                <c:pt idx="114">
                  <c:v>6</c:v>
                </c:pt>
                <c:pt idx="115">
                  <c:v>5.97</c:v>
                </c:pt>
                <c:pt idx="116">
                  <c:v>5.31</c:v>
                </c:pt>
                <c:pt idx="117">
                  <c:v>5.89</c:v>
                </c:pt>
                <c:pt idx="118" formatCode="General">
                  <c:v>4.68</c:v>
                </c:pt>
                <c:pt idx="119">
                  <c:v>4.37</c:v>
                </c:pt>
                <c:pt idx="120">
                  <c:v>4.4800000000000004</c:v>
                </c:pt>
                <c:pt idx="121">
                  <c:v>4.1900000000000004</c:v>
                </c:pt>
                <c:pt idx="122">
                  <c:v>3.19</c:v>
                </c:pt>
                <c:pt idx="123">
                  <c:v>2.87</c:v>
                </c:pt>
                <c:pt idx="124">
                  <c:v>2.87</c:v>
                </c:pt>
                <c:pt idx="125">
                  <c:v>2.41</c:v>
                </c:pt>
                <c:pt idx="126">
                  <c:v>1.78</c:v>
                </c:pt>
                <c:pt idx="127">
                  <c:v>1.21</c:v>
                </c:pt>
                <c:pt idx="128">
                  <c:v>1.0900000000000001</c:v>
                </c:pt>
                <c:pt idx="129">
                  <c:v>0.89</c:v>
                </c:pt>
                <c:pt idx="130">
                  <c:v>0.78</c:v>
                </c:pt>
                <c:pt idx="131">
                  <c:v>0.59</c:v>
                </c:pt>
                <c:pt idx="132">
                  <c:v>0.52</c:v>
                </c:pt>
                <c:pt idx="133">
                  <c:v>0.52</c:v>
                </c:pt>
                <c:pt idx="134">
                  <c:v>0.5</c:v>
                </c:pt>
                <c:pt idx="135">
                  <c:v>0.49</c:v>
                </c:pt>
                <c:pt idx="136">
                  <c:v>0.4</c:v>
                </c:pt>
                <c:pt idx="137">
                  <c:v>0.34</c:v>
                </c:pt>
                <c:pt idx="138">
                  <c:v>0.32</c:v>
                </c:pt>
                <c:pt idx="139">
                  <c:v>0.23</c:v>
                </c:pt>
                <c:pt idx="140">
                  <c:v>0.11</c:v>
                </c:pt>
                <c:pt idx="141">
                  <c:v>0.11</c:v>
                </c:pt>
                <c:pt idx="142">
                  <c:v>0.11</c:v>
                </c:pt>
                <c:pt idx="143">
                  <c:v>0.09</c:v>
                </c:pt>
                <c:pt idx="144">
                  <c:v>0.06</c:v>
                </c:pt>
                <c:pt idx="145">
                  <c:v>0</c:v>
                </c:pt>
                <c:pt idx="146">
                  <c:v>0</c:v>
                </c:pt>
                <c:pt idx="147">
                  <c:v>0</c:v>
                </c:pt>
                <c:pt idx="148">
                  <c:v>0</c:v>
                </c:pt>
                <c:pt idx="149">
                  <c:v>0</c:v>
                </c:pt>
                <c:pt idx="150">
                  <c:v>0</c:v>
                </c:pt>
              </c:numCache>
            </c:numRef>
          </c:val>
        </c:ser>
        <c:dLbls>
          <c:showLegendKey val="0"/>
          <c:showVal val="0"/>
          <c:showCatName val="0"/>
          <c:showSerName val="0"/>
          <c:showPercent val="0"/>
          <c:showBubbleSize val="0"/>
        </c:dLbls>
        <c:gapWidth val="150"/>
        <c:axId val="173111912"/>
        <c:axId val="173112304"/>
      </c:barChart>
      <c:catAx>
        <c:axId val="17311191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t>HORA</a:t>
                </a:r>
              </a:p>
            </c:rich>
          </c:tx>
          <c:layout>
            <c:manualLayout>
              <c:xMode val="edge"/>
              <c:yMode val="edge"/>
              <c:x val="0.44146016814403644"/>
              <c:y val="0.91702416508281293"/>
            </c:manualLayout>
          </c:layout>
          <c:overlay val="0"/>
          <c:spPr>
            <a:noFill/>
            <a:ln>
              <a:noFill/>
            </a:ln>
            <a:effectLst/>
          </c:spPr>
        </c:title>
        <c:numFmt formatCode="h:mm:ss" sourceLinked="1"/>
        <c:majorTickMark val="out"/>
        <c:minorTickMark val="none"/>
        <c:tickLblPos val="nextTo"/>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173112304"/>
        <c:crosses val="autoZero"/>
        <c:auto val="1"/>
        <c:lblAlgn val="ctr"/>
        <c:lblOffset val="100"/>
        <c:noMultiLvlLbl val="0"/>
      </c:catAx>
      <c:valAx>
        <c:axId val="173112304"/>
        <c:scaling>
          <c:orientation val="minMax"/>
        </c:scaling>
        <c:delete val="0"/>
        <c:axPos val="l"/>
        <c:majorGridlines>
          <c:spPr>
            <a:ln w="9525" cap="flat" cmpd="sng" algn="ctr">
              <a:solidFill>
                <a:schemeClr val="dk1">
                  <a:lumMod val="15000"/>
                  <a:lumOff val="8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t>ÍNDICE UV</a:t>
                </a:r>
              </a:p>
            </c:rich>
          </c:tx>
          <c:overlay val="0"/>
          <c:spPr>
            <a:noFill/>
            <a:ln>
              <a:noFill/>
            </a:ln>
            <a:effectLst/>
          </c:spPr>
        </c:title>
        <c:numFmt formatCode="0.0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173111912"/>
        <c:crosses val="autoZero"/>
        <c:crossBetween val="between"/>
        <c:majorUnit val="3"/>
      </c:valAx>
      <c:spPr>
        <a:pattFill prst="ltDnDiag">
          <a:fgClr>
            <a:schemeClr val="dk1">
              <a:lumMod val="15000"/>
              <a:lumOff val="85000"/>
            </a:schemeClr>
          </a:fgClr>
          <a:bgClr>
            <a:schemeClr val="lt1"/>
          </a:bgClr>
        </a:patt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12700" cap="flat" cmpd="sng" algn="ctr">
      <a:solidFill>
        <a:schemeClr val="bg2"/>
      </a:solidFill>
      <a:prstDash val="solid"/>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b="1" i="1" u="none" strike="noStrike" baseline="0">
                <a:effectLst/>
              </a:rPr>
              <a:t>RADIÓMETRO GUV-2511 -</a:t>
            </a:r>
            <a:r>
              <a:rPr lang="es-ES" sz="1400" b="1" i="1" u="none" strike="noStrike" kern="1200" spc="0" baseline="0">
                <a:solidFill>
                  <a:sysClr val="windowText" lastClr="000000">
                    <a:lumMod val="65000"/>
                    <a:lumOff val="35000"/>
                  </a:sysClr>
                </a:solidFill>
                <a:effectLst/>
                <a:latin typeface="+mn-lt"/>
                <a:ea typeface="+mn-ea"/>
                <a:cs typeface="+mn-cs"/>
              </a:rPr>
              <a:t>TOCON_E2</a:t>
            </a:r>
            <a:r>
              <a:rPr lang="es-ES" sz="1800" b="1" i="1" baseline="0">
                <a:effectLst/>
              </a:rPr>
              <a:t>  </a:t>
            </a:r>
            <a:endParaRPr lang="es-EC">
              <a:effectLst/>
            </a:endParaRPr>
          </a:p>
        </c:rich>
      </c:tx>
      <c:overlay val="0"/>
      <c:spPr>
        <a:noFill/>
        <a:ln>
          <a:noFill/>
        </a:ln>
        <a:effectLst/>
      </c:spPr>
    </c:title>
    <c:autoTitleDeleted val="0"/>
    <c:plotArea>
      <c:layout/>
      <c:lineChart>
        <c:grouping val="standard"/>
        <c:varyColors val="0"/>
        <c:ser>
          <c:idx val="0"/>
          <c:order val="0"/>
          <c:tx>
            <c:strRef>
              <c:f>ERROR!$B$168</c:f>
              <c:strCache>
                <c:ptCount val="1"/>
                <c:pt idx="0">
                  <c:v>IUV RADIÓMETRO GUV-2511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ERROR!$A$176:$A$187</c:f>
              <c:numCache>
                <c:formatCode>h:mm:ss</c:formatCode>
                <c:ptCount val="12"/>
                <c:pt idx="0">
                  <c:v>0.46238425925925924</c:v>
                </c:pt>
                <c:pt idx="1">
                  <c:v>0.46562500000000001</c:v>
                </c:pt>
                <c:pt idx="2">
                  <c:v>0.46909722222222222</c:v>
                </c:pt>
                <c:pt idx="3">
                  <c:v>0.47256944444444443</c:v>
                </c:pt>
                <c:pt idx="4">
                  <c:v>0.47604166666666697</c:v>
                </c:pt>
                <c:pt idx="5">
                  <c:v>0.47951388888888902</c:v>
                </c:pt>
                <c:pt idx="6">
                  <c:v>0.48298611111111101</c:v>
                </c:pt>
                <c:pt idx="7">
                  <c:v>0.48645833333333299</c:v>
                </c:pt>
                <c:pt idx="8">
                  <c:v>0.48993055555555598</c:v>
                </c:pt>
                <c:pt idx="9">
                  <c:v>0.49340277777777802</c:v>
                </c:pt>
                <c:pt idx="10">
                  <c:v>0.49687500000000001</c:v>
                </c:pt>
                <c:pt idx="11">
                  <c:v>0.50034722222222205</c:v>
                </c:pt>
              </c:numCache>
            </c:numRef>
          </c:cat>
          <c:val>
            <c:numRef>
              <c:f>ERROR!$B$176:$B$187</c:f>
              <c:numCache>
                <c:formatCode>0.00</c:formatCode>
                <c:ptCount val="12"/>
                <c:pt idx="0">
                  <c:v>12.01</c:v>
                </c:pt>
                <c:pt idx="1">
                  <c:v>10.66</c:v>
                </c:pt>
                <c:pt idx="2">
                  <c:v>12.26</c:v>
                </c:pt>
                <c:pt idx="3">
                  <c:v>13.66</c:v>
                </c:pt>
                <c:pt idx="4">
                  <c:v>12.59</c:v>
                </c:pt>
                <c:pt idx="5">
                  <c:v>13.88</c:v>
                </c:pt>
                <c:pt idx="6">
                  <c:v>12.89</c:v>
                </c:pt>
                <c:pt idx="7">
                  <c:v>13.31</c:v>
                </c:pt>
                <c:pt idx="8">
                  <c:v>13.6</c:v>
                </c:pt>
                <c:pt idx="9">
                  <c:v>13.99</c:v>
                </c:pt>
                <c:pt idx="10">
                  <c:v>13.84</c:v>
                </c:pt>
                <c:pt idx="11">
                  <c:v>13.4</c:v>
                </c:pt>
              </c:numCache>
            </c:numRef>
          </c:val>
          <c:smooth val="0"/>
        </c:ser>
        <c:ser>
          <c:idx val="1"/>
          <c:order val="1"/>
          <c:tx>
            <c:strRef>
              <c:f>ERROR!$C$168</c:f>
              <c:strCache>
                <c:ptCount val="1"/>
                <c:pt idx="0">
                  <c:v>IUV TOCON E2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ERROR!$A$176:$A$187</c:f>
              <c:numCache>
                <c:formatCode>h:mm:ss</c:formatCode>
                <c:ptCount val="12"/>
                <c:pt idx="0">
                  <c:v>0.46238425925925924</c:v>
                </c:pt>
                <c:pt idx="1">
                  <c:v>0.46562500000000001</c:v>
                </c:pt>
                <c:pt idx="2">
                  <c:v>0.46909722222222222</c:v>
                </c:pt>
                <c:pt idx="3">
                  <c:v>0.47256944444444443</c:v>
                </c:pt>
                <c:pt idx="4">
                  <c:v>0.47604166666666697</c:v>
                </c:pt>
                <c:pt idx="5">
                  <c:v>0.47951388888888902</c:v>
                </c:pt>
                <c:pt idx="6">
                  <c:v>0.48298611111111101</c:v>
                </c:pt>
                <c:pt idx="7">
                  <c:v>0.48645833333333299</c:v>
                </c:pt>
                <c:pt idx="8">
                  <c:v>0.48993055555555598</c:v>
                </c:pt>
                <c:pt idx="9">
                  <c:v>0.49340277777777802</c:v>
                </c:pt>
                <c:pt idx="10">
                  <c:v>0.49687500000000001</c:v>
                </c:pt>
                <c:pt idx="11">
                  <c:v>0.50034722222222205</c:v>
                </c:pt>
              </c:numCache>
            </c:numRef>
          </c:cat>
          <c:val>
            <c:numRef>
              <c:f>ERROR!$C$176:$C$187</c:f>
              <c:numCache>
                <c:formatCode>0.00</c:formatCode>
                <c:ptCount val="12"/>
                <c:pt idx="0">
                  <c:v>12.16</c:v>
                </c:pt>
                <c:pt idx="1">
                  <c:v>11.13</c:v>
                </c:pt>
                <c:pt idx="2">
                  <c:v>12.16</c:v>
                </c:pt>
                <c:pt idx="3">
                  <c:v>13.5</c:v>
                </c:pt>
                <c:pt idx="4">
                  <c:v>13.11</c:v>
                </c:pt>
                <c:pt idx="5">
                  <c:v>13.59</c:v>
                </c:pt>
                <c:pt idx="6">
                  <c:v>13.18</c:v>
                </c:pt>
                <c:pt idx="7">
                  <c:v>13.2</c:v>
                </c:pt>
                <c:pt idx="8">
                  <c:v>13.78</c:v>
                </c:pt>
                <c:pt idx="9">
                  <c:v>13.99</c:v>
                </c:pt>
                <c:pt idx="10">
                  <c:v>14.37</c:v>
                </c:pt>
                <c:pt idx="11">
                  <c:v>13.54</c:v>
                </c:pt>
              </c:numCache>
            </c:numRef>
          </c:val>
          <c:smooth val="0"/>
        </c:ser>
        <c:dLbls>
          <c:showLegendKey val="0"/>
          <c:showVal val="0"/>
          <c:showCatName val="0"/>
          <c:showSerName val="0"/>
          <c:showPercent val="0"/>
          <c:showBubbleSize val="0"/>
        </c:dLbls>
        <c:marker val="1"/>
        <c:smooth val="0"/>
        <c:axId val="173113088"/>
        <c:axId val="173113480"/>
      </c:lineChart>
      <c:catAx>
        <c:axId val="173113088"/>
        <c:scaling>
          <c:orientation val="minMax"/>
        </c:scaling>
        <c:delete val="0"/>
        <c:axPos val="b"/>
        <c:title>
          <c:tx>
            <c:rich>
              <a:bodyPr rot="0" spcFirstLastPara="1" vertOverflow="ellipsis" vert="horz" wrap="square" anchor="ctr" anchorCtr="1"/>
              <a:lstStyle/>
              <a:p>
                <a:pPr algn="ctr" rtl="0">
                  <a:defRPr lang="es-EC" sz="1000" b="0"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s-EC" sz="1000" b="0"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HORA</a:t>
                </a:r>
              </a:p>
            </c:rich>
          </c:tx>
          <c:layout>
            <c:manualLayout>
              <c:xMode val="edge"/>
              <c:yMode val="edge"/>
              <c:x val="0.46736679790026248"/>
              <c:y val="0.7991892680081657"/>
            </c:manualLayout>
          </c:layout>
          <c:overlay val="0"/>
          <c:spPr>
            <a:noFill/>
            <a:ln>
              <a:noFill/>
            </a:ln>
            <a:effectLst/>
          </c:sp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113480"/>
        <c:crosses val="autoZero"/>
        <c:auto val="1"/>
        <c:lblAlgn val="ctr"/>
        <c:lblOffset val="100"/>
        <c:noMultiLvlLbl val="0"/>
      </c:catAx>
      <c:valAx>
        <c:axId val="173113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latin typeface="Times New Roman" panose="02020603050405020304" pitchFamily="18" charset="0"/>
                    <a:cs typeface="Times New Roman" panose="02020603050405020304" pitchFamily="18" charset="0"/>
                  </a:rPr>
                  <a:t>ÍNDICE UV</a:t>
                </a:r>
              </a:p>
            </c:rich>
          </c:tx>
          <c:layout>
            <c:manualLayout>
              <c:xMode val="edge"/>
              <c:yMode val="edge"/>
              <c:x val="1.9444444444444445E-2"/>
              <c:y val="0.29871391076115483"/>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113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accent5"/>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898F3A-06B8-4115-A753-72D296CDC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22803</Words>
  <Characters>125422</Characters>
  <Application>Microsoft Office Word</Application>
  <DocSecurity>0</DocSecurity>
  <Lines>1045</Lines>
  <Paragraphs>295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147930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Diego</dc:creator>
  <cp:keywords/>
  <dc:description/>
  <cp:lastModifiedBy>SISBIB</cp:lastModifiedBy>
  <cp:revision>2</cp:revision>
  <cp:lastPrinted>2016-03-18T18:18:00Z</cp:lastPrinted>
  <dcterms:created xsi:type="dcterms:W3CDTF">2016-06-20T19:20:00Z</dcterms:created>
  <dcterms:modified xsi:type="dcterms:W3CDTF">2016-06-20T19:20:00Z</dcterms:modified>
</cp:coreProperties>
</file>